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5C4F" w:rsidRDefault="006A5C4F">
      <w:pPr>
        <w:jc w:val="center"/>
        <w:rPr>
          <w:rFonts w:ascii="宋体" w:hAnsi="宋体" w:hint="eastAsia"/>
          <w:sz w:val="30"/>
          <w:szCs w:val="30"/>
        </w:rPr>
      </w:pPr>
    </w:p>
    <w:p w:rsidR="006A5C4F" w:rsidRDefault="006A5C4F">
      <w:pPr>
        <w:jc w:val="center"/>
        <w:rPr>
          <w:rFonts w:ascii="宋体" w:hAnsi="宋体"/>
          <w:sz w:val="30"/>
          <w:szCs w:val="30"/>
        </w:rPr>
      </w:pPr>
    </w:p>
    <w:p w:rsidR="006A5C4F" w:rsidRDefault="001454A9">
      <w:pPr>
        <w:jc w:val="center"/>
        <w:rPr>
          <w:rFonts w:ascii="宋体" w:hAnsi="宋体"/>
          <w:sz w:val="48"/>
          <w:szCs w:val="48"/>
        </w:rPr>
      </w:pPr>
      <w:r>
        <w:rPr>
          <w:rFonts w:ascii="宋体" w:hAnsi="宋体" w:hint="eastAsia"/>
          <w:sz w:val="48"/>
          <w:szCs w:val="48"/>
        </w:rPr>
        <w:t>中国重汽集团大同齿轮有限公司</w:t>
      </w:r>
    </w:p>
    <w:p w:rsidR="006A5C4F" w:rsidRDefault="001454A9">
      <w:pPr>
        <w:jc w:val="center"/>
        <w:rPr>
          <w:rFonts w:ascii="宋体" w:hAnsi="宋体"/>
          <w:sz w:val="48"/>
          <w:szCs w:val="48"/>
        </w:rPr>
      </w:pPr>
      <w:r>
        <w:rPr>
          <w:rFonts w:ascii="宋体" w:hAnsi="宋体" w:hint="eastAsia"/>
          <w:sz w:val="48"/>
          <w:szCs w:val="48"/>
        </w:rPr>
        <w:t>试验车维修改制服务项目</w:t>
      </w:r>
    </w:p>
    <w:p w:rsidR="006A5C4F" w:rsidRDefault="001454A9">
      <w:pPr>
        <w:jc w:val="center"/>
        <w:rPr>
          <w:rFonts w:ascii="黑体" w:eastAsia="黑体" w:hAnsi="宋体"/>
          <w:sz w:val="84"/>
          <w:szCs w:val="84"/>
        </w:rPr>
      </w:pPr>
      <w:r>
        <w:rPr>
          <w:rFonts w:ascii="黑体" w:eastAsia="黑体" w:hAnsi="宋体" w:hint="eastAsia"/>
          <w:sz w:val="84"/>
          <w:szCs w:val="84"/>
        </w:rPr>
        <w:t>招</w:t>
      </w:r>
    </w:p>
    <w:p w:rsidR="006A5C4F" w:rsidRDefault="006A5C4F">
      <w:pPr>
        <w:jc w:val="center"/>
        <w:rPr>
          <w:rFonts w:ascii="黑体" w:eastAsia="黑体" w:hAnsi="宋体"/>
          <w:sz w:val="84"/>
          <w:szCs w:val="84"/>
        </w:rPr>
      </w:pPr>
    </w:p>
    <w:p w:rsidR="006A5C4F" w:rsidRDefault="001454A9">
      <w:pPr>
        <w:jc w:val="center"/>
        <w:rPr>
          <w:rFonts w:ascii="黑体" w:eastAsia="黑体" w:hAnsi="宋体"/>
          <w:sz w:val="84"/>
          <w:szCs w:val="84"/>
        </w:rPr>
      </w:pPr>
      <w:r>
        <w:rPr>
          <w:rFonts w:ascii="黑体" w:eastAsia="黑体" w:hAnsi="宋体" w:hint="eastAsia"/>
          <w:sz w:val="84"/>
          <w:szCs w:val="84"/>
        </w:rPr>
        <w:t>标</w:t>
      </w:r>
    </w:p>
    <w:p w:rsidR="006A5C4F" w:rsidRDefault="006A5C4F">
      <w:pPr>
        <w:jc w:val="center"/>
        <w:rPr>
          <w:rFonts w:ascii="黑体" w:eastAsia="黑体" w:hAnsi="宋体"/>
          <w:sz w:val="84"/>
          <w:szCs w:val="84"/>
        </w:rPr>
      </w:pPr>
    </w:p>
    <w:p w:rsidR="006A5C4F" w:rsidRDefault="001454A9">
      <w:pPr>
        <w:jc w:val="center"/>
        <w:rPr>
          <w:rFonts w:ascii="宋体" w:hAnsi="宋体"/>
          <w:sz w:val="72"/>
          <w:szCs w:val="72"/>
        </w:rPr>
      </w:pPr>
      <w:r>
        <w:rPr>
          <w:rFonts w:ascii="黑体" w:eastAsia="黑体" w:hAnsi="宋体" w:hint="eastAsia"/>
          <w:sz w:val="84"/>
          <w:szCs w:val="84"/>
        </w:rPr>
        <w:t>书</w:t>
      </w:r>
    </w:p>
    <w:p w:rsidR="006A5C4F" w:rsidRDefault="006A5C4F">
      <w:pPr>
        <w:jc w:val="center"/>
        <w:rPr>
          <w:rFonts w:ascii="宋体" w:hAnsi="宋体"/>
          <w:sz w:val="48"/>
          <w:szCs w:val="48"/>
        </w:rPr>
      </w:pPr>
    </w:p>
    <w:p w:rsidR="006A5C4F" w:rsidRDefault="006A5C4F">
      <w:pPr>
        <w:jc w:val="center"/>
        <w:rPr>
          <w:rFonts w:ascii="宋体" w:hAnsi="宋体"/>
          <w:sz w:val="28"/>
          <w:szCs w:val="28"/>
        </w:rPr>
      </w:pPr>
    </w:p>
    <w:p w:rsidR="006A5C4F" w:rsidRDefault="001454A9">
      <w:pPr>
        <w:jc w:val="center"/>
        <w:rPr>
          <w:rFonts w:ascii="宋体" w:hAnsi="宋体"/>
          <w:sz w:val="28"/>
          <w:szCs w:val="28"/>
        </w:rPr>
      </w:pPr>
      <w:r>
        <w:rPr>
          <w:rFonts w:ascii="宋体" w:hAnsi="宋体" w:hint="eastAsia"/>
          <w:sz w:val="28"/>
          <w:szCs w:val="28"/>
        </w:rPr>
        <w:t>招 标 人：中国重汽集团大同齿轮有限公司</w:t>
      </w:r>
    </w:p>
    <w:p w:rsidR="006A5C4F" w:rsidRDefault="0080630F">
      <w:pPr>
        <w:jc w:val="center"/>
        <w:rPr>
          <w:rFonts w:ascii="宋体" w:hAnsi="宋体"/>
          <w:sz w:val="28"/>
          <w:szCs w:val="28"/>
          <w:highlight w:val="yellow"/>
          <w:u w:val="single"/>
        </w:rPr>
      </w:pPr>
      <w:r>
        <w:rPr>
          <w:rFonts w:ascii="宋体" w:hAnsi="宋体" w:hint="eastAsia"/>
          <w:sz w:val="28"/>
          <w:szCs w:val="28"/>
          <w:u w:val="single"/>
        </w:rPr>
        <w:t>2026</w:t>
      </w:r>
      <w:r w:rsidR="001454A9">
        <w:rPr>
          <w:rFonts w:ascii="宋体" w:hAnsi="宋体" w:hint="eastAsia"/>
          <w:sz w:val="28"/>
          <w:szCs w:val="28"/>
          <w:u w:val="single"/>
        </w:rPr>
        <w:t>年1月</w:t>
      </w:r>
    </w:p>
    <w:p w:rsidR="006A5C4F" w:rsidRDefault="006A5C4F">
      <w:pPr>
        <w:spacing w:line="480" w:lineRule="auto"/>
        <w:jc w:val="center"/>
        <w:rPr>
          <w:rFonts w:ascii="宋体" w:hAnsi="宋体"/>
          <w:b/>
          <w:bCs/>
          <w:sz w:val="48"/>
          <w:szCs w:val="48"/>
        </w:rPr>
      </w:pPr>
    </w:p>
    <w:p w:rsidR="006A5C4F" w:rsidRDefault="006A5C4F">
      <w:pPr>
        <w:spacing w:line="480" w:lineRule="auto"/>
        <w:jc w:val="center"/>
        <w:rPr>
          <w:rFonts w:ascii="宋体" w:hAnsi="宋体"/>
          <w:b/>
          <w:bCs/>
          <w:sz w:val="48"/>
          <w:szCs w:val="48"/>
        </w:rPr>
      </w:pPr>
    </w:p>
    <w:p w:rsidR="006A5C4F" w:rsidRDefault="006A5C4F">
      <w:pPr>
        <w:spacing w:line="480" w:lineRule="auto"/>
        <w:jc w:val="center"/>
        <w:rPr>
          <w:rFonts w:ascii="宋体" w:hAnsi="宋体"/>
          <w:b/>
          <w:bCs/>
          <w:sz w:val="48"/>
          <w:szCs w:val="48"/>
        </w:rPr>
      </w:pPr>
    </w:p>
    <w:p w:rsidR="006A5C4F" w:rsidRDefault="006A5C4F">
      <w:pPr>
        <w:spacing w:line="480" w:lineRule="auto"/>
        <w:jc w:val="center"/>
        <w:rPr>
          <w:rFonts w:ascii="宋体" w:hAnsi="宋体"/>
          <w:b/>
          <w:bCs/>
          <w:sz w:val="48"/>
          <w:szCs w:val="48"/>
        </w:rPr>
      </w:pPr>
    </w:p>
    <w:p w:rsidR="006A5C4F" w:rsidRDefault="001454A9">
      <w:pPr>
        <w:spacing w:line="480" w:lineRule="auto"/>
        <w:jc w:val="center"/>
        <w:rPr>
          <w:rFonts w:ascii="宋体" w:hAnsi="宋体"/>
          <w:b/>
          <w:bCs/>
          <w:sz w:val="48"/>
          <w:szCs w:val="48"/>
        </w:rPr>
      </w:pPr>
      <w:r>
        <w:rPr>
          <w:rFonts w:ascii="宋体" w:hAnsi="宋体"/>
          <w:b/>
          <w:bCs/>
          <w:sz w:val="48"/>
          <w:szCs w:val="48"/>
        </w:rPr>
        <w:lastRenderedPageBreak/>
        <w:t>目   录</w:t>
      </w:r>
    </w:p>
    <w:p w:rsidR="006A5C4F" w:rsidRDefault="001454A9">
      <w:pPr>
        <w:tabs>
          <w:tab w:val="left" w:pos="3240"/>
        </w:tabs>
        <w:spacing w:line="480" w:lineRule="auto"/>
        <w:rPr>
          <w:rFonts w:ascii="宋体" w:hAnsi="宋体"/>
          <w:b/>
          <w:bCs/>
          <w:sz w:val="24"/>
        </w:rPr>
      </w:pPr>
      <w:r>
        <w:rPr>
          <w:rFonts w:ascii="宋体" w:hAnsi="宋体"/>
          <w:b/>
          <w:bCs/>
          <w:sz w:val="24"/>
        </w:rPr>
        <w:tab/>
      </w:r>
    </w:p>
    <w:p w:rsidR="006A5C4F" w:rsidRDefault="006A5C4F">
      <w:pPr>
        <w:tabs>
          <w:tab w:val="left" w:pos="3240"/>
        </w:tabs>
        <w:spacing w:line="480" w:lineRule="auto"/>
        <w:rPr>
          <w:rFonts w:ascii="宋体" w:hAnsi="宋体"/>
          <w:b/>
          <w:bCs/>
          <w:sz w:val="24"/>
        </w:rPr>
      </w:pPr>
    </w:p>
    <w:p w:rsidR="006A5C4F" w:rsidRDefault="006A5C4F">
      <w:pPr>
        <w:tabs>
          <w:tab w:val="left" w:pos="3240"/>
        </w:tabs>
        <w:spacing w:line="480" w:lineRule="auto"/>
        <w:rPr>
          <w:rFonts w:ascii="宋体" w:hAnsi="宋体"/>
          <w:b/>
          <w:bCs/>
          <w:sz w:val="24"/>
        </w:rPr>
      </w:pPr>
    </w:p>
    <w:p w:rsidR="006A5C4F" w:rsidRDefault="001454A9">
      <w:pPr>
        <w:pStyle w:val="1"/>
      </w:pPr>
      <w:r>
        <w:rPr>
          <w:sz w:val="24"/>
        </w:rPr>
        <w:fldChar w:fldCharType="begin"/>
      </w:r>
      <w:r>
        <w:rPr>
          <w:sz w:val="24"/>
        </w:rPr>
        <w:instrText xml:space="preserve"> TOC \o "1-2" \h \z </w:instrText>
      </w:r>
      <w:r>
        <w:rPr>
          <w:sz w:val="24"/>
        </w:rPr>
        <w:fldChar w:fldCharType="separate"/>
      </w:r>
      <w:hyperlink w:anchor="_Toc357155294" w:history="1">
        <w:r>
          <w:rPr>
            <w:rStyle w:val="afb"/>
            <w:rFonts w:hint="eastAsia"/>
            <w:color w:val="auto"/>
          </w:rPr>
          <w:t>第一章</w:t>
        </w:r>
        <w:r>
          <w:rPr>
            <w:rStyle w:val="afb"/>
            <w:color w:val="auto"/>
          </w:rPr>
          <w:t xml:space="preserve">  </w:t>
        </w:r>
        <w:r>
          <w:rPr>
            <w:rStyle w:val="afb"/>
            <w:rFonts w:hint="eastAsia"/>
            <w:color w:val="auto"/>
          </w:rPr>
          <w:t>招标公告</w:t>
        </w:r>
        <w:r>
          <w:tab/>
        </w:r>
      </w:hyperlink>
      <w:r>
        <w:rPr>
          <w:rFonts w:hint="eastAsia"/>
        </w:rPr>
        <w:t>2</w:t>
      </w:r>
    </w:p>
    <w:p w:rsidR="006A5C4F" w:rsidRDefault="006A3BBD">
      <w:pPr>
        <w:pStyle w:val="1"/>
        <w:rPr>
          <w:rStyle w:val="afb"/>
          <w:rFonts w:ascii="Times New Roman" w:hAnsi="Times New Roman"/>
          <w:color w:val="auto"/>
        </w:rPr>
      </w:pPr>
      <w:hyperlink w:anchor="_Toc357155295" w:history="1">
        <w:r w:rsidR="001454A9">
          <w:rPr>
            <w:rStyle w:val="afb"/>
            <w:rFonts w:hint="eastAsia"/>
            <w:color w:val="auto"/>
          </w:rPr>
          <w:t>第二章</w:t>
        </w:r>
        <w:r w:rsidR="001454A9">
          <w:rPr>
            <w:rStyle w:val="afb"/>
            <w:color w:val="auto"/>
          </w:rPr>
          <w:t xml:space="preserve">  </w:t>
        </w:r>
        <w:r w:rsidR="001454A9">
          <w:rPr>
            <w:rStyle w:val="afb"/>
            <w:rFonts w:hint="eastAsia"/>
            <w:color w:val="auto"/>
          </w:rPr>
          <w:t>投标文件编制</w:t>
        </w:r>
        <w:r w:rsidR="001454A9">
          <w:tab/>
        </w:r>
      </w:hyperlink>
      <w:r w:rsidR="001454A9">
        <w:rPr>
          <w:rFonts w:hint="eastAsia"/>
        </w:rPr>
        <w:t>9</w:t>
      </w:r>
    </w:p>
    <w:p w:rsidR="006A5C4F" w:rsidRDefault="006A3BBD">
      <w:pPr>
        <w:pStyle w:val="1"/>
      </w:pPr>
      <w:hyperlink w:anchor="_Toc357155295" w:history="1">
        <w:r w:rsidR="001454A9">
          <w:rPr>
            <w:rStyle w:val="afb"/>
            <w:rFonts w:hint="eastAsia"/>
            <w:color w:val="auto"/>
          </w:rPr>
          <w:t>第三章</w:t>
        </w:r>
        <w:r w:rsidR="001454A9">
          <w:rPr>
            <w:rStyle w:val="afb"/>
            <w:color w:val="auto"/>
          </w:rPr>
          <w:t xml:space="preserve">  </w:t>
        </w:r>
        <w:r w:rsidR="001454A9">
          <w:rPr>
            <w:rStyle w:val="afb"/>
            <w:rFonts w:hint="eastAsia"/>
            <w:color w:val="auto"/>
          </w:rPr>
          <w:t>技术协议书</w:t>
        </w:r>
        <w:r w:rsidR="001454A9">
          <w:tab/>
        </w:r>
      </w:hyperlink>
      <w:r w:rsidR="001454A9">
        <w:rPr>
          <w:rFonts w:hint="eastAsia"/>
        </w:rPr>
        <w:t>22</w:t>
      </w:r>
    </w:p>
    <w:p w:rsidR="006A5C4F" w:rsidRDefault="006A3BBD">
      <w:pPr>
        <w:pStyle w:val="1"/>
      </w:pPr>
      <w:hyperlink w:anchor="_Toc357155295" w:history="1">
        <w:r w:rsidR="001454A9">
          <w:rPr>
            <w:rStyle w:val="afb"/>
            <w:rFonts w:hint="eastAsia"/>
            <w:color w:val="auto"/>
          </w:rPr>
          <w:t>第四章</w:t>
        </w:r>
        <w:r w:rsidR="001454A9">
          <w:rPr>
            <w:rStyle w:val="afb"/>
            <w:color w:val="auto"/>
          </w:rPr>
          <w:t xml:space="preserve">  </w:t>
        </w:r>
        <w:r w:rsidR="001454A9">
          <w:rPr>
            <w:rStyle w:val="afb"/>
            <w:rFonts w:hint="eastAsia"/>
            <w:color w:val="auto"/>
          </w:rPr>
          <w:t>工序及工时定额表</w:t>
        </w:r>
        <w:r w:rsidR="001454A9">
          <w:tab/>
        </w:r>
      </w:hyperlink>
      <w:r w:rsidR="001454A9">
        <w:rPr>
          <w:rFonts w:hint="eastAsia"/>
        </w:rPr>
        <w:t>23</w:t>
      </w:r>
    </w:p>
    <w:p w:rsidR="006A5C4F" w:rsidRDefault="001454A9">
      <w:pPr>
        <w:pStyle w:val="1"/>
      </w:pPr>
      <w:r>
        <w:fldChar w:fldCharType="end"/>
      </w:r>
    </w:p>
    <w:p w:rsidR="006A5C4F" w:rsidRDefault="006A5C4F"/>
    <w:p w:rsidR="006A5C4F" w:rsidRDefault="006A5C4F"/>
    <w:p w:rsidR="006A5C4F" w:rsidRDefault="006A5C4F"/>
    <w:p w:rsidR="006A5C4F" w:rsidRDefault="006A5C4F"/>
    <w:p w:rsidR="006A5C4F" w:rsidRDefault="006A5C4F"/>
    <w:p w:rsidR="006A5C4F" w:rsidRDefault="006A5C4F">
      <w:pPr>
        <w:pStyle w:val="a9"/>
        <w:spacing w:line="360" w:lineRule="auto"/>
        <w:jc w:val="center"/>
      </w:pPr>
    </w:p>
    <w:p w:rsidR="006A5C4F" w:rsidRDefault="006A5C4F">
      <w:pPr>
        <w:pStyle w:val="a9"/>
        <w:spacing w:line="360" w:lineRule="auto"/>
        <w:jc w:val="center"/>
      </w:pPr>
    </w:p>
    <w:p w:rsidR="006A5C4F" w:rsidRDefault="006A5C4F">
      <w:pPr>
        <w:pStyle w:val="a9"/>
        <w:spacing w:line="360" w:lineRule="auto"/>
        <w:jc w:val="center"/>
      </w:pPr>
    </w:p>
    <w:p w:rsidR="006A5C4F" w:rsidRDefault="006A5C4F">
      <w:pPr>
        <w:pStyle w:val="a9"/>
        <w:spacing w:line="360" w:lineRule="auto"/>
        <w:jc w:val="center"/>
      </w:pPr>
    </w:p>
    <w:p w:rsidR="006A5C4F" w:rsidRDefault="006A5C4F">
      <w:pPr>
        <w:pStyle w:val="a9"/>
        <w:spacing w:line="360" w:lineRule="auto"/>
        <w:jc w:val="center"/>
      </w:pPr>
    </w:p>
    <w:p w:rsidR="006A5C4F" w:rsidRDefault="006A5C4F">
      <w:pPr>
        <w:pStyle w:val="a9"/>
        <w:spacing w:line="360" w:lineRule="auto"/>
        <w:jc w:val="center"/>
      </w:pPr>
    </w:p>
    <w:p w:rsidR="006A5C4F" w:rsidRDefault="006A5C4F">
      <w:pPr>
        <w:pStyle w:val="a9"/>
        <w:spacing w:line="360" w:lineRule="auto"/>
        <w:jc w:val="center"/>
      </w:pPr>
    </w:p>
    <w:p w:rsidR="006A5C4F" w:rsidRDefault="006A5C4F">
      <w:pPr>
        <w:pStyle w:val="a9"/>
        <w:spacing w:line="360" w:lineRule="auto"/>
        <w:jc w:val="center"/>
      </w:pPr>
    </w:p>
    <w:p w:rsidR="006A5C4F" w:rsidRDefault="006A5C4F">
      <w:pPr>
        <w:pStyle w:val="a9"/>
        <w:spacing w:line="360" w:lineRule="auto"/>
        <w:jc w:val="center"/>
      </w:pPr>
    </w:p>
    <w:p w:rsidR="006A5C4F" w:rsidRDefault="006A5C4F">
      <w:pPr>
        <w:pStyle w:val="a9"/>
        <w:spacing w:line="360" w:lineRule="auto"/>
        <w:jc w:val="center"/>
      </w:pPr>
    </w:p>
    <w:p w:rsidR="006A5C4F" w:rsidRDefault="006A5C4F">
      <w:pPr>
        <w:pStyle w:val="a9"/>
        <w:spacing w:line="360" w:lineRule="auto"/>
        <w:jc w:val="center"/>
      </w:pPr>
    </w:p>
    <w:p w:rsidR="006A5C4F" w:rsidRDefault="006A5C4F">
      <w:pPr>
        <w:pStyle w:val="a9"/>
        <w:spacing w:line="360" w:lineRule="auto"/>
        <w:jc w:val="center"/>
      </w:pPr>
    </w:p>
    <w:p w:rsidR="006A5C4F" w:rsidRDefault="006A5C4F">
      <w:pPr>
        <w:pStyle w:val="a9"/>
        <w:spacing w:line="360" w:lineRule="auto"/>
        <w:jc w:val="center"/>
      </w:pPr>
    </w:p>
    <w:p w:rsidR="006A5C4F" w:rsidRDefault="006A5C4F">
      <w:pPr>
        <w:pStyle w:val="a9"/>
        <w:spacing w:line="360" w:lineRule="auto"/>
      </w:pPr>
    </w:p>
    <w:p w:rsidR="006A5C4F" w:rsidRDefault="001454A9">
      <w:pPr>
        <w:pStyle w:val="a9"/>
        <w:spacing w:line="360" w:lineRule="auto"/>
        <w:jc w:val="center"/>
        <w:rPr>
          <w:rFonts w:ascii="黑体" w:eastAsia="黑体"/>
          <w:b/>
          <w:bCs/>
          <w:sz w:val="36"/>
          <w:szCs w:val="36"/>
        </w:rPr>
      </w:pPr>
      <w:r>
        <w:rPr>
          <w:rFonts w:ascii="黑体" w:eastAsia="黑体" w:hint="eastAsia"/>
          <w:b/>
          <w:bCs/>
          <w:sz w:val="36"/>
          <w:szCs w:val="36"/>
        </w:rPr>
        <w:t>第一章  招标公告</w:t>
      </w:r>
    </w:p>
    <w:p w:rsidR="006A5C4F" w:rsidRDefault="001454A9">
      <w:pPr>
        <w:widowControl/>
        <w:spacing w:before="75" w:after="75" w:line="360" w:lineRule="auto"/>
        <w:jc w:val="left"/>
        <w:rPr>
          <w:rFonts w:ascii="Arial" w:eastAsia="微软雅黑" w:hAnsi="Arial" w:cs="Arial"/>
          <w:kern w:val="0"/>
          <w:sz w:val="18"/>
          <w:szCs w:val="18"/>
        </w:rPr>
      </w:pPr>
      <w:r>
        <w:rPr>
          <w:rFonts w:ascii="黑体" w:eastAsia="黑体" w:hAnsi="黑体" w:cs="Arial" w:hint="eastAsia"/>
          <w:b/>
          <w:bCs/>
          <w:kern w:val="0"/>
          <w:sz w:val="29"/>
          <w:szCs w:val="29"/>
        </w:rPr>
        <w:t>一、项目名称</w:t>
      </w:r>
    </w:p>
    <w:p w:rsidR="006A5C4F" w:rsidRDefault="001454A9">
      <w:pPr>
        <w:widowControl/>
        <w:spacing w:before="75" w:after="75" w:line="360" w:lineRule="auto"/>
        <w:ind w:left="540"/>
        <w:jc w:val="left"/>
        <w:rPr>
          <w:rFonts w:ascii="宋体" w:hAnsi="宋体" w:cs="Arial"/>
          <w:kern w:val="0"/>
          <w:szCs w:val="21"/>
        </w:rPr>
      </w:pPr>
      <w:r>
        <w:rPr>
          <w:rFonts w:ascii="宋体" w:hAnsi="宋体" w:cs="Arial" w:hint="eastAsia"/>
          <w:kern w:val="0"/>
          <w:szCs w:val="21"/>
        </w:rPr>
        <w:t>项目名称：试验车维修改制服务项目</w:t>
      </w:r>
    </w:p>
    <w:p w:rsidR="006A5C4F" w:rsidRDefault="001454A9">
      <w:pPr>
        <w:widowControl/>
        <w:spacing w:before="75" w:after="75" w:line="360" w:lineRule="auto"/>
        <w:ind w:left="540"/>
        <w:jc w:val="left"/>
        <w:rPr>
          <w:rFonts w:ascii="宋体" w:hAnsi="宋体" w:cs="Arial"/>
          <w:kern w:val="0"/>
          <w:szCs w:val="21"/>
        </w:rPr>
      </w:pPr>
      <w:r>
        <w:rPr>
          <w:rFonts w:ascii="宋体" w:hAnsi="宋体" w:cs="Arial" w:hint="eastAsia"/>
          <w:kern w:val="0"/>
          <w:szCs w:val="21"/>
        </w:rPr>
        <w:t>项目编号：</w:t>
      </w:r>
      <w:r w:rsidR="0080630F" w:rsidRPr="0080630F">
        <w:t>ZBGL2026010082</w:t>
      </w:r>
    </w:p>
    <w:p w:rsidR="006A5C4F" w:rsidRDefault="001454A9">
      <w:pPr>
        <w:widowControl/>
        <w:numPr>
          <w:ilvl w:val="0"/>
          <w:numId w:val="1"/>
        </w:numPr>
        <w:spacing w:before="75" w:after="75" w:line="360" w:lineRule="auto"/>
        <w:jc w:val="left"/>
        <w:rPr>
          <w:rFonts w:ascii="黑体" w:eastAsia="黑体" w:hAnsi="黑体" w:cs="Arial"/>
          <w:b/>
          <w:bCs/>
          <w:kern w:val="0"/>
          <w:sz w:val="29"/>
          <w:szCs w:val="29"/>
        </w:rPr>
      </w:pPr>
      <w:r>
        <w:rPr>
          <w:rFonts w:ascii="黑体" w:eastAsia="黑体" w:hAnsi="黑体" w:cs="Arial" w:hint="eastAsia"/>
          <w:b/>
          <w:bCs/>
          <w:kern w:val="0"/>
          <w:sz w:val="29"/>
          <w:szCs w:val="29"/>
        </w:rPr>
        <w:t>招标内容</w:t>
      </w:r>
    </w:p>
    <w:tbl>
      <w:tblPr>
        <w:tblStyle w:val="af6"/>
        <w:tblW w:w="0" w:type="auto"/>
        <w:tblLook w:val="04A0" w:firstRow="1" w:lastRow="0" w:firstColumn="1" w:lastColumn="0" w:noHBand="0" w:noVBand="1"/>
      </w:tblPr>
      <w:tblGrid>
        <w:gridCol w:w="1071"/>
        <w:gridCol w:w="2682"/>
        <w:gridCol w:w="3210"/>
        <w:gridCol w:w="2321"/>
      </w:tblGrid>
      <w:tr w:rsidR="006A5C4F">
        <w:tc>
          <w:tcPr>
            <w:tcW w:w="1071" w:type="dxa"/>
            <w:vAlign w:val="center"/>
          </w:tcPr>
          <w:p w:rsidR="006A5C4F" w:rsidRDefault="001454A9">
            <w:pPr>
              <w:pStyle w:val="af1"/>
              <w:widowControl/>
              <w:spacing w:before="0" w:beforeAutospacing="0" w:after="0" w:afterAutospacing="0" w:line="360" w:lineRule="atLeast"/>
              <w:jc w:val="center"/>
              <w:rPr>
                <w:rFonts w:ascii="黑体" w:eastAsia="黑体" w:hAnsi="黑体" w:cs="Arial"/>
                <w:b/>
                <w:bCs/>
                <w:sz w:val="29"/>
                <w:szCs w:val="29"/>
              </w:rPr>
            </w:pPr>
            <w:r>
              <w:rPr>
                <w:rFonts w:ascii="宋体" w:hAnsi="宋体" w:cs="宋体" w:hint="eastAsia"/>
                <w:b/>
                <w:bCs/>
                <w:sz w:val="21"/>
                <w:szCs w:val="21"/>
              </w:rPr>
              <w:t>序号</w:t>
            </w:r>
          </w:p>
        </w:tc>
        <w:tc>
          <w:tcPr>
            <w:tcW w:w="2682" w:type="dxa"/>
            <w:vAlign w:val="center"/>
          </w:tcPr>
          <w:p w:rsidR="006A5C4F" w:rsidRDefault="001454A9">
            <w:pPr>
              <w:pStyle w:val="af1"/>
              <w:widowControl/>
              <w:spacing w:before="0" w:beforeAutospacing="0" w:after="0" w:afterAutospacing="0" w:line="360" w:lineRule="atLeast"/>
              <w:jc w:val="center"/>
              <w:rPr>
                <w:rFonts w:ascii="黑体" w:eastAsia="黑体" w:hAnsi="黑体" w:cs="Arial"/>
                <w:b/>
                <w:bCs/>
                <w:sz w:val="29"/>
                <w:szCs w:val="29"/>
              </w:rPr>
            </w:pPr>
            <w:r>
              <w:rPr>
                <w:rFonts w:ascii="宋体" w:hAnsi="宋体" w:cs="宋体" w:hint="eastAsia"/>
                <w:b/>
                <w:bCs/>
                <w:sz w:val="21"/>
                <w:szCs w:val="21"/>
              </w:rPr>
              <w:t>招标名称</w:t>
            </w:r>
          </w:p>
        </w:tc>
        <w:tc>
          <w:tcPr>
            <w:tcW w:w="3210" w:type="dxa"/>
            <w:vAlign w:val="center"/>
          </w:tcPr>
          <w:p w:rsidR="006A5C4F" w:rsidRDefault="001454A9">
            <w:pPr>
              <w:pStyle w:val="af1"/>
              <w:widowControl/>
              <w:spacing w:before="0" w:beforeAutospacing="0" w:after="0" w:afterAutospacing="0" w:line="360" w:lineRule="atLeast"/>
              <w:jc w:val="center"/>
              <w:rPr>
                <w:rFonts w:ascii="黑体" w:eastAsia="黑体" w:hAnsi="黑体" w:cs="Arial"/>
                <w:b/>
                <w:bCs/>
                <w:sz w:val="29"/>
                <w:szCs w:val="29"/>
              </w:rPr>
            </w:pPr>
            <w:r>
              <w:rPr>
                <w:rFonts w:ascii="宋体" w:hAnsi="宋体" w:cs="宋体" w:hint="eastAsia"/>
                <w:b/>
                <w:bCs/>
                <w:sz w:val="21"/>
                <w:szCs w:val="21"/>
              </w:rPr>
              <w:t>服务对象</w:t>
            </w:r>
          </w:p>
        </w:tc>
        <w:tc>
          <w:tcPr>
            <w:tcW w:w="2321" w:type="dxa"/>
            <w:vAlign w:val="center"/>
          </w:tcPr>
          <w:p w:rsidR="006A5C4F" w:rsidRDefault="001454A9">
            <w:pPr>
              <w:pStyle w:val="af1"/>
              <w:widowControl/>
              <w:spacing w:before="0" w:beforeAutospacing="0" w:after="0" w:afterAutospacing="0" w:line="360" w:lineRule="atLeast"/>
              <w:jc w:val="center"/>
              <w:rPr>
                <w:rFonts w:ascii="黑体" w:eastAsia="黑体" w:hAnsi="黑体" w:cs="Arial"/>
                <w:b/>
                <w:bCs/>
                <w:sz w:val="29"/>
                <w:szCs w:val="29"/>
              </w:rPr>
            </w:pPr>
            <w:r>
              <w:rPr>
                <w:rFonts w:ascii="宋体" w:hAnsi="宋体" w:cs="宋体" w:hint="eastAsia"/>
                <w:b/>
                <w:bCs/>
                <w:sz w:val="21"/>
                <w:szCs w:val="21"/>
              </w:rPr>
              <w:t>预估产品价值</w:t>
            </w:r>
          </w:p>
        </w:tc>
      </w:tr>
      <w:tr w:rsidR="006A5C4F">
        <w:tc>
          <w:tcPr>
            <w:tcW w:w="1071" w:type="dxa"/>
            <w:vAlign w:val="center"/>
          </w:tcPr>
          <w:p w:rsidR="006A5C4F" w:rsidRDefault="001454A9">
            <w:pPr>
              <w:widowControl/>
              <w:spacing w:before="75" w:after="75" w:line="360" w:lineRule="auto"/>
              <w:jc w:val="center"/>
              <w:rPr>
                <w:rFonts w:ascii="黑体" w:eastAsia="黑体" w:hAnsi="黑体" w:cs="Arial"/>
                <w:kern w:val="0"/>
                <w:szCs w:val="21"/>
              </w:rPr>
            </w:pPr>
            <w:r>
              <w:rPr>
                <w:rFonts w:ascii="黑体" w:eastAsia="黑体" w:hAnsi="黑体" w:cs="Arial" w:hint="eastAsia"/>
                <w:kern w:val="0"/>
                <w:szCs w:val="21"/>
              </w:rPr>
              <w:t>1</w:t>
            </w:r>
          </w:p>
        </w:tc>
        <w:tc>
          <w:tcPr>
            <w:tcW w:w="2682" w:type="dxa"/>
            <w:vAlign w:val="center"/>
          </w:tcPr>
          <w:p w:rsidR="006A5C4F" w:rsidRDefault="001454A9">
            <w:pPr>
              <w:widowControl/>
              <w:spacing w:before="75" w:after="75" w:line="360" w:lineRule="auto"/>
              <w:jc w:val="center"/>
              <w:rPr>
                <w:rFonts w:ascii="黑体" w:eastAsia="黑体" w:hAnsi="黑体" w:cs="Arial"/>
                <w:kern w:val="0"/>
                <w:szCs w:val="21"/>
              </w:rPr>
            </w:pPr>
            <w:r>
              <w:rPr>
                <w:rFonts w:ascii="黑体" w:eastAsia="黑体" w:hAnsi="黑体" w:cs="Arial" w:hint="eastAsia"/>
                <w:kern w:val="0"/>
                <w:szCs w:val="21"/>
              </w:rPr>
              <w:t>试验车维修改制服务项目</w:t>
            </w:r>
          </w:p>
        </w:tc>
        <w:tc>
          <w:tcPr>
            <w:tcW w:w="3210" w:type="dxa"/>
            <w:vAlign w:val="center"/>
          </w:tcPr>
          <w:p w:rsidR="006A5C4F" w:rsidRDefault="001454A9">
            <w:pPr>
              <w:widowControl/>
              <w:numPr>
                <w:ilvl w:val="0"/>
                <w:numId w:val="2"/>
              </w:numPr>
              <w:spacing w:before="75" w:after="75" w:line="360" w:lineRule="auto"/>
              <w:jc w:val="center"/>
              <w:rPr>
                <w:rFonts w:ascii="黑体" w:eastAsia="黑体" w:hAnsi="黑体" w:cs="Arial"/>
                <w:kern w:val="0"/>
                <w:szCs w:val="21"/>
              </w:rPr>
            </w:pPr>
            <w:r>
              <w:rPr>
                <w:rFonts w:ascii="黑体" w:eastAsia="黑体" w:hAnsi="黑体" w:cs="Arial" w:hint="eastAsia"/>
                <w:kern w:val="0"/>
                <w:szCs w:val="21"/>
              </w:rPr>
              <w:t>中国重汽集团大同齿轮有限公司</w:t>
            </w:r>
          </w:p>
          <w:p w:rsidR="006A5C4F" w:rsidRDefault="001454A9">
            <w:pPr>
              <w:widowControl/>
              <w:numPr>
                <w:ilvl w:val="0"/>
                <w:numId w:val="2"/>
              </w:numPr>
              <w:spacing w:before="75" w:after="75" w:line="360" w:lineRule="auto"/>
              <w:jc w:val="center"/>
              <w:rPr>
                <w:rFonts w:ascii="黑体" w:eastAsia="黑体" w:hAnsi="黑体" w:cs="Arial"/>
                <w:kern w:val="0"/>
                <w:szCs w:val="21"/>
              </w:rPr>
            </w:pPr>
            <w:r>
              <w:rPr>
                <w:rFonts w:ascii="黑体" w:eastAsia="黑体" w:hAnsi="黑体" w:cs="Arial" w:hint="eastAsia"/>
                <w:kern w:val="0"/>
                <w:szCs w:val="21"/>
              </w:rPr>
              <w:t>试验车维修改制</w:t>
            </w:r>
          </w:p>
        </w:tc>
        <w:tc>
          <w:tcPr>
            <w:tcW w:w="2321" w:type="dxa"/>
            <w:vAlign w:val="center"/>
          </w:tcPr>
          <w:p w:rsidR="006A5C4F" w:rsidRDefault="0080630F" w:rsidP="0080630F">
            <w:pPr>
              <w:widowControl/>
              <w:spacing w:before="75" w:after="75" w:line="360" w:lineRule="auto"/>
              <w:jc w:val="center"/>
              <w:rPr>
                <w:rFonts w:ascii="黑体" w:eastAsia="黑体" w:hAnsi="黑体" w:cs="Arial"/>
                <w:kern w:val="0"/>
                <w:szCs w:val="21"/>
              </w:rPr>
            </w:pPr>
            <w:r>
              <w:rPr>
                <w:rFonts w:ascii="黑体" w:eastAsia="黑体" w:hAnsi="黑体" w:cs="Arial" w:hint="eastAsia"/>
                <w:kern w:val="0"/>
                <w:szCs w:val="21"/>
              </w:rPr>
              <w:t>23.286万元（</w:t>
            </w:r>
            <w:r w:rsidR="001454A9">
              <w:rPr>
                <w:rFonts w:ascii="黑体" w:eastAsia="黑体" w:hAnsi="黑体" w:cs="Arial" w:hint="eastAsia"/>
                <w:kern w:val="0"/>
                <w:szCs w:val="21"/>
              </w:rPr>
              <w:t>含税）</w:t>
            </w:r>
          </w:p>
        </w:tc>
      </w:tr>
    </w:tbl>
    <w:p w:rsidR="006A5C4F" w:rsidRDefault="006A5C4F">
      <w:pPr>
        <w:widowControl/>
        <w:spacing w:before="75" w:after="75" w:line="360" w:lineRule="auto"/>
        <w:jc w:val="left"/>
        <w:rPr>
          <w:rFonts w:ascii="黑体" w:eastAsia="黑体" w:hAnsi="黑体" w:cs="Arial"/>
          <w:b/>
          <w:bCs/>
          <w:kern w:val="0"/>
          <w:sz w:val="29"/>
          <w:szCs w:val="29"/>
        </w:rPr>
      </w:pPr>
    </w:p>
    <w:p w:rsidR="006A5C4F" w:rsidRDefault="001454A9">
      <w:pPr>
        <w:widowControl/>
        <w:spacing w:before="75" w:after="75" w:line="360" w:lineRule="auto"/>
        <w:jc w:val="left"/>
        <w:rPr>
          <w:rFonts w:ascii="Arial" w:eastAsia="微软雅黑" w:hAnsi="Arial" w:cs="Arial"/>
          <w:kern w:val="0"/>
          <w:sz w:val="18"/>
          <w:szCs w:val="18"/>
        </w:rPr>
      </w:pPr>
      <w:r>
        <w:rPr>
          <w:rFonts w:ascii="黑体" w:eastAsia="黑体" w:hAnsi="黑体" w:cs="Arial" w:hint="eastAsia"/>
          <w:b/>
          <w:bCs/>
          <w:kern w:val="0"/>
          <w:sz w:val="29"/>
          <w:szCs w:val="29"/>
        </w:rPr>
        <w:t>三、招标形式</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招标形式：公开招标</w:t>
      </w:r>
    </w:p>
    <w:p w:rsidR="006A5C4F" w:rsidRDefault="001454A9">
      <w:pPr>
        <w:widowControl/>
        <w:spacing w:before="75" w:after="75" w:line="360" w:lineRule="auto"/>
        <w:jc w:val="left"/>
        <w:rPr>
          <w:rFonts w:ascii="Arial" w:eastAsia="微软雅黑" w:hAnsi="Arial" w:cs="Arial"/>
          <w:kern w:val="0"/>
          <w:sz w:val="18"/>
          <w:szCs w:val="18"/>
        </w:rPr>
      </w:pPr>
      <w:r>
        <w:rPr>
          <w:rFonts w:ascii="黑体" w:eastAsia="黑体" w:hAnsi="黑体" w:cs="Arial" w:hint="eastAsia"/>
          <w:b/>
          <w:bCs/>
          <w:kern w:val="0"/>
          <w:sz w:val="29"/>
          <w:szCs w:val="29"/>
        </w:rPr>
        <w:t>四、议程安排</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1.公告时间：</w:t>
      </w:r>
      <w:r w:rsidR="0080630F">
        <w:rPr>
          <w:rFonts w:ascii="宋体" w:hAnsi="宋体" w:cs="Arial" w:hint="eastAsia"/>
          <w:kern w:val="0"/>
          <w:szCs w:val="21"/>
        </w:rPr>
        <w:t>2026</w:t>
      </w:r>
      <w:r>
        <w:rPr>
          <w:rFonts w:ascii="宋体" w:hAnsi="宋体" w:cs="Arial" w:hint="eastAsia"/>
          <w:kern w:val="0"/>
          <w:szCs w:val="21"/>
        </w:rPr>
        <w:t>年</w:t>
      </w:r>
      <w:r w:rsidR="00756746">
        <w:rPr>
          <w:rFonts w:ascii="宋体" w:hAnsi="宋体" w:cs="Arial"/>
          <w:kern w:val="0"/>
          <w:szCs w:val="21"/>
        </w:rPr>
        <w:t>2</w:t>
      </w:r>
      <w:r>
        <w:rPr>
          <w:rFonts w:ascii="宋体" w:hAnsi="宋体" w:cs="Arial" w:hint="eastAsia"/>
          <w:kern w:val="0"/>
          <w:szCs w:val="21"/>
        </w:rPr>
        <w:t>月</w:t>
      </w:r>
      <w:r w:rsidR="00756746">
        <w:rPr>
          <w:rFonts w:ascii="宋体" w:hAnsi="宋体" w:cs="Arial"/>
          <w:kern w:val="0"/>
          <w:szCs w:val="21"/>
        </w:rPr>
        <w:t>3</w:t>
      </w:r>
      <w:r>
        <w:rPr>
          <w:rFonts w:ascii="宋体" w:hAnsi="宋体" w:cs="Arial" w:hint="eastAsia"/>
          <w:kern w:val="0"/>
          <w:szCs w:val="21"/>
        </w:rPr>
        <w:t>日。</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2.答疑时间：截止至</w:t>
      </w:r>
      <w:r w:rsidR="000F11A1">
        <w:rPr>
          <w:rFonts w:ascii="宋体" w:hAnsi="宋体" w:cs="Arial" w:hint="eastAsia"/>
          <w:kern w:val="0"/>
          <w:szCs w:val="21"/>
        </w:rPr>
        <w:t>2026</w:t>
      </w:r>
      <w:r>
        <w:rPr>
          <w:rFonts w:ascii="宋体" w:hAnsi="宋体" w:cs="Arial" w:hint="eastAsia"/>
          <w:kern w:val="0"/>
          <w:szCs w:val="21"/>
        </w:rPr>
        <w:t>年</w:t>
      </w:r>
      <w:r w:rsidR="00D16C48">
        <w:rPr>
          <w:rFonts w:ascii="宋体" w:hAnsi="宋体" w:cs="Arial"/>
          <w:kern w:val="0"/>
          <w:szCs w:val="21"/>
        </w:rPr>
        <w:t>2</w:t>
      </w:r>
      <w:r>
        <w:rPr>
          <w:rFonts w:ascii="宋体" w:hAnsi="宋体" w:cs="Arial" w:hint="eastAsia"/>
          <w:kern w:val="0"/>
          <w:szCs w:val="21"/>
        </w:rPr>
        <w:t>月</w:t>
      </w:r>
      <w:r w:rsidR="00756746">
        <w:rPr>
          <w:rFonts w:ascii="宋体" w:hAnsi="宋体" w:cs="Arial"/>
          <w:kern w:val="0"/>
          <w:szCs w:val="21"/>
        </w:rPr>
        <w:t>5</w:t>
      </w:r>
      <w:r>
        <w:rPr>
          <w:rFonts w:ascii="宋体" w:hAnsi="宋体" w:cs="Arial" w:hint="eastAsia"/>
          <w:kern w:val="0"/>
          <w:szCs w:val="21"/>
        </w:rPr>
        <w:t>日17点前。</w:t>
      </w:r>
    </w:p>
    <w:p w:rsidR="006A5C4F" w:rsidRDefault="001454A9">
      <w:pPr>
        <w:widowControl/>
        <w:spacing w:before="75" w:after="75" w:line="360" w:lineRule="auto"/>
        <w:ind w:firstLine="630"/>
        <w:jc w:val="left"/>
        <w:rPr>
          <w:rFonts w:ascii="Arial" w:eastAsia="微软雅黑" w:hAnsi="Arial" w:cs="Arial"/>
          <w:kern w:val="0"/>
          <w:sz w:val="18"/>
          <w:szCs w:val="18"/>
        </w:rPr>
      </w:pPr>
      <w:r>
        <w:rPr>
          <w:rFonts w:ascii="宋体" w:hAnsi="宋体" w:cs="Arial" w:hint="eastAsia"/>
          <w:kern w:val="0"/>
          <w:szCs w:val="21"/>
        </w:rPr>
        <w:t>答疑方式：书面（或电话）答疑。</w:t>
      </w:r>
    </w:p>
    <w:p w:rsidR="006A5C4F" w:rsidRDefault="001454A9">
      <w:pPr>
        <w:widowControl/>
        <w:spacing w:before="75" w:after="75" w:line="360" w:lineRule="auto"/>
        <w:ind w:firstLine="630"/>
        <w:jc w:val="left"/>
        <w:rPr>
          <w:rFonts w:ascii="Arial" w:eastAsia="微软雅黑" w:hAnsi="Arial" w:cs="Arial"/>
          <w:kern w:val="0"/>
          <w:sz w:val="18"/>
          <w:szCs w:val="18"/>
        </w:rPr>
      </w:pPr>
      <w:r>
        <w:rPr>
          <w:rFonts w:ascii="宋体" w:hAnsi="宋体" w:cs="Arial" w:hint="eastAsia"/>
          <w:kern w:val="0"/>
          <w:szCs w:val="21"/>
        </w:rPr>
        <w:t>答疑联系人及联系电话：</w:t>
      </w:r>
    </w:p>
    <w:p w:rsidR="006A5C4F" w:rsidRDefault="001454A9" w:rsidP="000F11A1">
      <w:pPr>
        <w:widowControl/>
        <w:spacing w:before="75" w:after="75" w:line="360" w:lineRule="auto"/>
        <w:ind w:firstLine="630"/>
        <w:jc w:val="left"/>
        <w:rPr>
          <w:rFonts w:ascii="Arial" w:hAnsi="Arial" w:cs="Arial"/>
          <w:kern w:val="0"/>
          <w:sz w:val="18"/>
          <w:szCs w:val="18"/>
        </w:rPr>
      </w:pPr>
      <w:r>
        <w:rPr>
          <w:rFonts w:ascii="宋体" w:hAnsi="宋体" w:cs="Arial" w:hint="eastAsia"/>
          <w:kern w:val="0"/>
          <w:szCs w:val="21"/>
        </w:rPr>
        <w:t>大齿公司：薛礼强18634201852      </w:t>
      </w:r>
      <w:r w:rsidR="000F11A1">
        <w:rPr>
          <w:rFonts w:ascii="宋体" w:hAnsi="宋体" w:cs="Arial" w:hint="eastAsia"/>
          <w:kern w:val="0"/>
          <w:szCs w:val="21"/>
        </w:rPr>
        <w:t>刘敏15935319756</w:t>
      </w:r>
    </w:p>
    <w:p w:rsidR="006A5C4F" w:rsidRDefault="001454A9">
      <w:pPr>
        <w:widowControl/>
        <w:spacing w:before="75" w:after="75" w:line="360" w:lineRule="auto"/>
        <w:ind w:firstLineChars="200" w:firstLine="420"/>
        <w:jc w:val="left"/>
        <w:rPr>
          <w:rFonts w:ascii="Arial" w:eastAsia="微软雅黑" w:hAnsi="Arial" w:cs="Arial"/>
          <w:kern w:val="0"/>
          <w:sz w:val="18"/>
          <w:szCs w:val="18"/>
        </w:rPr>
      </w:pPr>
      <w:r>
        <w:rPr>
          <w:rFonts w:ascii="宋体" w:hAnsi="宋体" w:cs="Arial" w:hint="eastAsia"/>
          <w:kern w:val="0"/>
          <w:szCs w:val="21"/>
        </w:rPr>
        <w:t>3.开标时间：</w:t>
      </w:r>
      <w:r w:rsidR="000F11A1">
        <w:rPr>
          <w:rFonts w:ascii="宋体" w:hAnsi="宋体" w:cs="Arial" w:hint="eastAsia"/>
          <w:kern w:val="0"/>
          <w:szCs w:val="21"/>
        </w:rPr>
        <w:t>2026</w:t>
      </w:r>
      <w:r>
        <w:rPr>
          <w:rFonts w:ascii="宋体" w:hAnsi="宋体" w:cs="Arial" w:hint="eastAsia"/>
          <w:kern w:val="0"/>
          <w:szCs w:val="21"/>
        </w:rPr>
        <w:t>年</w:t>
      </w:r>
      <w:r w:rsidR="00D16C48">
        <w:rPr>
          <w:rFonts w:ascii="宋体" w:hAnsi="宋体" w:cs="Arial"/>
          <w:kern w:val="0"/>
          <w:szCs w:val="21"/>
        </w:rPr>
        <w:t>2</w:t>
      </w:r>
      <w:r>
        <w:rPr>
          <w:rFonts w:ascii="宋体" w:hAnsi="宋体" w:cs="Arial" w:hint="eastAsia"/>
          <w:kern w:val="0"/>
          <w:szCs w:val="21"/>
        </w:rPr>
        <w:t>月</w:t>
      </w:r>
      <w:r w:rsidR="00756746">
        <w:rPr>
          <w:rFonts w:ascii="宋体" w:hAnsi="宋体" w:cs="Arial"/>
          <w:kern w:val="0"/>
          <w:szCs w:val="21"/>
        </w:rPr>
        <w:t>6</w:t>
      </w:r>
      <w:r>
        <w:rPr>
          <w:rFonts w:ascii="宋体" w:hAnsi="宋体" w:cs="Arial" w:hint="eastAsia"/>
          <w:kern w:val="0"/>
          <w:szCs w:val="21"/>
        </w:rPr>
        <w:t>日9：00（若有变动另行通知）。</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4.投标地点：中国重汽集团大同齿轮有限公司办公楼会议室。</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5.投标文件递交：E采通上传，上传错误导致无法中标，投标人责任自负。</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6.</w:t>
      </w:r>
      <w:r w:rsidR="000F11A1">
        <w:rPr>
          <w:rFonts w:ascii="宋体" w:hAnsi="宋体" w:cs="Arial" w:hint="eastAsia"/>
          <w:kern w:val="0"/>
          <w:szCs w:val="21"/>
        </w:rPr>
        <w:t>商务事宜联系人：刘 敏</w:t>
      </w:r>
    </w:p>
    <w:p w:rsidR="006A5C4F" w:rsidRDefault="001454A9">
      <w:pPr>
        <w:widowControl/>
        <w:spacing w:before="75" w:after="75" w:line="360" w:lineRule="auto"/>
        <w:ind w:firstLine="420"/>
        <w:jc w:val="left"/>
        <w:rPr>
          <w:rFonts w:ascii="Arial" w:hAnsi="Arial" w:cs="Arial"/>
          <w:kern w:val="0"/>
          <w:sz w:val="18"/>
          <w:szCs w:val="18"/>
        </w:rPr>
      </w:pPr>
      <w:r>
        <w:rPr>
          <w:rFonts w:ascii="宋体" w:hAnsi="宋体" w:cs="Arial" w:hint="eastAsia"/>
          <w:kern w:val="0"/>
          <w:szCs w:val="21"/>
        </w:rPr>
        <w:t>联系电话：</w:t>
      </w:r>
      <w:r w:rsidR="000F11A1">
        <w:rPr>
          <w:rFonts w:ascii="宋体" w:hAnsi="宋体" w:cs="Arial"/>
          <w:kern w:val="0"/>
          <w:szCs w:val="21"/>
        </w:rPr>
        <w:t>15935319756</w:t>
      </w:r>
    </w:p>
    <w:p w:rsidR="006A5C4F" w:rsidRDefault="001454A9">
      <w:pPr>
        <w:widowControl/>
        <w:spacing w:before="75" w:after="75" w:line="360" w:lineRule="auto"/>
        <w:ind w:firstLine="420"/>
        <w:jc w:val="left"/>
        <w:rPr>
          <w:rFonts w:ascii="Arial" w:hAnsi="Arial" w:cs="Arial"/>
          <w:kern w:val="0"/>
          <w:sz w:val="18"/>
          <w:szCs w:val="18"/>
        </w:rPr>
      </w:pPr>
      <w:r>
        <w:rPr>
          <w:rFonts w:ascii="宋体" w:hAnsi="宋体" w:cs="Arial" w:hint="eastAsia"/>
          <w:kern w:val="0"/>
          <w:szCs w:val="21"/>
        </w:rPr>
        <w:t>电子邮箱：</w:t>
      </w:r>
      <w:r w:rsidR="000F11A1" w:rsidRPr="000F11A1">
        <w:rPr>
          <w:rFonts w:ascii="宋体" w:hAnsi="宋体" w:cs="Arial" w:hint="eastAsia"/>
          <w:kern w:val="0"/>
          <w:szCs w:val="21"/>
        </w:rPr>
        <w:t>liumin2046571@163com</w:t>
      </w:r>
      <w:bookmarkStart w:id="0" w:name="_GoBack"/>
      <w:bookmarkEnd w:id="0"/>
    </w:p>
    <w:p w:rsidR="006A5C4F" w:rsidRDefault="001454A9">
      <w:pPr>
        <w:widowControl/>
        <w:spacing w:before="75" w:after="75" w:line="360" w:lineRule="auto"/>
        <w:jc w:val="left"/>
        <w:rPr>
          <w:rFonts w:ascii="Arial" w:eastAsia="微软雅黑" w:hAnsi="Arial" w:cs="Arial"/>
          <w:kern w:val="0"/>
          <w:sz w:val="18"/>
          <w:szCs w:val="18"/>
        </w:rPr>
      </w:pPr>
      <w:r>
        <w:rPr>
          <w:rFonts w:ascii="黑体" w:eastAsia="黑体" w:hAnsi="黑体" w:cs="Arial" w:hint="eastAsia"/>
          <w:b/>
          <w:bCs/>
          <w:kern w:val="0"/>
          <w:sz w:val="29"/>
          <w:szCs w:val="29"/>
        </w:rPr>
        <w:t>五、获取招标文件</w:t>
      </w:r>
    </w:p>
    <w:p w:rsidR="006A5C4F" w:rsidRDefault="001454A9">
      <w:pPr>
        <w:widowControl/>
        <w:spacing w:before="75" w:after="75" w:line="360" w:lineRule="auto"/>
        <w:ind w:firstLine="405"/>
        <w:jc w:val="left"/>
        <w:rPr>
          <w:rFonts w:ascii="Arial" w:eastAsia="微软雅黑" w:hAnsi="Arial" w:cs="Arial"/>
          <w:kern w:val="0"/>
          <w:sz w:val="18"/>
          <w:szCs w:val="18"/>
        </w:rPr>
      </w:pPr>
      <w:r>
        <w:rPr>
          <w:rFonts w:ascii="宋体" w:hAnsi="宋体" w:cs="Arial" w:hint="eastAsia"/>
          <w:kern w:val="0"/>
          <w:szCs w:val="21"/>
        </w:rPr>
        <w:t>1.时间：</w:t>
      </w:r>
      <w:r w:rsidR="000F11A1">
        <w:rPr>
          <w:rFonts w:ascii="宋体" w:hAnsi="宋体" w:cs="Arial" w:hint="eastAsia"/>
          <w:kern w:val="0"/>
          <w:szCs w:val="21"/>
        </w:rPr>
        <w:t>2026</w:t>
      </w:r>
      <w:r>
        <w:rPr>
          <w:rFonts w:ascii="宋体" w:hAnsi="宋体" w:cs="Arial" w:hint="eastAsia"/>
          <w:kern w:val="0"/>
          <w:szCs w:val="21"/>
        </w:rPr>
        <w:t>年</w:t>
      </w:r>
      <w:r w:rsidR="00D16C48">
        <w:rPr>
          <w:rFonts w:ascii="宋体" w:hAnsi="宋体" w:cs="Arial"/>
          <w:kern w:val="0"/>
          <w:szCs w:val="21"/>
        </w:rPr>
        <w:t>1</w:t>
      </w:r>
      <w:r>
        <w:rPr>
          <w:rFonts w:ascii="宋体" w:hAnsi="宋体" w:cs="Arial" w:hint="eastAsia"/>
          <w:kern w:val="0"/>
          <w:szCs w:val="21"/>
        </w:rPr>
        <w:t>月</w:t>
      </w:r>
      <w:r w:rsidR="00966859">
        <w:rPr>
          <w:rFonts w:ascii="宋体" w:hAnsi="宋体" w:cs="Arial" w:hint="eastAsia"/>
          <w:kern w:val="0"/>
          <w:szCs w:val="21"/>
        </w:rPr>
        <w:t>29</w:t>
      </w:r>
      <w:r>
        <w:rPr>
          <w:rFonts w:ascii="宋体" w:hAnsi="宋体" w:cs="Arial" w:hint="eastAsia"/>
          <w:kern w:val="0"/>
          <w:szCs w:val="21"/>
        </w:rPr>
        <w:t>日至</w:t>
      </w:r>
      <w:r w:rsidR="000F11A1">
        <w:rPr>
          <w:rFonts w:ascii="宋体" w:hAnsi="宋体" w:cs="Arial" w:hint="eastAsia"/>
          <w:kern w:val="0"/>
          <w:szCs w:val="21"/>
        </w:rPr>
        <w:t>2026</w:t>
      </w:r>
      <w:r>
        <w:rPr>
          <w:rFonts w:ascii="宋体" w:hAnsi="宋体" w:cs="Arial" w:hint="eastAsia"/>
          <w:kern w:val="0"/>
          <w:szCs w:val="21"/>
        </w:rPr>
        <w:t>年</w:t>
      </w:r>
      <w:r w:rsidR="00D16C48">
        <w:rPr>
          <w:rFonts w:ascii="宋体" w:hAnsi="宋体" w:cs="Arial"/>
          <w:kern w:val="0"/>
          <w:szCs w:val="21"/>
        </w:rPr>
        <w:t>2</w:t>
      </w:r>
      <w:r>
        <w:rPr>
          <w:rFonts w:ascii="宋体" w:hAnsi="宋体" w:cs="Arial" w:hint="eastAsia"/>
          <w:kern w:val="0"/>
          <w:szCs w:val="21"/>
        </w:rPr>
        <w:t>月</w:t>
      </w:r>
      <w:r w:rsidR="00756746">
        <w:rPr>
          <w:rFonts w:ascii="宋体" w:hAnsi="宋体" w:cs="Arial"/>
          <w:kern w:val="0"/>
          <w:szCs w:val="21"/>
        </w:rPr>
        <w:t>5</w:t>
      </w:r>
      <w:r>
        <w:rPr>
          <w:rFonts w:ascii="宋体" w:hAnsi="宋体" w:cs="Arial" w:hint="eastAsia"/>
          <w:kern w:val="0"/>
          <w:szCs w:val="21"/>
        </w:rPr>
        <w:t>日9：00前。</w:t>
      </w:r>
    </w:p>
    <w:p w:rsidR="006A5C4F" w:rsidRDefault="001454A9">
      <w:pPr>
        <w:widowControl/>
        <w:spacing w:before="75" w:after="75" w:line="360" w:lineRule="auto"/>
        <w:ind w:firstLine="405"/>
        <w:jc w:val="left"/>
        <w:rPr>
          <w:rFonts w:ascii="宋体" w:hAnsi="宋体" w:cs="Arial"/>
          <w:kern w:val="0"/>
          <w:szCs w:val="21"/>
        </w:rPr>
      </w:pPr>
      <w:r>
        <w:rPr>
          <w:rFonts w:ascii="宋体" w:hAnsi="宋体" w:cs="Arial" w:hint="eastAsia"/>
          <w:kern w:val="0"/>
          <w:szCs w:val="21"/>
        </w:rPr>
        <w:t>2.方式：在上述时间范围内，招标人将本项目招标书电子版上传至E采通，系统上传完成并提交成功视为送达。</w:t>
      </w:r>
    </w:p>
    <w:p w:rsidR="006A5C4F" w:rsidRDefault="001454A9">
      <w:pPr>
        <w:widowControl/>
        <w:spacing w:before="75" w:after="75" w:line="360" w:lineRule="auto"/>
        <w:jc w:val="left"/>
        <w:rPr>
          <w:rFonts w:ascii="Arial" w:eastAsia="微软雅黑" w:hAnsi="Arial" w:cs="Arial"/>
          <w:kern w:val="0"/>
          <w:sz w:val="18"/>
          <w:szCs w:val="18"/>
        </w:rPr>
      </w:pPr>
      <w:r>
        <w:rPr>
          <w:rFonts w:ascii="黑体" w:eastAsia="黑体" w:hAnsi="黑体" w:cs="Arial" w:hint="eastAsia"/>
          <w:b/>
          <w:bCs/>
          <w:kern w:val="0"/>
          <w:sz w:val="29"/>
          <w:szCs w:val="29"/>
        </w:rPr>
        <w:t>六、投标须知</w:t>
      </w:r>
    </w:p>
    <w:p w:rsidR="006A5C4F" w:rsidRPr="006E06DD" w:rsidRDefault="001454A9" w:rsidP="006E06DD">
      <w:pPr>
        <w:widowControl/>
        <w:spacing w:before="75" w:after="75" w:line="360" w:lineRule="auto"/>
        <w:jc w:val="left"/>
        <w:rPr>
          <w:rFonts w:ascii="Arial" w:eastAsia="微软雅黑" w:hAnsi="Arial" w:cs="Arial"/>
          <w:b/>
          <w:kern w:val="0"/>
          <w:sz w:val="20"/>
          <w:szCs w:val="18"/>
        </w:rPr>
      </w:pPr>
      <w:r w:rsidRPr="006E06DD">
        <w:rPr>
          <w:rFonts w:ascii="宋体" w:hAnsi="宋体" w:cs="Arial" w:hint="eastAsia"/>
          <w:b/>
          <w:bCs/>
          <w:kern w:val="0"/>
          <w:sz w:val="22"/>
          <w:szCs w:val="21"/>
        </w:rPr>
        <w:t>1.</w:t>
      </w:r>
      <w:r w:rsidR="006E06DD" w:rsidRPr="006E06DD">
        <w:rPr>
          <w:rFonts w:hint="eastAsia"/>
          <w:b/>
          <w:sz w:val="22"/>
        </w:rPr>
        <w:t xml:space="preserve"> </w:t>
      </w:r>
      <w:r w:rsidR="006E06DD" w:rsidRPr="006E06DD">
        <w:rPr>
          <w:rFonts w:hint="eastAsia"/>
          <w:b/>
          <w:sz w:val="22"/>
        </w:rPr>
        <w:t>合格的投标人</w:t>
      </w:r>
    </w:p>
    <w:p w:rsidR="00585480" w:rsidRPr="00585480" w:rsidRDefault="00585480" w:rsidP="00585480">
      <w:pPr>
        <w:numPr>
          <w:ilvl w:val="0"/>
          <w:numId w:val="6"/>
        </w:numPr>
        <w:spacing w:line="360" w:lineRule="auto"/>
        <w:outlineLvl w:val="2"/>
        <w:rPr>
          <w:rFonts w:ascii="宋体" w:hAnsi="Courier New"/>
          <w:bCs/>
        </w:rPr>
      </w:pPr>
      <w:r w:rsidRPr="00585480">
        <w:rPr>
          <w:rFonts w:ascii="宋体" w:hAnsi="Courier New" w:hint="eastAsia"/>
          <w:bCs/>
        </w:rPr>
        <w:t>投标人须遵守《中华人民共和国招标投标法》及其它有关的法律和法规；为中华人民共和国境内注册的独立法人机构，具有独立承担民事责任能力；</w:t>
      </w:r>
    </w:p>
    <w:p w:rsidR="00585480" w:rsidRPr="00585480" w:rsidRDefault="00585480" w:rsidP="00585480">
      <w:pPr>
        <w:numPr>
          <w:ilvl w:val="0"/>
          <w:numId w:val="6"/>
        </w:numPr>
        <w:spacing w:line="360" w:lineRule="auto"/>
        <w:outlineLvl w:val="2"/>
        <w:rPr>
          <w:rFonts w:ascii="宋体" w:hAnsi="Courier New"/>
          <w:bCs/>
        </w:rPr>
      </w:pPr>
      <w:r w:rsidRPr="00585480">
        <w:rPr>
          <w:rFonts w:ascii="宋体" w:hAnsi="Courier New" w:hint="eastAsia"/>
          <w:bCs/>
        </w:rPr>
        <w:t>拟标投人必须是在中华人民共和国境内注册的独立法人机构，具有独立承担民事责任能力；注册资金不少于</w:t>
      </w:r>
      <w:r w:rsidRPr="00585480">
        <w:rPr>
          <w:rFonts w:ascii="宋体" w:hAnsi="Courier New" w:hint="eastAsia"/>
          <w:bCs/>
          <w:highlight w:val="yellow"/>
          <w:u w:val="single"/>
        </w:rPr>
        <w:t xml:space="preserve">  </w:t>
      </w:r>
      <w:r w:rsidR="0003103F">
        <w:rPr>
          <w:rFonts w:ascii="宋体" w:hAnsi="Courier New" w:hint="eastAsia"/>
          <w:bCs/>
          <w:highlight w:val="yellow"/>
          <w:u w:val="single"/>
        </w:rPr>
        <w:t>二十</w:t>
      </w:r>
      <w:r w:rsidRPr="00585480">
        <w:rPr>
          <w:rFonts w:ascii="宋体" w:hAnsi="Courier New" w:hint="eastAsia"/>
          <w:bCs/>
          <w:highlight w:val="yellow"/>
          <w:u w:val="single"/>
        </w:rPr>
        <w:t xml:space="preserve"> </w:t>
      </w:r>
      <w:r w:rsidRPr="00585480">
        <w:rPr>
          <w:rFonts w:ascii="宋体" w:hAnsi="Courier New" w:hint="eastAsia"/>
          <w:bCs/>
        </w:rPr>
        <w:t>万人民币（或等值其他货币）；公司成立</w:t>
      </w:r>
      <w:r w:rsidRPr="00585480">
        <w:rPr>
          <w:rFonts w:ascii="宋体" w:hAnsi="Courier New" w:hint="eastAsia"/>
          <w:bCs/>
          <w:highlight w:val="yellow"/>
          <w:u w:val="single"/>
        </w:rPr>
        <w:t xml:space="preserve">  </w:t>
      </w:r>
      <w:r w:rsidR="0057620B">
        <w:rPr>
          <w:rFonts w:ascii="宋体" w:hAnsi="Courier New" w:hint="eastAsia"/>
          <w:bCs/>
          <w:highlight w:val="yellow"/>
          <w:u w:val="single"/>
        </w:rPr>
        <w:t>三</w:t>
      </w:r>
      <w:r w:rsidRPr="00585480">
        <w:rPr>
          <w:rFonts w:ascii="宋体" w:hAnsi="Courier New" w:hint="eastAsia"/>
          <w:bCs/>
          <w:highlight w:val="yellow"/>
          <w:u w:val="single"/>
        </w:rPr>
        <w:t xml:space="preserve">  </w:t>
      </w:r>
      <w:r w:rsidRPr="00585480">
        <w:rPr>
          <w:rFonts w:ascii="宋体" w:hAnsi="Courier New" w:hint="eastAsia"/>
          <w:bCs/>
        </w:rPr>
        <w:t>年以上（以营业执照成立日期到开标当日满</w:t>
      </w:r>
      <w:r w:rsidRPr="00585480">
        <w:rPr>
          <w:rFonts w:ascii="宋体" w:hAnsi="Courier New" w:hint="eastAsia"/>
          <w:bCs/>
          <w:highlight w:val="yellow"/>
          <w:u w:val="single"/>
        </w:rPr>
        <w:t xml:space="preserve"> </w:t>
      </w:r>
      <w:r w:rsidR="0057620B">
        <w:rPr>
          <w:rFonts w:ascii="宋体" w:hAnsi="Courier New" w:hint="eastAsia"/>
          <w:bCs/>
          <w:highlight w:val="yellow"/>
          <w:u w:val="single"/>
        </w:rPr>
        <w:t>三</w:t>
      </w:r>
      <w:r w:rsidRPr="00585480">
        <w:rPr>
          <w:rFonts w:ascii="宋体" w:hAnsi="Courier New" w:hint="eastAsia"/>
          <w:bCs/>
          <w:highlight w:val="yellow"/>
          <w:u w:val="single"/>
        </w:rPr>
        <w:t xml:space="preserve"> </w:t>
      </w:r>
      <w:r w:rsidRPr="00585480">
        <w:rPr>
          <w:rFonts w:ascii="宋体" w:hAnsi="Courier New" w:hint="eastAsia"/>
          <w:bCs/>
        </w:rPr>
        <w:t>年为准），且经营范围满足招标人需求；并在人员、设备、资金等方面具有承担本项目的能力；</w:t>
      </w:r>
    </w:p>
    <w:p w:rsidR="00585480" w:rsidRPr="00585480" w:rsidRDefault="00585480" w:rsidP="00585480">
      <w:pPr>
        <w:numPr>
          <w:ilvl w:val="0"/>
          <w:numId w:val="6"/>
        </w:numPr>
        <w:spacing w:line="360" w:lineRule="auto"/>
        <w:outlineLvl w:val="2"/>
        <w:rPr>
          <w:rFonts w:ascii="宋体" w:hAnsi="Courier New"/>
          <w:bCs/>
        </w:rPr>
      </w:pPr>
      <w:r w:rsidRPr="00585480">
        <w:rPr>
          <w:rFonts w:ascii="宋体" w:hAnsi="Courier New" w:hint="eastAsia"/>
          <w:bCs/>
        </w:rPr>
        <w:t>投标人须具有良好的商业信誉和健全的财务会计制度，财务状况和市场行为良好。没有处于被有权机关吊销营业执照、吊销资质、停业整顿、取消投标资格以及财产被接管、冻结或进入破产程序等；</w:t>
      </w:r>
    </w:p>
    <w:p w:rsidR="00585480" w:rsidRPr="00585480" w:rsidRDefault="00585480" w:rsidP="00585480">
      <w:pPr>
        <w:numPr>
          <w:ilvl w:val="0"/>
          <w:numId w:val="6"/>
        </w:numPr>
        <w:spacing w:line="360" w:lineRule="auto"/>
        <w:outlineLvl w:val="2"/>
        <w:rPr>
          <w:rFonts w:ascii="宋体" w:hAnsi="Courier New"/>
          <w:bCs/>
        </w:rPr>
      </w:pPr>
      <w:r w:rsidRPr="00585480">
        <w:rPr>
          <w:rFonts w:ascii="宋体" w:hAnsi="Courier New" w:hint="eastAsia"/>
          <w:bCs/>
        </w:rPr>
        <w:t>投标人在“信用中国”中未列入联合惩戒失信人名单，且工商行政管理局的《国家企业信用信息公示系统》中查询不存在不良记录；</w:t>
      </w:r>
    </w:p>
    <w:p w:rsidR="00585480" w:rsidRPr="00585480" w:rsidRDefault="00585480" w:rsidP="00585480">
      <w:pPr>
        <w:numPr>
          <w:ilvl w:val="0"/>
          <w:numId w:val="6"/>
        </w:numPr>
        <w:spacing w:line="360" w:lineRule="auto"/>
        <w:outlineLvl w:val="2"/>
        <w:rPr>
          <w:rFonts w:ascii="宋体" w:hAnsi="Courier New"/>
          <w:bCs/>
        </w:rPr>
      </w:pPr>
      <w:r w:rsidRPr="00585480">
        <w:rPr>
          <w:rFonts w:ascii="宋体" w:hAnsi="Courier New" w:hint="eastAsia"/>
          <w:bCs/>
        </w:rPr>
        <w:t>无招标违规、谎报年度报告信息、提供虚假资质资料等行为或其他行政处罚记录；</w:t>
      </w:r>
    </w:p>
    <w:p w:rsidR="00585480" w:rsidRPr="00585480" w:rsidRDefault="00585480" w:rsidP="00585480">
      <w:pPr>
        <w:numPr>
          <w:ilvl w:val="0"/>
          <w:numId w:val="6"/>
        </w:numPr>
        <w:spacing w:line="360" w:lineRule="auto"/>
        <w:outlineLvl w:val="2"/>
        <w:rPr>
          <w:rFonts w:ascii="宋体" w:hAnsi="Courier New"/>
          <w:bCs/>
        </w:rPr>
      </w:pPr>
      <w:r w:rsidRPr="00585480">
        <w:rPr>
          <w:rFonts w:ascii="宋体" w:hAnsi="Courier New" w:hint="eastAsia"/>
          <w:bCs/>
        </w:rPr>
        <w:t>近三年内在经营活动中无与本项目有关的违法及重大违规情况；</w:t>
      </w:r>
    </w:p>
    <w:p w:rsidR="00585480" w:rsidRPr="00585480" w:rsidRDefault="00585480" w:rsidP="00585480">
      <w:pPr>
        <w:numPr>
          <w:ilvl w:val="0"/>
          <w:numId w:val="6"/>
        </w:numPr>
        <w:spacing w:line="360" w:lineRule="auto"/>
        <w:outlineLvl w:val="2"/>
        <w:rPr>
          <w:rFonts w:ascii="宋体" w:hAnsi="Courier New"/>
          <w:bCs/>
        </w:rPr>
      </w:pPr>
      <w:r w:rsidRPr="00585480">
        <w:rPr>
          <w:rFonts w:ascii="宋体" w:hAnsi="Courier New" w:hint="eastAsia"/>
          <w:bCs/>
        </w:rPr>
        <w:t>投标人没有被列入招标人处《黑名单》（《黑名单》指投标人与招标人在以往或正在进行的合作中，存在招标人认为的违反合同约定或违反法律法规等的失信行为）的；</w:t>
      </w:r>
    </w:p>
    <w:p w:rsidR="00585480" w:rsidRPr="00585480" w:rsidRDefault="00585480" w:rsidP="00585480">
      <w:pPr>
        <w:numPr>
          <w:ilvl w:val="0"/>
          <w:numId w:val="6"/>
        </w:numPr>
        <w:spacing w:line="360" w:lineRule="auto"/>
        <w:outlineLvl w:val="2"/>
        <w:rPr>
          <w:rFonts w:ascii="宋体" w:hAnsi="Courier New"/>
          <w:bCs/>
        </w:rPr>
      </w:pPr>
      <w:r w:rsidRPr="00585480">
        <w:rPr>
          <w:rFonts w:ascii="宋体" w:hAnsi="Courier New" w:hint="eastAsia"/>
          <w:bCs/>
        </w:rPr>
        <w:t>公司经营范围满足招标项目需求；</w:t>
      </w:r>
    </w:p>
    <w:p w:rsidR="00585480" w:rsidRPr="00585480" w:rsidRDefault="00585480" w:rsidP="00585480">
      <w:pPr>
        <w:numPr>
          <w:ilvl w:val="0"/>
          <w:numId w:val="6"/>
        </w:numPr>
        <w:spacing w:line="360" w:lineRule="auto"/>
        <w:outlineLvl w:val="2"/>
        <w:rPr>
          <w:rFonts w:ascii="宋体" w:hAnsi="Courier New"/>
          <w:bCs/>
        </w:rPr>
      </w:pPr>
      <w:r w:rsidRPr="00585480">
        <w:rPr>
          <w:rFonts w:ascii="宋体" w:hAnsi="Courier New" w:hint="eastAsia"/>
          <w:bCs/>
        </w:rPr>
        <w:t>投标人须具有履行招标文件所有设备、专业技术等要求的能力；</w:t>
      </w:r>
    </w:p>
    <w:p w:rsidR="00585480" w:rsidRPr="00585480" w:rsidRDefault="00585480" w:rsidP="00585480">
      <w:pPr>
        <w:numPr>
          <w:ilvl w:val="0"/>
          <w:numId w:val="6"/>
        </w:numPr>
        <w:spacing w:line="360" w:lineRule="auto"/>
        <w:outlineLvl w:val="2"/>
        <w:rPr>
          <w:rFonts w:ascii="宋体" w:hAnsi="Courier New"/>
          <w:bCs/>
        </w:rPr>
      </w:pPr>
      <w:r w:rsidRPr="00585480">
        <w:rPr>
          <w:rFonts w:ascii="宋体" w:hAnsi="Courier New" w:hint="eastAsia"/>
          <w:bCs/>
        </w:rPr>
        <w:t>投标人须有依法缴纳税收和社会保障资金的良好记录；</w:t>
      </w:r>
    </w:p>
    <w:p w:rsidR="00585480" w:rsidRPr="00585480" w:rsidRDefault="00585480" w:rsidP="00585480">
      <w:pPr>
        <w:numPr>
          <w:ilvl w:val="0"/>
          <w:numId w:val="6"/>
        </w:numPr>
        <w:spacing w:line="360" w:lineRule="auto"/>
        <w:outlineLvl w:val="2"/>
        <w:rPr>
          <w:rFonts w:ascii="宋体" w:hAnsi="Courier New"/>
          <w:bCs/>
        </w:rPr>
      </w:pPr>
      <w:r w:rsidRPr="00585480">
        <w:rPr>
          <w:rFonts w:ascii="宋体" w:hAnsi="Courier New" w:hint="eastAsia"/>
          <w:bCs/>
        </w:rPr>
        <w:t>具有本次招标货物的供货、安装、售后服务等的相应资质；</w:t>
      </w:r>
    </w:p>
    <w:p w:rsidR="00585480" w:rsidRPr="00585480" w:rsidRDefault="00585480" w:rsidP="00585480">
      <w:pPr>
        <w:numPr>
          <w:ilvl w:val="0"/>
          <w:numId w:val="6"/>
        </w:numPr>
        <w:spacing w:line="360" w:lineRule="auto"/>
        <w:outlineLvl w:val="2"/>
        <w:rPr>
          <w:rFonts w:ascii="宋体" w:hAnsi="Courier New"/>
          <w:bCs/>
        </w:rPr>
      </w:pPr>
      <w:r w:rsidRPr="00585480">
        <w:rPr>
          <w:rFonts w:ascii="宋体" w:hAnsi="Courier New" w:hint="eastAsia"/>
          <w:bCs/>
        </w:rPr>
        <w:t>投标人须负责提供合理的便于运输的包装物，并承担相关费用；</w:t>
      </w:r>
    </w:p>
    <w:p w:rsidR="00585480" w:rsidRPr="00585480" w:rsidRDefault="00585480" w:rsidP="00585480">
      <w:pPr>
        <w:numPr>
          <w:ilvl w:val="0"/>
          <w:numId w:val="6"/>
        </w:numPr>
        <w:spacing w:line="360" w:lineRule="auto"/>
        <w:outlineLvl w:val="2"/>
        <w:rPr>
          <w:rFonts w:ascii="宋体" w:hAnsi="Courier New"/>
          <w:bCs/>
        </w:rPr>
      </w:pPr>
      <w:r w:rsidRPr="00585480">
        <w:rPr>
          <w:rFonts w:ascii="宋体" w:hAnsi="Courier New" w:hint="eastAsia"/>
          <w:bCs/>
        </w:rPr>
        <w:t>投标人须认可招标人的工作指令，包括节、假日能正常开展工作的要求。</w:t>
      </w:r>
    </w:p>
    <w:p w:rsidR="00585480" w:rsidRPr="00585480" w:rsidRDefault="00585480" w:rsidP="00585480">
      <w:pPr>
        <w:numPr>
          <w:ilvl w:val="0"/>
          <w:numId w:val="6"/>
        </w:numPr>
        <w:spacing w:line="360" w:lineRule="auto"/>
        <w:outlineLvl w:val="2"/>
        <w:rPr>
          <w:rFonts w:ascii="宋体" w:hAnsi="Courier New"/>
          <w:bCs/>
        </w:rPr>
      </w:pPr>
      <w:r w:rsidRPr="00585480">
        <w:rPr>
          <w:rFonts w:ascii="宋体" w:hAnsi="Courier New" w:hint="eastAsia"/>
          <w:bCs/>
        </w:rPr>
        <w:t>拟投标人的直接或间接股东、法定代表人、董事、监事、高管非重汽员工及其亲属；</w:t>
      </w:r>
    </w:p>
    <w:p w:rsidR="00585480" w:rsidRPr="00585480" w:rsidRDefault="00585480" w:rsidP="00585480">
      <w:pPr>
        <w:numPr>
          <w:ilvl w:val="0"/>
          <w:numId w:val="6"/>
        </w:numPr>
        <w:spacing w:line="360" w:lineRule="auto"/>
        <w:outlineLvl w:val="2"/>
        <w:rPr>
          <w:rFonts w:ascii="宋体" w:hAnsi="Courier New"/>
          <w:bCs/>
        </w:rPr>
      </w:pPr>
      <w:r w:rsidRPr="00585480">
        <w:rPr>
          <w:rFonts w:ascii="宋体" w:hAnsi="Courier New" w:hint="eastAsia"/>
          <w:bCs/>
        </w:rPr>
        <w:t>投标人必须是最终投标、签订合同的单位，不得以任何理由将已中标项目以任何形式转包或者分包给其他单位；</w:t>
      </w:r>
    </w:p>
    <w:p w:rsidR="00585480" w:rsidRPr="00585480" w:rsidRDefault="00585480" w:rsidP="00585480">
      <w:pPr>
        <w:numPr>
          <w:ilvl w:val="0"/>
          <w:numId w:val="6"/>
        </w:numPr>
        <w:spacing w:line="360" w:lineRule="auto"/>
        <w:outlineLvl w:val="2"/>
        <w:rPr>
          <w:rFonts w:ascii="宋体" w:hAnsi="Courier New"/>
          <w:b/>
          <w:color w:val="FF0000"/>
        </w:rPr>
      </w:pPr>
      <w:r w:rsidRPr="00585480">
        <w:rPr>
          <w:rFonts w:ascii="宋体" w:hAnsi="Courier New" w:hint="eastAsia"/>
          <w:bCs/>
        </w:rPr>
        <w:t>本次招标项目（</w:t>
      </w:r>
      <w:r w:rsidRPr="00585480">
        <w:rPr>
          <w:rFonts w:ascii="宋体" w:hAnsi="Courier New" w:hint="eastAsia"/>
          <w:bCs/>
          <w:highlight w:val="yellow"/>
        </w:rPr>
        <w:t>不接受</w:t>
      </w:r>
      <w:r w:rsidRPr="00585480">
        <w:rPr>
          <w:rFonts w:ascii="宋体" w:hAnsi="Courier New" w:hint="eastAsia"/>
          <w:bCs/>
        </w:rPr>
        <w:t>）联合体投标；</w:t>
      </w:r>
    </w:p>
    <w:p w:rsidR="00585480" w:rsidRDefault="00585480" w:rsidP="00585480">
      <w:pPr>
        <w:numPr>
          <w:ilvl w:val="0"/>
          <w:numId w:val="6"/>
        </w:numPr>
        <w:spacing w:line="360" w:lineRule="auto"/>
        <w:outlineLvl w:val="2"/>
        <w:rPr>
          <w:rFonts w:ascii="宋体" w:hAnsi="Courier New"/>
          <w:bCs/>
        </w:rPr>
      </w:pPr>
      <w:r w:rsidRPr="00585480">
        <w:rPr>
          <w:rFonts w:ascii="宋体" w:hAnsi="Courier New" w:hint="eastAsia"/>
          <w:bCs/>
        </w:rPr>
        <w:t>法律、行政法规规定的其他条件；</w:t>
      </w:r>
    </w:p>
    <w:p w:rsidR="00585480" w:rsidRPr="004E63AE" w:rsidRDefault="00585480" w:rsidP="004E63AE">
      <w:pPr>
        <w:numPr>
          <w:ilvl w:val="0"/>
          <w:numId w:val="6"/>
        </w:numPr>
        <w:spacing w:line="360" w:lineRule="auto"/>
        <w:outlineLvl w:val="2"/>
        <w:rPr>
          <w:rFonts w:ascii="宋体" w:hAnsi="Courier New"/>
          <w:bCs/>
        </w:rPr>
      </w:pPr>
      <w:r w:rsidRPr="004E63AE">
        <w:rPr>
          <w:rFonts w:hint="eastAsia"/>
          <w:bCs/>
        </w:rPr>
        <w:t>投标人是招标货物的制造商或制造商授权的经销商；一个制造商对同一品牌同一型号的货物</w:t>
      </w:r>
      <w:r w:rsidRPr="004E63AE">
        <w:rPr>
          <w:rFonts w:hint="eastAsia"/>
          <w:bCs/>
        </w:rPr>
        <w:t>,</w:t>
      </w:r>
      <w:r w:rsidRPr="004E63AE">
        <w:rPr>
          <w:rFonts w:hint="eastAsia"/>
          <w:bCs/>
        </w:rPr>
        <w:t>仅能委托一个代理商参加投标。如为代理商投标，需获得生产厂家正式授权，提供授权书原件，保证提供原厂售后服务并提供原厂售后服务承诺书原件。</w:t>
      </w:r>
    </w:p>
    <w:p w:rsidR="006A5C4F" w:rsidRDefault="001454A9" w:rsidP="00585480">
      <w:pPr>
        <w:widowControl/>
        <w:spacing w:before="75" w:after="75" w:line="360" w:lineRule="auto"/>
        <w:jc w:val="left"/>
        <w:rPr>
          <w:rFonts w:ascii="宋体" w:hAnsi="宋体" w:cs="Arial"/>
          <w:kern w:val="0"/>
          <w:szCs w:val="21"/>
        </w:rPr>
      </w:pPr>
      <w:r>
        <w:rPr>
          <w:rFonts w:ascii="宋体" w:hAnsi="宋体" w:cs="Arial" w:hint="eastAsia"/>
          <w:kern w:val="0"/>
          <w:szCs w:val="21"/>
        </w:rPr>
        <w:t>特别备注：</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kern w:val="0"/>
          <w:szCs w:val="21"/>
        </w:rPr>
        <w:t>1</w:t>
      </w:r>
      <w:r>
        <w:rPr>
          <w:rFonts w:ascii="宋体" w:hAnsi="宋体" w:cs="Arial" w:hint="eastAsia"/>
          <w:kern w:val="0"/>
          <w:szCs w:val="21"/>
        </w:rPr>
        <w:t>）中标方合同有效期为一年；</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kern w:val="0"/>
          <w:szCs w:val="21"/>
        </w:rPr>
        <w:t>2</w:t>
      </w:r>
      <w:r>
        <w:rPr>
          <w:rFonts w:ascii="宋体" w:hAnsi="宋体" w:cs="Arial" w:hint="eastAsia"/>
          <w:kern w:val="0"/>
          <w:szCs w:val="21"/>
        </w:rPr>
        <w:t>）逾期的投标文件招标方不予受理，未及时递交纸质版标书和E采通上传标书，责任自负。</w:t>
      </w:r>
    </w:p>
    <w:p w:rsidR="006A5C4F" w:rsidRDefault="006A5C4F">
      <w:pPr>
        <w:widowControl/>
        <w:spacing w:before="75" w:after="75" w:line="360" w:lineRule="auto"/>
        <w:ind w:firstLine="420"/>
        <w:jc w:val="left"/>
        <w:rPr>
          <w:rFonts w:ascii="宋体" w:hAnsi="宋体" w:cs="Arial"/>
          <w:kern w:val="0"/>
          <w:szCs w:val="21"/>
        </w:rPr>
      </w:pP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b/>
          <w:bCs/>
          <w:kern w:val="0"/>
          <w:szCs w:val="21"/>
        </w:rPr>
        <w:t>2.投标文件格式</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详见本招标文件“第二章 投标文件编制”，请投标人按格式要求进行填写。</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b/>
          <w:bCs/>
          <w:kern w:val="0"/>
          <w:szCs w:val="21"/>
        </w:rPr>
        <w:t>3.报价：</w:t>
      </w:r>
    </w:p>
    <w:p w:rsidR="006A5C4F" w:rsidRDefault="001454A9">
      <w:pPr>
        <w:widowControl/>
        <w:spacing w:before="75" w:after="75" w:line="360" w:lineRule="auto"/>
        <w:ind w:left="750" w:hanging="210"/>
        <w:jc w:val="left"/>
        <w:rPr>
          <w:rFonts w:ascii="Arial" w:eastAsia="微软雅黑" w:hAnsi="Arial" w:cs="Arial"/>
          <w:kern w:val="0"/>
          <w:sz w:val="18"/>
          <w:szCs w:val="18"/>
        </w:rPr>
      </w:pPr>
      <w:r>
        <w:rPr>
          <w:rFonts w:ascii="宋体" w:hAnsi="宋体" w:cs="Arial" w:hint="eastAsia"/>
          <w:kern w:val="0"/>
          <w:szCs w:val="21"/>
        </w:rPr>
        <w:t>⑴本次招标报价应为：经与招标人或其指派的答疑人员充分沟通确认基础上，由投标人在满足招标人所提出的、与本项目所有相关环节有关的所有费用；</w:t>
      </w:r>
    </w:p>
    <w:p w:rsidR="006A5C4F" w:rsidRDefault="001454A9">
      <w:pPr>
        <w:widowControl/>
        <w:spacing w:before="75" w:after="75" w:line="360" w:lineRule="auto"/>
        <w:ind w:left="750" w:hanging="210"/>
        <w:jc w:val="left"/>
        <w:rPr>
          <w:rFonts w:ascii="宋体" w:hAnsi="宋体" w:cs="Arial"/>
          <w:kern w:val="0"/>
          <w:szCs w:val="21"/>
        </w:rPr>
      </w:pPr>
      <w:r>
        <w:rPr>
          <w:rFonts w:ascii="宋体" w:hAnsi="宋体" w:cs="Arial" w:hint="eastAsia"/>
          <w:kern w:val="0"/>
          <w:szCs w:val="21"/>
        </w:rPr>
        <w:t>⑵所有报价货币单位为：万元，需要根据招标方的预估业务量进行报价；</w:t>
      </w:r>
    </w:p>
    <w:p w:rsidR="006A5C4F" w:rsidRDefault="001454A9">
      <w:pPr>
        <w:widowControl/>
        <w:spacing w:before="75" w:after="75" w:line="360" w:lineRule="auto"/>
        <w:ind w:left="750" w:hanging="210"/>
        <w:jc w:val="left"/>
        <w:rPr>
          <w:rFonts w:ascii="宋体" w:hAnsi="宋体" w:cs="Arial"/>
          <w:kern w:val="0"/>
          <w:szCs w:val="21"/>
        </w:rPr>
      </w:pPr>
      <w:r>
        <w:rPr>
          <w:rFonts w:ascii="宋体" w:hAnsi="宋体" w:cs="Arial" w:hint="eastAsia"/>
          <w:kern w:val="0"/>
          <w:szCs w:val="21"/>
        </w:rPr>
        <w:t>⑶付款结算方式：电汇，当月挂账，次月付款（其余付款结算方式要求，需要提前说明）；</w:t>
      </w:r>
    </w:p>
    <w:p w:rsidR="006A5C4F" w:rsidRDefault="001454A9">
      <w:pPr>
        <w:widowControl/>
        <w:spacing w:before="75" w:after="75" w:line="360" w:lineRule="auto"/>
        <w:ind w:left="750" w:hanging="210"/>
        <w:jc w:val="left"/>
        <w:rPr>
          <w:rFonts w:ascii="宋体" w:hAnsi="宋体" w:cs="Arial"/>
          <w:kern w:val="0"/>
          <w:szCs w:val="21"/>
        </w:rPr>
      </w:pPr>
      <w:r>
        <w:rPr>
          <w:rFonts w:ascii="宋体" w:hAnsi="宋体" w:cs="Arial" w:hint="eastAsia"/>
          <w:kern w:val="0"/>
          <w:szCs w:val="21"/>
        </w:rPr>
        <w:t>⑷总报价不超过</w:t>
      </w:r>
      <w:r w:rsidR="00E325CA">
        <w:rPr>
          <w:rFonts w:ascii="宋体" w:hAnsi="宋体" w:cs="Arial"/>
          <w:kern w:val="0"/>
          <w:szCs w:val="21"/>
        </w:rPr>
        <w:t>23.286</w:t>
      </w:r>
      <w:r>
        <w:rPr>
          <w:rFonts w:ascii="宋体" w:hAnsi="宋体" w:cs="Arial" w:hint="eastAsia"/>
          <w:kern w:val="0"/>
          <w:szCs w:val="21"/>
        </w:rPr>
        <w:t>万元（含税），工时单价不超</w:t>
      </w:r>
      <w:r w:rsidR="00E325CA">
        <w:rPr>
          <w:rFonts w:ascii="宋体" w:hAnsi="宋体" w:cs="Arial"/>
          <w:kern w:val="0"/>
          <w:szCs w:val="21"/>
        </w:rPr>
        <w:t>33</w:t>
      </w:r>
      <w:r>
        <w:rPr>
          <w:rFonts w:ascii="宋体" w:hAnsi="宋体" w:cs="Arial" w:hint="eastAsia"/>
          <w:kern w:val="0"/>
          <w:szCs w:val="21"/>
        </w:rPr>
        <w:t>元，过限价，无法投标。</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b/>
          <w:bCs/>
          <w:kern w:val="0"/>
          <w:szCs w:val="21"/>
        </w:rPr>
        <w:t>4.技术规范及服务</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⑴投标人应与招标人指派的答疑人员充分沟通，理解认可并接受相关技术规范及服务要求。</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⑵投标人可免费提供的、包含但不限于招标人所要求的其他相关服务内容，按本招标书“第二章 投标文件编制”要求，在其“开标一览表”中一并说明。</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b/>
          <w:bCs/>
          <w:kern w:val="0"/>
          <w:szCs w:val="21"/>
        </w:rPr>
        <w:t>5.其他</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投标人须认可招标人由于招标人上级集团公司政策变化引起的随时终止合同的要求。如投标人不认可、不接受，则投标人在本招标书“第二章 投标文件编制”之“相关条款偏离表（含商务偏离及技术偏离）”中注明“不接受”字，招标人将视之为主动弃标。</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其余未尽事宜，均按合同约定。</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b/>
          <w:bCs/>
          <w:kern w:val="0"/>
          <w:szCs w:val="21"/>
        </w:rPr>
        <w:t>6.要求招标人或相关合同签订单位提供的配合，在标书文件中说明。</w:t>
      </w:r>
    </w:p>
    <w:p w:rsidR="006A5C4F" w:rsidRDefault="001454A9">
      <w:pPr>
        <w:widowControl/>
        <w:spacing w:before="75" w:after="75" w:line="360" w:lineRule="auto"/>
        <w:jc w:val="left"/>
        <w:rPr>
          <w:rFonts w:ascii="Arial" w:eastAsia="微软雅黑" w:hAnsi="Arial" w:cs="Arial"/>
          <w:kern w:val="0"/>
          <w:sz w:val="18"/>
          <w:szCs w:val="18"/>
        </w:rPr>
      </w:pPr>
      <w:r>
        <w:rPr>
          <w:rFonts w:ascii="黑体" w:eastAsia="黑体" w:hAnsi="黑体" w:cs="Arial" w:hint="eastAsia"/>
          <w:b/>
          <w:bCs/>
          <w:kern w:val="0"/>
          <w:sz w:val="29"/>
          <w:szCs w:val="29"/>
        </w:rPr>
        <w:t>七、投标、开标、评标</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kern w:val="0"/>
          <w:szCs w:val="21"/>
        </w:rPr>
        <w:t>1.</w:t>
      </w:r>
      <w:r>
        <w:rPr>
          <w:rFonts w:ascii="宋体" w:hAnsi="宋体" w:cs="Arial" w:hint="eastAsia"/>
          <w:kern w:val="0"/>
          <w:szCs w:val="21"/>
        </w:rPr>
        <w:t>投标保证金：</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⑴投标人向招标方财务部门缴纳</w:t>
      </w:r>
      <w:r>
        <w:rPr>
          <w:rFonts w:ascii="宋体" w:hAnsi="宋体" w:cs="Arial"/>
          <w:kern w:val="0"/>
          <w:szCs w:val="21"/>
        </w:rPr>
        <w:t>5</w:t>
      </w:r>
      <w:r>
        <w:rPr>
          <w:rFonts w:ascii="宋体" w:hAnsi="宋体" w:cs="Arial" w:hint="eastAsia"/>
          <w:kern w:val="0"/>
          <w:szCs w:val="21"/>
        </w:rPr>
        <w:t>千元（人民币），作为投标人本次投标的保证金。</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⑵缴纳方式：基本账户转账（需要完成注册，获得供应商编号后才可转账，转账请备注公司名称+项目名称+投标保证金）；</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⑶接收单位：中国重汽集团大同齿轮有限公司；</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⑷转账信息：</w:t>
      </w:r>
    </w:p>
    <w:tbl>
      <w:tblPr>
        <w:tblW w:w="5572" w:type="dxa"/>
        <w:tblInd w:w="31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5572"/>
      </w:tblGrid>
      <w:tr w:rsidR="006A5C4F" w:rsidTr="009A723C">
        <w:trPr>
          <w:trHeight w:val="290"/>
        </w:trPr>
        <w:tc>
          <w:tcPr>
            <w:tcW w:w="5572"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开户银行：</w:t>
            </w:r>
            <w:r w:rsidR="009A723C" w:rsidRPr="009A723C">
              <w:rPr>
                <w:rFonts w:ascii="宋体" w:hAnsi="宋体" w:cs="Arial" w:hint="eastAsia"/>
                <w:kern w:val="0"/>
                <w:szCs w:val="21"/>
              </w:rPr>
              <w:t>中国农业银行股份有限公司</w:t>
            </w:r>
            <w:r w:rsidR="009A723C" w:rsidRPr="009A723C">
              <w:rPr>
                <w:rFonts w:ascii="宋体" w:hAnsi="宋体" w:cs="Arial"/>
                <w:kern w:val="0"/>
                <w:szCs w:val="21"/>
              </w:rPr>
              <w:t>大同城区支行</w:t>
            </w:r>
          </w:p>
        </w:tc>
      </w:tr>
      <w:tr w:rsidR="006A5C4F" w:rsidTr="009A723C">
        <w:trPr>
          <w:trHeight w:val="290"/>
        </w:trPr>
        <w:tc>
          <w:tcPr>
            <w:tcW w:w="5572" w:type="dxa"/>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户</w:t>
            </w:r>
            <w:r w:rsidR="009A723C">
              <w:rPr>
                <w:rFonts w:ascii="宋体" w:hAnsi="宋体" w:cs="Arial" w:hint="eastAsia"/>
                <w:kern w:val="0"/>
                <w:szCs w:val="21"/>
              </w:rPr>
              <w:t xml:space="preserve">    </w:t>
            </w:r>
            <w:r>
              <w:rPr>
                <w:rFonts w:ascii="宋体" w:hAnsi="宋体" w:cs="Arial" w:hint="eastAsia"/>
                <w:kern w:val="0"/>
                <w:szCs w:val="21"/>
              </w:rPr>
              <w:t>名：中国重汽集团大同齿轮有限公司</w:t>
            </w:r>
          </w:p>
        </w:tc>
      </w:tr>
      <w:tr w:rsidR="006A5C4F" w:rsidTr="009A723C">
        <w:trPr>
          <w:trHeight w:val="300"/>
        </w:trPr>
        <w:tc>
          <w:tcPr>
            <w:tcW w:w="5572" w:type="dxa"/>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账</w:t>
            </w:r>
            <w:r w:rsidR="009A723C">
              <w:rPr>
                <w:rFonts w:ascii="宋体" w:hAnsi="宋体" w:cs="Arial" w:hint="eastAsia"/>
                <w:kern w:val="0"/>
                <w:szCs w:val="21"/>
              </w:rPr>
              <w:t xml:space="preserve">    </w:t>
            </w:r>
            <w:r>
              <w:rPr>
                <w:rFonts w:ascii="宋体" w:hAnsi="宋体" w:cs="Arial" w:hint="eastAsia"/>
                <w:kern w:val="0"/>
                <w:szCs w:val="21"/>
              </w:rPr>
              <w:t>号：</w:t>
            </w:r>
            <w:r w:rsidR="009A723C" w:rsidRPr="009A723C">
              <w:rPr>
                <w:rFonts w:ascii="宋体" w:hAnsi="宋体" w:cs="Arial"/>
                <w:kern w:val="0"/>
                <w:szCs w:val="21"/>
              </w:rPr>
              <w:t>0427</w:t>
            </w:r>
            <w:r w:rsidR="009A723C">
              <w:rPr>
                <w:rFonts w:ascii="宋体" w:hAnsi="宋体" w:cs="Arial"/>
                <w:kern w:val="0"/>
                <w:szCs w:val="21"/>
              </w:rPr>
              <w:t>-</w:t>
            </w:r>
            <w:r w:rsidR="009A723C" w:rsidRPr="009A723C">
              <w:rPr>
                <w:rFonts w:ascii="宋体" w:hAnsi="宋体" w:cs="Arial"/>
                <w:kern w:val="0"/>
                <w:szCs w:val="21"/>
              </w:rPr>
              <w:t>2001</w:t>
            </w:r>
            <w:r w:rsidR="009A723C">
              <w:rPr>
                <w:rFonts w:ascii="宋体" w:hAnsi="宋体" w:cs="Arial"/>
                <w:kern w:val="0"/>
                <w:szCs w:val="21"/>
              </w:rPr>
              <w:t>-</w:t>
            </w:r>
            <w:r w:rsidR="009A723C" w:rsidRPr="009A723C">
              <w:rPr>
                <w:rFonts w:ascii="宋体" w:hAnsi="宋体" w:cs="Arial"/>
                <w:kern w:val="0"/>
                <w:szCs w:val="21"/>
              </w:rPr>
              <w:t>0400</w:t>
            </w:r>
            <w:r w:rsidR="009A723C">
              <w:rPr>
                <w:rFonts w:ascii="宋体" w:hAnsi="宋体" w:cs="Arial"/>
                <w:kern w:val="0"/>
                <w:szCs w:val="21"/>
              </w:rPr>
              <w:t>-</w:t>
            </w:r>
            <w:r w:rsidR="009A723C" w:rsidRPr="009A723C">
              <w:rPr>
                <w:rFonts w:ascii="宋体" w:hAnsi="宋体" w:cs="Arial"/>
                <w:kern w:val="0"/>
                <w:szCs w:val="21"/>
              </w:rPr>
              <w:t>26121</w:t>
            </w:r>
          </w:p>
        </w:tc>
      </w:tr>
    </w:tbl>
    <w:p w:rsidR="006A5C4F" w:rsidRDefault="006A5C4F">
      <w:pPr>
        <w:widowControl/>
        <w:spacing w:before="75" w:after="75" w:line="360" w:lineRule="auto"/>
        <w:jc w:val="left"/>
        <w:rPr>
          <w:rFonts w:ascii="宋体" w:hAnsi="宋体" w:cs="Arial"/>
          <w:kern w:val="0"/>
          <w:szCs w:val="21"/>
        </w:rPr>
      </w:pP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⑸说明：</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kern w:val="0"/>
          <w:szCs w:val="21"/>
        </w:rPr>
        <w:t xml:space="preserve">(a) </w:t>
      </w:r>
      <w:r>
        <w:rPr>
          <w:rFonts w:ascii="宋体" w:hAnsi="宋体" w:cs="Arial" w:hint="eastAsia"/>
          <w:kern w:val="0"/>
          <w:szCs w:val="21"/>
        </w:rPr>
        <w:t>中国重汽集团大同齿轮有限公司的账户为招标方明确收取或按照本文件要求扣除投标人保证金的账户，视同招标方的收取或扣除行为。投标人无正当理由随意放弃投标、撤销投标文件、中标后无正当理由拒签合同、在签订合同时向招标方或合同签订单位提出无理附加条件的，投标保证金不予返还。不存在以上违规情况的投标人，招标方按照退款程序，在确定中标人后</w:t>
      </w:r>
      <w:r>
        <w:rPr>
          <w:rFonts w:ascii="宋体" w:hAnsi="宋体" w:cs="Arial"/>
          <w:kern w:val="0"/>
          <w:szCs w:val="21"/>
        </w:rPr>
        <w:t>2</w:t>
      </w:r>
      <w:r>
        <w:rPr>
          <w:rFonts w:ascii="宋体" w:hAnsi="宋体" w:cs="Arial" w:hint="eastAsia"/>
          <w:kern w:val="0"/>
          <w:szCs w:val="21"/>
        </w:rPr>
        <w:t>个月内按投标人（除中标人外）所提供的投标保证金退付表退还投标保证金（本金，不计息）。</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kern w:val="0"/>
          <w:szCs w:val="21"/>
        </w:rPr>
        <w:t>(b)</w:t>
      </w:r>
      <w:r>
        <w:rPr>
          <w:rFonts w:ascii="宋体" w:hAnsi="宋体" w:cs="Arial" w:hint="eastAsia"/>
          <w:kern w:val="0"/>
          <w:szCs w:val="21"/>
        </w:rPr>
        <w:t>投标人在向招标方出示《投标保证金缴纳凭证》后方可进行投标。</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kern w:val="0"/>
          <w:szCs w:val="21"/>
        </w:rPr>
        <w:t>(c)</w:t>
      </w:r>
      <w:r>
        <w:rPr>
          <w:rFonts w:ascii="宋体" w:hAnsi="宋体" w:cs="Arial" w:hint="eastAsia"/>
          <w:kern w:val="0"/>
          <w:szCs w:val="21"/>
        </w:rPr>
        <w:t>发生以下情况时，招标方有权没收保证金：</w:t>
      </w:r>
    </w:p>
    <w:p w:rsidR="006A5C4F" w:rsidRDefault="001454A9">
      <w:pPr>
        <w:widowControl/>
        <w:spacing w:before="75" w:after="75" w:line="360" w:lineRule="auto"/>
        <w:ind w:firstLine="420"/>
        <w:jc w:val="left"/>
        <w:rPr>
          <w:rFonts w:ascii="宋体" w:hAnsi="宋体" w:cs="Arial"/>
          <w:kern w:val="0"/>
          <w:szCs w:val="21"/>
        </w:rPr>
      </w:pPr>
      <w:r>
        <w:rPr>
          <w:rFonts w:ascii="Calibri" w:hAnsi="Calibri" w:cs="Calibri"/>
          <w:kern w:val="0"/>
          <w:szCs w:val="21"/>
        </w:rPr>
        <w:t>①</w:t>
      </w:r>
      <w:r>
        <w:rPr>
          <w:rFonts w:ascii="宋体" w:hAnsi="宋体" w:cs="Arial" w:hint="eastAsia"/>
          <w:kern w:val="0"/>
          <w:szCs w:val="21"/>
        </w:rPr>
        <w:t>截至开标前</w:t>
      </w:r>
      <w:r>
        <w:rPr>
          <w:rFonts w:ascii="宋体" w:hAnsi="宋体" w:cs="Arial"/>
          <w:kern w:val="0"/>
          <w:szCs w:val="21"/>
        </w:rPr>
        <w:t>3</w:t>
      </w:r>
      <w:r>
        <w:rPr>
          <w:rFonts w:ascii="宋体" w:hAnsi="宋体" w:cs="Arial" w:hint="eastAsia"/>
          <w:kern w:val="0"/>
          <w:szCs w:val="21"/>
        </w:rPr>
        <w:t>天，投标人无正当理由、未以书面形式递交说明而在投标截止日不来的；</w:t>
      </w:r>
    </w:p>
    <w:p w:rsidR="006A5C4F" w:rsidRDefault="001454A9">
      <w:pPr>
        <w:widowControl/>
        <w:spacing w:before="75" w:after="75" w:line="360" w:lineRule="auto"/>
        <w:ind w:firstLine="420"/>
        <w:jc w:val="left"/>
        <w:rPr>
          <w:rFonts w:ascii="宋体" w:hAnsi="宋体" w:cs="Arial"/>
          <w:kern w:val="0"/>
          <w:szCs w:val="21"/>
        </w:rPr>
      </w:pPr>
      <w:r>
        <w:rPr>
          <w:rFonts w:ascii="Calibri" w:hAnsi="Calibri" w:cs="Calibri"/>
          <w:kern w:val="0"/>
          <w:szCs w:val="21"/>
        </w:rPr>
        <w:t>②</w:t>
      </w:r>
      <w:r>
        <w:rPr>
          <w:rFonts w:ascii="宋体" w:hAnsi="宋体" w:cs="Arial" w:hint="eastAsia"/>
          <w:kern w:val="0"/>
          <w:szCs w:val="21"/>
        </w:rPr>
        <w:t>投标人递送投标文件后，无正当理由放弃投标的；</w:t>
      </w:r>
    </w:p>
    <w:p w:rsidR="006A5C4F" w:rsidRDefault="001454A9">
      <w:pPr>
        <w:widowControl/>
        <w:spacing w:before="75" w:after="75" w:line="360" w:lineRule="auto"/>
        <w:ind w:firstLine="420"/>
        <w:jc w:val="left"/>
        <w:rPr>
          <w:rFonts w:ascii="宋体" w:hAnsi="宋体" w:cs="Arial"/>
          <w:kern w:val="0"/>
          <w:szCs w:val="21"/>
        </w:rPr>
      </w:pPr>
      <w:r>
        <w:rPr>
          <w:rFonts w:ascii="Calibri" w:hAnsi="Calibri" w:cs="Calibri"/>
          <w:kern w:val="0"/>
          <w:szCs w:val="21"/>
        </w:rPr>
        <w:t>③</w:t>
      </w:r>
      <w:r>
        <w:rPr>
          <w:rFonts w:ascii="宋体" w:hAnsi="宋体" w:cs="Arial" w:hint="eastAsia"/>
          <w:kern w:val="0"/>
          <w:szCs w:val="21"/>
        </w:rPr>
        <w:t>自中标通知书发出之日起</w:t>
      </w:r>
      <w:r>
        <w:rPr>
          <w:rFonts w:ascii="宋体" w:hAnsi="宋体" w:cs="Arial"/>
          <w:kern w:val="0"/>
          <w:szCs w:val="21"/>
        </w:rPr>
        <w:t>30</w:t>
      </w:r>
      <w:r>
        <w:rPr>
          <w:rFonts w:ascii="宋体" w:hAnsi="宋体" w:cs="Arial" w:hint="eastAsia"/>
          <w:kern w:val="0"/>
          <w:szCs w:val="21"/>
        </w:rPr>
        <w:t>日内，中标人无正当理由不签订合同的；</w:t>
      </w:r>
    </w:p>
    <w:p w:rsidR="006A5C4F" w:rsidRDefault="001454A9">
      <w:pPr>
        <w:widowControl/>
        <w:spacing w:before="75" w:after="75" w:line="360" w:lineRule="auto"/>
        <w:ind w:firstLine="420"/>
        <w:jc w:val="left"/>
        <w:rPr>
          <w:rFonts w:ascii="宋体" w:hAnsi="宋体" w:cs="Arial"/>
          <w:kern w:val="0"/>
          <w:szCs w:val="21"/>
        </w:rPr>
      </w:pPr>
      <w:r>
        <w:rPr>
          <w:rFonts w:ascii="微软雅黑" w:eastAsia="微软雅黑" w:hAnsi="微软雅黑" w:cs="微软雅黑" w:hint="eastAsia"/>
          <w:kern w:val="0"/>
          <w:szCs w:val="21"/>
        </w:rPr>
        <w:t>④</w:t>
      </w:r>
      <w:r>
        <w:rPr>
          <w:rFonts w:ascii="宋体" w:hAnsi="宋体" w:cs="Arial" w:hint="eastAsia"/>
          <w:kern w:val="0"/>
          <w:szCs w:val="21"/>
        </w:rPr>
        <w:t>投标人在投标过程中被查实有串标、围标、陪标等违规违纪行为的；</w:t>
      </w:r>
    </w:p>
    <w:p w:rsidR="006A5C4F" w:rsidRDefault="001454A9">
      <w:pPr>
        <w:widowControl/>
        <w:spacing w:before="75" w:after="75" w:line="360" w:lineRule="auto"/>
        <w:ind w:firstLine="420"/>
        <w:jc w:val="left"/>
        <w:rPr>
          <w:rFonts w:ascii="宋体" w:hAnsi="宋体" w:cs="Arial"/>
          <w:kern w:val="0"/>
          <w:szCs w:val="21"/>
        </w:rPr>
      </w:pPr>
      <w:r>
        <w:rPr>
          <w:rFonts w:ascii="微软雅黑" w:eastAsia="微软雅黑" w:hAnsi="微软雅黑" w:cs="微软雅黑" w:hint="eastAsia"/>
          <w:kern w:val="0"/>
          <w:szCs w:val="21"/>
        </w:rPr>
        <w:t>⑤</w:t>
      </w:r>
      <w:r>
        <w:rPr>
          <w:rFonts w:ascii="宋体" w:hAnsi="宋体" w:cs="Arial" w:hint="eastAsia"/>
          <w:kern w:val="0"/>
          <w:szCs w:val="21"/>
        </w:rPr>
        <w:t>投标人有违约违规行为或被投诉、举报的，在调查处理期间，保证金暂不退还，待调查处理结束后按有关规定处理。</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2.投标：</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无正当理由随意放弃投标、撤销投标文件、中标后无正当理由拒签合同、在签订合同时向招标人或合同签订单位提出无理附加条件的，该投标人2年不得参与招标人组织的招投标项目。</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报名方式：拟投标人根据招标人在中国重汽官网等公开媒体上发布的招标信息，在“中国重汽e采通”http://ecaitong.sinotruk.com:8012/#/login平台完成注册并报名，登录重汽e采通平台后进入“供应商应标”，选择对应的项目，点击“应标”后按照平台要求上传相关证明资料，资质审查通过即为报名成功；公示期间请尽快报名。</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投标方式：在中国重汽e采通平台应标成功后，进入“供应商投标”环节，投递盖章扫描版电子标书，若逾期未在中国重汽e采通平台上传电子标书，即便递交了纸版投标文件，一律视为无效投标。</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纸质版投标文件的份数要求为正本1份/副本1份，资质投标书、商务投标书的同类文件封装在一个包封里。纸质版投标文件和电子版投标文件必须保证内容一致；如确实存在不一致的，以电子标书为准，投标文件中投标总价与e采通提交的投标总价存在出入，以e采通系统为准；同时要求投标人对纸版标书做出修正或澄清。</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到场参与开标，自行携带纸质投标文件于开标前至开标地点即可。</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如选择寄送，请在开标前2日寄送以下地址：</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邮寄地址：山西省大同市云州街99号，中国重汽集团大同齿轮有限公司</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收件人及联系方式：</w:t>
      </w:r>
      <w:r w:rsidR="00953AE7">
        <w:rPr>
          <w:rFonts w:ascii="宋体" w:hAnsi="宋体" w:cs="Arial" w:hint="eastAsia"/>
          <w:kern w:val="0"/>
          <w:szCs w:val="21"/>
        </w:rPr>
        <w:t>刘 敏</w:t>
      </w:r>
      <w:r>
        <w:rPr>
          <w:rFonts w:ascii="宋体" w:hAnsi="宋体" w:cs="Arial" w:hint="eastAsia"/>
          <w:kern w:val="0"/>
          <w:szCs w:val="21"/>
        </w:rPr>
        <w:t>/</w:t>
      </w:r>
      <w:r w:rsidR="00953AE7">
        <w:rPr>
          <w:rFonts w:ascii="宋体" w:hAnsi="宋体" w:cs="Arial"/>
          <w:kern w:val="0"/>
          <w:szCs w:val="21"/>
        </w:rPr>
        <w:t>15935319756</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2.开标</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（1）本次招标的开标、评标由招标人依法组织实施，本次招标采用商务标开标的模式。</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（2）本项目开标时间和地点见投标人须知前附表。开标会议由招标人组织并主持。招标人邀请各投标人派员参加开标会议。投标人未参加开标的，视同认可开标结果。</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（3）开标程序</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（a）宣布开标会议开始。</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（b）介绍与会人员。</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（c）核验投标人资格证件。</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（d）投标人或投标人推选的代表对投标文件密封情况进行检查（投标人未参加开标会议的，视同认可投标文件密封完好）。</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（e）经确认无误后，由工作人员当众拆封，开标一览表及商务标书，进入商务标评阶段的投标方。</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f）当众拆启进入商务标评标资格单位的开标一览表，宣读投标人名称、投标价格和投标文件的其他主要内容，投标人授权代表现场确认无误后进行商务标的评标，进行多轮商务谈判，筛选商务评分优的进入下一轮；</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（g）报价：万元，根据招标方提供的预估业务量，结合自己的所报的单价，计算得出的总价进行报价。包含含税，写明税率。</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（h）根据商务标综合得分，形成专家意见汇总，推荐性价比最优的投标方。</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（i）招标人有权根据项目情况，采取多级评标模式，最终确定投标人排序。</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（j）投标前请各投标方按照招标文件要求对项目方案进行充分准备，投标单位已默认认可上述开标、评标过程，无异议。招标人无义务对未入围投标方及未中标方做任何解释。</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3.评标</w:t>
      </w:r>
    </w:p>
    <w:p w:rsidR="006A5C4F" w:rsidRDefault="001454A9">
      <w:pPr>
        <w:widowControl/>
        <w:spacing w:before="75" w:after="75" w:line="360" w:lineRule="auto"/>
        <w:ind w:firstLine="420"/>
        <w:jc w:val="left"/>
        <w:rPr>
          <w:rFonts w:ascii="宋体" w:hAnsi="宋体" w:cs="Arial"/>
          <w:kern w:val="0"/>
          <w:szCs w:val="21"/>
        </w:rPr>
      </w:pPr>
      <w:r>
        <w:rPr>
          <w:rFonts w:ascii="宋体" w:hAnsi="宋体" w:cs="Arial" w:hint="eastAsia"/>
          <w:kern w:val="0"/>
          <w:szCs w:val="21"/>
        </w:rPr>
        <w:t>评标工作由招标人为该项目依法组织的、由三人及以上单数成员（视标的额大小按规定确定专家人数）组成的评标工作小组负责，本着公平、公正、公开、有序的原则，在最大限度地满足招标文件实质性要求的前提下，按照招标文件中规定的各项因素进行综合评审，并根据报价情况同时结合项目需求，依据本招标书列示的相关报价规则，按需确定中标候选人及中标项目，</w:t>
      </w:r>
      <w:r>
        <w:rPr>
          <w:rFonts w:ascii="宋体" w:hAnsi="宋体" w:cs="Arial" w:hint="eastAsia"/>
          <w:b/>
          <w:bCs/>
          <w:kern w:val="0"/>
          <w:szCs w:val="21"/>
        </w:rPr>
        <w:t>对未中标人不做任何解释</w:t>
      </w:r>
      <w:r>
        <w:rPr>
          <w:rFonts w:ascii="宋体" w:hAnsi="宋体" w:cs="Arial" w:hint="eastAsia"/>
          <w:kern w:val="0"/>
          <w:szCs w:val="21"/>
        </w:rPr>
        <w:t>。</w:t>
      </w:r>
    </w:p>
    <w:p w:rsidR="006A5C4F" w:rsidRDefault="001454A9">
      <w:pPr>
        <w:widowControl/>
        <w:spacing w:before="75" w:after="75" w:line="360" w:lineRule="auto"/>
        <w:ind w:firstLine="420"/>
        <w:jc w:val="left"/>
        <w:rPr>
          <w:rFonts w:ascii="宋体" w:hAnsi="宋体" w:cs="Arial"/>
          <w:kern w:val="0"/>
          <w:szCs w:val="21"/>
          <w:highlight w:val="yellow"/>
        </w:rPr>
      </w:pPr>
      <w:r>
        <w:rPr>
          <w:rFonts w:ascii="宋体" w:hAnsi="宋体" w:cs="Arial" w:hint="eastAsia"/>
          <w:kern w:val="0"/>
          <w:szCs w:val="21"/>
          <w:highlight w:val="yellow"/>
        </w:rPr>
        <w:t>评标标准：合理最低价中标</w:t>
      </w:r>
    </w:p>
    <w:p w:rsidR="006A5C4F" w:rsidRDefault="006A5C4F">
      <w:pPr>
        <w:widowControl/>
        <w:spacing w:before="75" w:after="75" w:line="360" w:lineRule="auto"/>
        <w:ind w:firstLine="420"/>
        <w:jc w:val="left"/>
        <w:rPr>
          <w:rFonts w:ascii="宋体" w:hAnsi="宋体" w:cs="Arial"/>
          <w:kern w:val="0"/>
          <w:szCs w:val="21"/>
        </w:rPr>
      </w:pPr>
    </w:p>
    <w:p w:rsidR="006A5C4F" w:rsidRDefault="001454A9">
      <w:pPr>
        <w:widowControl/>
        <w:spacing w:before="75" w:after="75" w:line="360" w:lineRule="auto"/>
        <w:jc w:val="left"/>
        <w:rPr>
          <w:rFonts w:ascii="Arial" w:eastAsia="微软雅黑" w:hAnsi="Arial" w:cs="Arial"/>
          <w:kern w:val="0"/>
          <w:sz w:val="18"/>
          <w:szCs w:val="18"/>
        </w:rPr>
      </w:pPr>
      <w:r>
        <w:rPr>
          <w:rFonts w:ascii="黑体" w:eastAsia="黑体" w:hAnsi="黑体" w:cs="Arial" w:hint="eastAsia"/>
          <w:b/>
          <w:bCs/>
          <w:kern w:val="0"/>
          <w:sz w:val="29"/>
          <w:szCs w:val="29"/>
        </w:rPr>
        <w:t>八、合同签订</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1.根据评标工作小组的评标结果并按相关法律法规的规定及公司相关制度要求，确定中标人。原则上确定1名中标人。中标人承诺无条件服从招标人针对该项目的后续所有安排。招标人不承诺将合同授予报价最低的投标人，也不对未中标人做任何解释。</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2.招标人发送《中标通知书》给中标人，中标人应及时与招标人联系，在规定的时间内（一般为接到《中标通知书》后3个工作日内）到招标单位对《中标人推荐表》进行签字确认并与相关单位签订合同（一般为接到《中标通知书》后10个工作日内，具体以招标人要求为准），如果中标人接到《中标通知书》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3.中标人应在保证质量的前提下完成中标项目，不得将中标项目转包或分包给他人，否则视为违约，招标人或相关单位有权解除合同。</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4.在履行合同过程中，中标人由于履行义务的能力或信用有严重缺陷，招标人有权解除合同并取消其中标资格，招标人将从剩余投标人中依序重新确定中标人，或重新组织招标。</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5.招标人有权指定招标人的关联单位作为合同签订人，与中标人签署相关合同，且具体权利义务以双方最终签署的合同为准。</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6.中标人须认可招标人由于招标人上级集团公司政策变化引起的随时终止合同的要求。</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7.</w:t>
      </w:r>
      <w:r>
        <w:rPr>
          <w:rFonts w:ascii="宋体" w:hAnsi="宋体" w:cs="Arial" w:hint="eastAsia"/>
          <w:b/>
          <w:bCs/>
          <w:kern w:val="0"/>
          <w:szCs w:val="21"/>
        </w:rPr>
        <w:t>如本次投标结果高于招标人项目预算的，招标人有权随时终止本次招标或废标。</w:t>
      </w:r>
    </w:p>
    <w:p w:rsidR="006A5C4F" w:rsidRDefault="001454A9">
      <w:pPr>
        <w:widowControl/>
        <w:spacing w:before="75" w:after="75" w:line="360" w:lineRule="auto"/>
        <w:ind w:firstLine="420"/>
        <w:jc w:val="left"/>
        <w:rPr>
          <w:rFonts w:ascii="Arial" w:eastAsia="微软雅黑" w:hAnsi="Arial" w:cs="Arial"/>
          <w:kern w:val="0"/>
          <w:sz w:val="18"/>
          <w:szCs w:val="18"/>
        </w:rPr>
      </w:pPr>
      <w:r>
        <w:rPr>
          <w:rFonts w:ascii="宋体" w:hAnsi="宋体" w:cs="Arial" w:hint="eastAsia"/>
          <w:kern w:val="0"/>
          <w:szCs w:val="21"/>
        </w:rPr>
        <w:t>8.招标人有权授权下属关联单位签署具体合同。</w:t>
      </w:r>
    </w:p>
    <w:p w:rsidR="006A5C4F" w:rsidRDefault="001454A9">
      <w:pPr>
        <w:widowControl/>
        <w:spacing w:before="75" w:after="75" w:line="360" w:lineRule="auto"/>
        <w:jc w:val="left"/>
        <w:rPr>
          <w:rFonts w:ascii="Arial" w:eastAsia="微软雅黑" w:hAnsi="Arial" w:cs="Arial"/>
          <w:kern w:val="0"/>
          <w:sz w:val="18"/>
          <w:szCs w:val="18"/>
        </w:rPr>
      </w:pPr>
      <w:r>
        <w:rPr>
          <w:rFonts w:ascii="黑体" w:eastAsia="黑体" w:hAnsi="黑体" w:cs="Arial" w:hint="eastAsia"/>
          <w:b/>
          <w:bCs/>
          <w:kern w:val="0"/>
          <w:sz w:val="29"/>
          <w:szCs w:val="29"/>
        </w:rPr>
        <w:t>九、废标及终止招标</w:t>
      </w:r>
    </w:p>
    <w:p w:rsidR="006A5C4F" w:rsidRDefault="001454A9">
      <w:pPr>
        <w:widowControl/>
        <w:spacing w:before="75" w:after="75" w:line="525" w:lineRule="atLeast"/>
        <w:ind w:firstLine="420"/>
        <w:jc w:val="left"/>
        <w:rPr>
          <w:rFonts w:ascii="Arial" w:eastAsia="微软雅黑" w:hAnsi="Arial" w:cs="Arial"/>
          <w:kern w:val="0"/>
          <w:sz w:val="18"/>
          <w:szCs w:val="18"/>
        </w:rPr>
      </w:pPr>
      <w:r>
        <w:rPr>
          <w:rFonts w:ascii="宋体" w:hAnsi="宋体" w:cs="Arial" w:hint="eastAsia"/>
          <w:kern w:val="0"/>
          <w:szCs w:val="21"/>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rsidR="006A5C4F" w:rsidRDefault="001454A9">
      <w:pPr>
        <w:widowControl/>
        <w:spacing w:before="75" w:after="75" w:line="525" w:lineRule="atLeast"/>
        <w:ind w:firstLine="420"/>
        <w:jc w:val="left"/>
        <w:rPr>
          <w:rFonts w:ascii="Arial" w:eastAsia="微软雅黑" w:hAnsi="Arial" w:cs="Arial"/>
          <w:kern w:val="0"/>
          <w:sz w:val="18"/>
          <w:szCs w:val="18"/>
        </w:rPr>
      </w:pPr>
      <w:r>
        <w:rPr>
          <w:rFonts w:ascii="宋体" w:hAnsi="宋体" w:cs="Arial" w:hint="eastAsia"/>
          <w:kern w:val="0"/>
          <w:szCs w:val="21"/>
        </w:rPr>
        <w:t>⑴投标人提供的有关资格、资质证明文件不合格、不真实或提供虚假投标材料；</w:t>
      </w:r>
    </w:p>
    <w:p w:rsidR="006A5C4F" w:rsidRDefault="001454A9">
      <w:pPr>
        <w:widowControl/>
        <w:spacing w:before="75" w:after="75" w:line="525" w:lineRule="atLeast"/>
        <w:ind w:firstLine="420"/>
        <w:jc w:val="left"/>
        <w:rPr>
          <w:rFonts w:ascii="Arial" w:eastAsia="微软雅黑" w:hAnsi="Arial" w:cs="Arial"/>
          <w:kern w:val="0"/>
          <w:sz w:val="18"/>
          <w:szCs w:val="18"/>
        </w:rPr>
      </w:pPr>
      <w:r>
        <w:rPr>
          <w:rFonts w:ascii="宋体" w:hAnsi="宋体" w:cs="Arial" w:hint="eastAsia"/>
          <w:kern w:val="0"/>
          <w:szCs w:val="21"/>
        </w:rPr>
        <w:t>⑵投标人在报价有效期内撤回投标；</w:t>
      </w:r>
    </w:p>
    <w:p w:rsidR="006A5C4F" w:rsidRDefault="001454A9">
      <w:pPr>
        <w:widowControl/>
        <w:spacing w:before="75" w:after="75" w:line="525" w:lineRule="atLeast"/>
        <w:ind w:firstLine="420"/>
        <w:jc w:val="left"/>
        <w:rPr>
          <w:rFonts w:ascii="Arial" w:eastAsia="微软雅黑" w:hAnsi="Arial" w:cs="Arial"/>
          <w:kern w:val="0"/>
          <w:sz w:val="18"/>
          <w:szCs w:val="18"/>
        </w:rPr>
      </w:pPr>
      <w:r>
        <w:rPr>
          <w:rFonts w:ascii="宋体" w:hAnsi="宋体" w:cs="Arial" w:hint="eastAsia"/>
          <w:kern w:val="0"/>
          <w:szCs w:val="21"/>
        </w:rPr>
        <w:t>⑶在整个评标过程中，投标人有企图影响评标结果公正性的任何活动；</w:t>
      </w:r>
    </w:p>
    <w:p w:rsidR="006A5C4F" w:rsidRDefault="001454A9">
      <w:pPr>
        <w:widowControl/>
        <w:spacing w:before="75" w:after="75" w:line="525" w:lineRule="atLeast"/>
        <w:ind w:firstLine="420"/>
        <w:jc w:val="left"/>
        <w:rPr>
          <w:rFonts w:ascii="Arial" w:eastAsia="微软雅黑" w:hAnsi="Arial" w:cs="Arial"/>
          <w:kern w:val="0"/>
          <w:sz w:val="18"/>
          <w:szCs w:val="18"/>
        </w:rPr>
      </w:pPr>
      <w:r>
        <w:rPr>
          <w:rFonts w:ascii="宋体" w:hAnsi="宋体" w:cs="Arial" w:hint="eastAsia"/>
          <w:kern w:val="0"/>
          <w:szCs w:val="21"/>
        </w:rPr>
        <w:t>⑷投标人以任何方式诋毁其他投标人；</w:t>
      </w:r>
    </w:p>
    <w:p w:rsidR="006A5C4F" w:rsidRDefault="001454A9">
      <w:pPr>
        <w:widowControl/>
        <w:spacing w:before="75" w:after="75" w:line="525" w:lineRule="atLeast"/>
        <w:ind w:firstLine="420"/>
        <w:jc w:val="left"/>
        <w:rPr>
          <w:rFonts w:ascii="Arial" w:eastAsia="微软雅黑" w:hAnsi="Arial" w:cs="Arial"/>
          <w:kern w:val="0"/>
          <w:sz w:val="18"/>
          <w:szCs w:val="18"/>
        </w:rPr>
      </w:pPr>
      <w:r>
        <w:rPr>
          <w:rFonts w:ascii="宋体" w:hAnsi="宋体" w:cs="Arial" w:hint="eastAsia"/>
          <w:kern w:val="0"/>
          <w:szCs w:val="21"/>
        </w:rPr>
        <w:t>⑸投标人串通投标；</w:t>
      </w:r>
    </w:p>
    <w:p w:rsidR="006A5C4F" w:rsidRDefault="001454A9">
      <w:pPr>
        <w:widowControl/>
        <w:spacing w:before="75" w:after="75" w:line="525" w:lineRule="atLeast"/>
        <w:ind w:firstLine="420"/>
        <w:jc w:val="left"/>
        <w:rPr>
          <w:rFonts w:ascii="Arial" w:eastAsia="微软雅黑" w:hAnsi="Arial" w:cs="Arial"/>
          <w:kern w:val="0"/>
          <w:sz w:val="18"/>
          <w:szCs w:val="18"/>
        </w:rPr>
      </w:pPr>
      <w:r>
        <w:rPr>
          <w:rFonts w:ascii="宋体" w:hAnsi="宋体" w:cs="Arial" w:hint="eastAsia"/>
          <w:kern w:val="0"/>
          <w:szCs w:val="21"/>
        </w:rPr>
        <w:t>⑹以他人名义投标或者以其他方式弄虚作假，骗取中标的；</w:t>
      </w:r>
    </w:p>
    <w:p w:rsidR="006A5C4F" w:rsidRDefault="001454A9">
      <w:pPr>
        <w:widowControl/>
        <w:spacing w:before="75" w:after="75" w:line="525" w:lineRule="atLeast"/>
        <w:ind w:firstLine="420"/>
        <w:jc w:val="left"/>
        <w:rPr>
          <w:rFonts w:ascii="Arial" w:eastAsia="微软雅黑" w:hAnsi="Arial" w:cs="Arial"/>
          <w:kern w:val="0"/>
          <w:sz w:val="18"/>
          <w:szCs w:val="18"/>
        </w:rPr>
      </w:pPr>
      <w:r>
        <w:rPr>
          <w:rFonts w:ascii="宋体" w:hAnsi="宋体" w:cs="Arial" w:hint="eastAsia"/>
          <w:kern w:val="0"/>
          <w:szCs w:val="21"/>
        </w:rPr>
        <w:t>⑺中标人不按规定签订合同；</w:t>
      </w:r>
    </w:p>
    <w:p w:rsidR="006A5C4F" w:rsidRDefault="001454A9">
      <w:pPr>
        <w:widowControl/>
        <w:spacing w:before="75" w:after="75" w:line="525" w:lineRule="atLeast"/>
        <w:ind w:firstLine="420"/>
        <w:jc w:val="left"/>
        <w:rPr>
          <w:rFonts w:ascii="Arial" w:eastAsia="微软雅黑" w:hAnsi="Arial" w:cs="Arial"/>
          <w:kern w:val="0"/>
          <w:sz w:val="18"/>
          <w:szCs w:val="18"/>
        </w:rPr>
      </w:pPr>
      <w:r>
        <w:rPr>
          <w:rFonts w:ascii="宋体" w:hAnsi="宋体" w:cs="Arial" w:hint="eastAsia"/>
          <w:kern w:val="0"/>
          <w:szCs w:val="21"/>
        </w:rPr>
        <w:t>⑻法律、法规规定的其他情况。</w:t>
      </w:r>
    </w:p>
    <w:p w:rsidR="006A5C4F" w:rsidRDefault="001454A9">
      <w:pPr>
        <w:widowControl/>
        <w:spacing w:before="75" w:after="75" w:line="525" w:lineRule="atLeast"/>
        <w:ind w:firstLine="420"/>
        <w:jc w:val="left"/>
        <w:rPr>
          <w:rFonts w:ascii="Arial" w:eastAsia="微软雅黑" w:hAnsi="Arial" w:cs="Arial"/>
          <w:kern w:val="0"/>
          <w:sz w:val="18"/>
          <w:szCs w:val="18"/>
        </w:rPr>
      </w:pPr>
      <w:r>
        <w:rPr>
          <w:rFonts w:ascii="宋体" w:hAnsi="宋体" w:cs="Arial" w:hint="eastAsia"/>
          <w:kern w:val="0"/>
          <w:szCs w:val="21"/>
        </w:rPr>
        <w:t>2.出现下列情形之一，招标人有权否决所有投标人的投标，并终止招标。</w:t>
      </w:r>
    </w:p>
    <w:p w:rsidR="006A5C4F" w:rsidRDefault="001454A9">
      <w:pPr>
        <w:widowControl/>
        <w:spacing w:before="75" w:after="75" w:line="525" w:lineRule="atLeast"/>
        <w:ind w:firstLine="420"/>
        <w:jc w:val="left"/>
        <w:rPr>
          <w:rFonts w:ascii="Arial" w:eastAsia="微软雅黑" w:hAnsi="Arial" w:cs="Arial"/>
          <w:kern w:val="0"/>
          <w:sz w:val="18"/>
          <w:szCs w:val="18"/>
        </w:rPr>
      </w:pPr>
      <w:r>
        <w:rPr>
          <w:rFonts w:ascii="宋体" w:hAnsi="宋体" w:cs="Arial" w:hint="eastAsia"/>
          <w:kern w:val="0"/>
          <w:szCs w:val="21"/>
        </w:rPr>
        <w:t>⑴出现影响采购公正的违法、违规行为的。</w:t>
      </w:r>
    </w:p>
    <w:p w:rsidR="006A5C4F" w:rsidRDefault="001454A9">
      <w:pPr>
        <w:widowControl/>
        <w:spacing w:before="75" w:after="75" w:line="525" w:lineRule="atLeast"/>
        <w:ind w:firstLine="420"/>
        <w:jc w:val="left"/>
        <w:rPr>
          <w:rFonts w:ascii="Arial" w:eastAsia="微软雅黑" w:hAnsi="Arial" w:cs="Arial"/>
          <w:kern w:val="0"/>
          <w:sz w:val="18"/>
          <w:szCs w:val="18"/>
        </w:rPr>
      </w:pPr>
      <w:r>
        <w:rPr>
          <w:rFonts w:ascii="宋体" w:hAnsi="宋体" w:cs="Arial" w:hint="eastAsia"/>
          <w:kern w:val="0"/>
          <w:szCs w:val="21"/>
        </w:rPr>
        <w:t>⑵投标人的投标均超过了招标项目预算的。</w:t>
      </w:r>
    </w:p>
    <w:p w:rsidR="006A5C4F" w:rsidRDefault="001454A9">
      <w:pPr>
        <w:widowControl/>
        <w:spacing w:before="75" w:after="75" w:line="525" w:lineRule="atLeast"/>
        <w:ind w:firstLine="420"/>
        <w:jc w:val="left"/>
        <w:rPr>
          <w:rFonts w:ascii="Arial" w:eastAsia="微软雅黑" w:hAnsi="Arial" w:cs="Arial"/>
          <w:kern w:val="0"/>
          <w:sz w:val="18"/>
          <w:szCs w:val="18"/>
        </w:rPr>
      </w:pPr>
      <w:r>
        <w:rPr>
          <w:rFonts w:ascii="宋体" w:hAnsi="宋体" w:cs="Arial" w:hint="eastAsia"/>
          <w:kern w:val="0"/>
          <w:szCs w:val="21"/>
        </w:rPr>
        <w:t>⑶因重大变故，采购任务取消的。</w:t>
      </w:r>
    </w:p>
    <w:p w:rsidR="006A5C4F" w:rsidRDefault="001454A9">
      <w:pPr>
        <w:widowControl/>
        <w:spacing w:before="75" w:after="75" w:line="525" w:lineRule="atLeast"/>
        <w:ind w:firstLine="420"/>
        <w:jc w:val="left"/>
        <w:rPr>
          <w:rFonts w:ascii="Arial" w:eastAsia="微软雅黑" w:hAnsi="Arial" w:cs="Arial"/>
          <w:kern w:val="0"/>
          <w:sz w:val="18"/>
          <w:szCs w:val="18"/>
        </w:rPr>
      </w:pPr>
      <w:r>
        <w:rPr>
          <w:rFonts w:ascii="宋体" w:hAnsi="宋体" w:cs="Arial" w:hint="eastAsia"/>
          <w:kern w:val="0"/>
          <w:szCs w:val="21"/>
        </w:rPr>
        <w:t>⑷招标人认为其他应终止招标的情形。</w:t>
      </w:r>
    </w:p>
    <w:p w:rsidR="006A5C4F" w:rsidRDefault="001454A9">
      <w:pPr>
        <w:widowControl/>
        <w:spacing w:before="75" w:after="75" w:line="360" w:lineRule="auto"/>
        <w:jc w:val="left"/>
        <w:rPr>
          <w:rFonts w:ascii="Arial" w:eastAsia="微软雅黑" w:hAnsi="Arial" w:cs="Arial"/>
          <w:kern w:val="0"/>
          <w:sz w:val="18"/>
          <w:szCs w:val="18"/>
        </w:rPr>
      </w:pPr>
      <w:r>
        <w:rPr>
          <w:rFonts w:ascii="黑体" w:eastAsia="黑体" w:hAnsi="黑体" w:cs="Arial" w:hint="eastAsia"/>
          <w:b/>
          <w:bCs/>
          <w:kern w:val="0"/>
          <w:sz w:val="29"/>
          <w:szCs w:val="29"/>
        </w:rPr>
        <w:t>十、中标人瑕疵滞后发现的处理原则</w:t>
      </w:r>
    </w:p>
    <w:p w:rsidR="006A5C4F" w:rsidRDefault="001454A9">
      <w:pPr>
        <w:widowControl/>
        <w:spacing w:before="75" w:after="75" w:line="525" w:lineRule="atLeast"/>
        <w:ind w:firstLine="420"/>
        <w:jc w:val="left"/>
        <w:rPr>
          <w:rFonts w:ascii="Arial" w:eastAsia="微软雅黑" w:hAnsi="Arial" w:cs="Arial"/>
          <w:kern w:val="0"/>
          <w:sz w:val="18"/>
          <w:szCs w:val="18"/>
        </w:rPr>
      </w:pPr>
      <w:r>
        <w:rPr>
          <w:rFonts w:ascii="宋体" w:hAnsi="宋体" w:cs="Arial" w:hint="eastAsia"/>
          <w:kern w:val="0"/>
          <w:szCs w:val="21"/>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rsidR="006A5C4F" w:rsidRDefault="001454A9">
      <w:pPr>
        <w:widowControl/>
        <w:spacing w:before="75" w:after="75" w:line="360" w:lineRule="auto"/>
        <w:jc w:val="left"/>
        <w:rPr>
          <w:rFonts w:ascii="Arial" w:eastAsia="微软雅黑" w:hAnsi="Arial" w:cs="Arial"/>
          <w:kern w:val="0"/>
          <w:sz w:val="18"/>
          <w:szCs w:val="18"/>
        </w:rPr>
      </w:pPr>
      <w:r>
        <w:rPr>
          <w:rFonts w:ascii="黑体" w:eastAsia="黑体" w:hAnsi="黑体" w:cs="Arial" w:hint="eastAsia"/>
          <w:b/>
          <w:bCs/>
          <w:kern w:val="0"/>
          <w:sz w:val="29"/>
          <w:szCs w:val="29"/>
        </w:rPr>
        <w:t>十一、技术要求</w:t>
      </w:r>
    </w:p>
    <w:p w:rsidR="006A5C4F" w:rsidRDefault="001454A9">
      <w:pPr>
        <w:widowControl/>
        <w:spacing w:before="75" w:after="75" w:line="360" w:lineRule="auto"/>
        <w:ind w:left="540" w:hanging="420"/>
        <w:jc w:val="left"/>
        <w:rPr>
          <w:rFonts w:ascii="Arial" w:eastAsia="微软雅黑" w:hAnsi="Arial" w:cs="Arial"/>
          <w:kern w:val="0"/>
          <w:sz w:val="18"/>
          <w:szCs w:val="18"/>
        </w:rPr>
      </w:pPr>
      <w:r>
        <w:rPr>
          <w:rFonts w:ascii="宋体" w:hAnsi="宋体" w:cs="Arial" w:hint="eastAsia"/>
          <w:kern w:val="0"/>
          <w:szCs w:val="21"/>
        </w:rPr>
        <w:t>见本招标文件“第三章 技术协议书”，附后。</w:t>
      </w:r>
    </w:p>
    <w:p w:rsidR="006A5C4F" w:rsidRDefault="006A5C4F">
      <w:pPr>
        <w:pStyle w:val="a9"/>
        <w:spacing w:line="360" w:lineRule="auto"/>
        <w:ind w:firstLineChars="200" w:firstLine="562"/>
        <w:rPr>
          <w:rFonts w:hAnsi="宋体"/>
          <w:b/>
          <w:bCs/>
          <w:sz w:val="28"/>
          <w:szCs w:val="28"/>
        </w:rPr>
      </w:pPr>
    </w:p>
    <w:p w:rsidR="006A5C4F" w:rsidRDefault="006A5C4F"/>
    <w:p w:rsidR="006A5C4F" w:rsidRDefault="006A5C4F">
      <w:pPr>
        <w:ind w:firstLineChars="196" w:firstLine="708"/>
        <w:jc w:val="center"/>
        <w:rPr>
          <w:rFonts w:eastAsia="黑体"/>
          <w:b/>
          <w:bCs/>
          <w:sz w:val="36"/>
          <w:szCs w:val="36"/>
        </w:rPr>
      </w:pPr>
    </w:p>
    <w:p w:rsidR="006A5C4F" w:rsidRDefault="006A5C4F">
      <w:pPr>
        <w:ind w:firstLineChars="196" w:firstLine="708"/>
        <w:jc w:val="center"/>
        <w:rPr>
          <w:rFonts w:eastAsia="黑体"/>
          <w:b/>
          <w:bCs/>
          <w:sz w:val="36"/>
          <w:szCs w:val="36"/>
        </w:rPr>
      </w:pPr>
    </w:p>
    <w:p w:rsidR="006A5C4F" w:rsidRDefault="006A5C4F">
      <w:pPr>
        <w:jc w:val="center"/>
        <w:rPr>
          <w:rFonts w:eastAsia="黑体"/>
          <w:b/>
          <w:bCs/>
          <w:sz w:val="36"/>
          <w:szCs w:val="36"/>
        </w:rPr>
      </w:pPr>
    </w:p>
    <w:p w:rsidR="006A5C4F" w:rsidRDefault="001454A9">
      <w:pPr>
        <w:jc w:val="center"/>
        <w:rPr>
          <w:rFonts w:eastAsia="黑体"/>
          <w:b/>
          <w:bCs/>
          <w:sz w:val="36"/>
          <w:szCs w:val="36"/>
        </w:rPr>
      </w:pPr>
      <w:r>
        <w:rPr>
          <w:rFonts w:eastAsia="黑体" w:hint="eastAsia"/>
          <w:b/>
          <w:bCs/>
          <w:sz w:val="36"/>
          <w:szCs w:val="36"/>
        </w:rPr>
        <w:t>第二章</w:t>
      </w:r>
      <w:r>
        <w:rPr>
          <w:rFonts w:eastAsia="黑体" w:hint="eastAsia"/>
          <w:b/>
          <w:bCs/>
          <w:sz w:val="36"/>
          <w:szCs w:val="36"/>
        </w:rPr>
        <w:t xml:space="preserve">  </w:t>
      </w:r>
      <w:r>
        <w:rPr>
          <w:rFonts w:eastAsia="黑体" w:hint="eastAsia"/>
          <w:b/>
          <w:bCs/>
          <w:sz w:val="36"/>
          <w:szCs w:val="36"/>
        </w:rPr>
        <w:t>投标文件编制</w:t>
      </w:r>
    </w:p>
    <w:p w:rsidR="006A5C4F" w:rsidRDefault="001454A9">
      <w:pPr>
        <w:pStyle w:val="a9"/>
        <w:spacing w:line="360" w:lineRule="auto"/>
        <w:rPr>
          <w:rFonts w:ascii="黑体" w:eastAsia="黑体" w:hAnsi="黑体"/>
          <w:b/>
          <w:bCs/>
          <w:sz w:val="28"/>
          <w:szCs w:val="28"/>
        </w:rPr>
      </w:pPr>
      <w:r>
        <w:rPr>
          <w:rFonts w:ascii="黑体" w:eastAsia="黑体" w:hAnsi="黑体" w:hint="eastAsia"/>
          <w:b/>
          <w:bCs/>
          <w:sz w:val="28"/>
          <w:szCs w:val="28"/>
        </w:rPr>
        <w:t>一、投标文件签署</w:t>
      </w:r>
    </w:p>
    <w:p w:rsidR="006A5C4F" w:rsidRDefault="001454A9">
      <w:pPr>
        <w:pStyle w:val="a9"/>
        <w:spacing w:line="360" w:lineRule="auto"/>
        <w:ind w:firstLineChars="200" w:firstLine="420"/>
        <w:rPr>
          <w:rFonts w:hAnsi="宋体"/>
        </w:rPr>
      </w:pPr>
      <w:r>
        <w:rPr>
          <w:rFonts w:hAnsi="宋体" w:hint="eastAsia"/>
        </w:rPr>
        <w:t>1.法定代表人或投标人授权代表必须按招标文件的规定在投标文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rsidR="006A5C4F" w:rsidRDefault="001454A9">
      <w:pPr>
        <w:pStyle w:val="a9"/>
        <w:spacing w:line="360" w:lineRule="auto"/>
        <w:ind w:firstLineChars="200" w:firstLine="420"/>
        <w:rPr>
          <w:rFonts w:hAnsi="宋体"/>
        </w:rPr>
      </w:pPr>
      <w:r>
        <w:rPr>
          <w:rFonts w:hAnsi="宋体" w:hint="eastAsia"/>
        </w:rPr>
        <w:t>2.任何行间插字、涂改和增删，必须由投标人的法定代表人或授权代表签字或加盖公章后才有效。</w:t>
      </w:r>
    </w:p>
    <w:p w:rsidR="006A5C4F" w:rsidRDefault="001454A9">
      <w:pPr>
        <w:pStyle w:val="a9"/>
        <w:spacing w:line="360" w:lineRule="auto"/>
        <w:rPr>
          <w:rFonts w:ascii="黑体" w:eastAsia="黑体" w:hAnsi="黑体"/>
          <w:b/>
          <w:bCs/>
          <w:sz w:val="28"/>
          <w:szCs w:val="28"/>
        </w:rPr>
      </w:pPr>
      <w:r>
        <w:rPr>
          <w:rFonts w:ascii="黑体" w:eastAsia="黑体" w:hAnsi="黑体" w:hint="eastAsia"/>
          <w:b/>
          <w:bCs/>
          <w:sz w:val="28"/>
          <w:szCs w:val="28"/>
        </w:rPr>
        <w:t>二、投标文件上传</w:t>
      </w:r>
    </w:p>
    <w:p w:rsidR="006A5C4F" w:rsidRDefault="001454A9">
      <w:pPr>
        <w:pStyle w:val="a9"/>
        <w:spacing w:line="360" w:lineRule="auto"/>
        <w:ind w:firstLineChars="200" w:firstLine="420"/>
        <w:rPr>
          <w:rFonts w:hAnsi="宋体"/>
        </w:rPr>
      </w:pPr>
      <w:r>
        <w:rPr>
          <w:rFonts w:hAnsi="宋体" w:hint="eastAsia"/>
        </w:rPr>
        <w:t>投标人应将投标文件上传至E采通，同时给项目招标负责人发送电子版一份。</w:t>
      </w:r>
    </w:p>
    <w:p w:rsidR="006A5C4F" w:rsidRDefault="001454A9">
      <w:pPr>
        <w:pStyle w:val="a9"/>
        <w:spacing w:line="360" w:lineRule="auto"/>
        <w:rPr>
          <w:rFonts w:ascii="黑体" w:eastAsia="黑体" w:hAnsi="黑体"/>
          <w:b/>
          <w:bCs/>
          <w:sz w:val="28"/>
          <w:szCs w:val="28"/>
        </w:rPr>
      </w:pPr>
      <w:r>
        <w:rPr>
          <w:rFonts w:ascii="黑体" w:eastAsia="黑体" w:hAnsi="黑体" w:hint="eastAsia"/>
          <w:b/>
          <w:bCs/>
          <w:sz w:val="28"/>
          <w:szCs w:val="28"/>
        </w:rPr>
        <w:t>三、投标文件格式要求</w:t>
      </w:r>
    </w:p>
    <w:p w:rsidR="006A5C4F" w:rsidRDefault="006A5C4F">
      <w:pPr>
        <w:rPr>
          <w:rFonts w:eastAsia="黑体"/>
          <w:b/>
          <w:bCs/>
          <w:sz w:val="28"/>
        </w:rPr>
        <w:sectPr w:rsidR="006A5C4F">
          <w:headerReference w:type="default" r:id="rId8"/>
          <w:footerReference w:type="even" r:id="rId9"/>
          <w:footerReference w:type="default" r:id="rId10"/>
          <w:footerReference w:type="first" r:id="rId11"/>
          <w:pgSz w:w="11906" w:h="16838"/>
          <w:pgMar w:top="1701" w:right="1418" w:bottom="1134" w:left="1418" w:header="851" w:footer="992" w:gutter="0"/>
          <w:pgNumType w:fmt="numberInDash" w:start="0"/>
          <w:cols w:space="720"/>
          <w:titlePg/>
          <w:docGrid w:type="lines" w:linePitch="312"/>
        </w:sectPr>
      </w:pPr>
    </w:p>
    <w:p w:rsidR="006A5C4F" w:rsidRDefault="001454A9">
      <w:pPr>
        <w:rPr>
          <w:rFonts w:eastAsia="黑体"/>
          <w:b/>
          <w:bCs/>
          <w:sz w:val="28"/>
        </w:rPr>
      </w:pPr>
      <w:r>
        <w:rPr>
          <w:rFonts w:eastAsia="黑体" w:hint="eastAsia"/>
          <w:b/>
          <w:bCs/>
          <w:sz w:val="28"/>
        </w:rPr>
        <w:t>格式</w:t>
      </w:r>
      <w:r>
        <w:rPr>
          <w:rFonts w:eastAsia="黑体" w:hint="eastAsia"/>
          <w:b/>
          <w:bCs/>
          <w:sz w:val="28"/>
        </w:rPr>
        <w:t>1</w:t>
      </w:r>
    </w:p>
    <w:p w:rsidR="006A5C4F" w:rsidRDefault="001454A9">
      <w:pPr>
        <w:rPr>
          <w:rFonts w:ascii="宋体" w:hAnsi="宋体"/>
        </w:rPr>
      </w:pPr>
      <w:r>
        <w:rPr>
          <w:rFonts w:ascii="宋体" w:hAnsi="宋体" w:hint="eastAsia"/>
        </w:rPr>
        <w:t>项目名称：</w:t>
      </w:r>
      <w:r>
        <w:rPr>
          <w:rFonts w:ascii="宋体" w:hAnsi="宋体" w:hint="eastAsia"/>
          <w:u w:val="single"/>
        </w:rPr>
        <w:t xml:space="preserve">  </w:t>
      </w:r>
      <w:r>
        <w:rPr>
          <w:rFonts w:ascii="宋体" w:hAnsi="宋体" w:hint="eastAsia"/>
          <w:szCs w:val="21"/>
          <w:u w:val="single"/>
        </w:rPr>
        <w:t>试验车维修改制服务项目</w:t>
      </w:r>
      <w:r>
        <w:rPr>
          <w:rFonts w:ascii="宋体" w:hAnsi="宋体" w:hint="eastAsia"/>
          <w:u w:val="single"/>
        </w:rPr>
        <w:t xml:space="preserve">           </w:t>
      </w:r>
      <w:r>
        <w:rPr>
          <w:rFonts w:ascii="宋体" w:hAnsi="宋体" w:hint="eastAsia"/>
        </w:rPr>
        <w:t>(项目)</w:t>
      </w:r>
    </w:p>
    <w:p w:rsidR="006A5C4F" w:rsidRDefault="006A5C4F">
      <w:pPr>
        <w:rPr>
          <w:rFonts w:ascii="宋体" w:hAnsi="宋体"/>
        </w:rPr>
      </w:pPr>
    </w:p>
    <w:p w:rsidR="006A5C4F" w:rsidRDefault="001454A9">
      <w:pPr>
        <w:jc w:val="center"/>
        <w:rPr>
          <w:rFonts w:eastAsia="黑体"/>
          <w:b/>
          <w:bCs/>
          <w:sz w:val="28"/>
        </w:rPr>
      </w:pPr>
      <w:r>
        <w:rPr>
          <w:rFonts w:eastAsia="黑体" w:hint="eastAsia"/>
          <w:b/>
          <w:bCs/>
          <w:sz w:val="28"/>
        </w:rPr>
        <w:t>投标书</w:t>
      </w:r>
    </w:p>
    <w:p w:rsidR="006A5C4F" w:rsidRDefault="001454A9">
      <w:pPr>
        <w:rPr>
          <w:rFonts w:ascii="宋体" w:hAnsi="宋体"/>
          <w:u w:val="single"/>
        </w:rPr>
      </w:pPr>
      <w:r>
        <w:rPr>
          <w:rFonts w:ascii="宋体" w:hAnsi="宋体" w:hint="eastAsia"/>
        </w:rPr>
        <w:t>致</w:t>
      </w:r>
      <w:r>
        <w:rPr>
          <w:rFonts w:ascii="宋体" w:hAnsi="宋体" w:hint="eastAsia"/>
          <w:u w:val="single"/>
        </w:rPr>
        <w:t>（招标人名称）                            ：</w:t>
      </w:r>
    </w:p>
    <w:p w:rsidR="006A5C4F" w:rsidRDefault="001454A9">
      <w:pPr>
        <w:ind w:firstLine="645"/>
        <w:rPr>
          <w:rFonts w:ascii="宋体" w:hAnsi="宋体"/>
        </w:rPr>
      </w:pPr>
      <w:r>
        <w:rPr>
          <w:rFonts w:ascii="宋体" w:hAnsi="宋体" w:hint="eastAsia"/>
        </w:rPr>
        <w:t>根据贵方为（</w:t>
      </w:r>
      <w:r>
        <w:rPr>
          <w:rFonts w:ascii="宋体" w:hAnsi="宋体" w:hint="eastAsia"/>
          <w:u w:val="single"/>
        </w:rPr>
        <w:t xml:space="preserve">项目名称）                         </w:t>
      </w:r>
      <w:r>
        <w:rPr>
          <w:rFonts w:ascii="宋体" w:hAnsi="宋体" w:hint="eastAsia"/>
        </w:rPr>
        <w:t>招标相关配套件运输的投标邀请，签字代表</w:t>
      </w:r>
      <w:r>
        <w:rPr>
          <w:rFonts w:ascii="宋体" w:hAnsi="宋体" w:hint="eastAsia"/>
          <w:u w:val="single"/>
        </w:rPr>
        <w:t xml:space="preserve">（全名、职务）           </w:t>
      </w:r>
      <w:r>
        <w:rPr>
          <w:rFonts w:ascii="宋体" w:hAnsi="宋体" w:hint="eastAsia"/>
        </w:rPr>
        <w:t>经正式授权并代表投标人</w:t>
      </w:r>
      <w:r>
        <w:rPr>
          <w:rFonts w:ascii="宋体" w:hAnsi="宋体" w:hint="eastAsia"/>
          <w:u w:val="single"/>
        </w:rPr>
        <w:t xml:space="preserve">（投标人名称、地址）              </w:t>
      </w:r>
      <w:r>
        <w:rPr>
          <w:rFonts w:ascii="宋体" w:hAnsi="宋体" w:hint="eastAsia"/>
        </w:rPr>
        <w:t>提交下述文件：</w:t>
      </w:r>
    </w:p>
    <w:p w:rsidR="006A5C4F" w:rsidRDefault="001454A9">
      <w:pPr>
        <w:rPr>
          <w:rFonts w:ascii="宋体" w:hAnsi="宋体"/>
        </w:rPr>
      </w:pPr>
      <w:r>
        <w:rPr>
          <w:rFonts w:ascii="宋体" w:hAnsi="宋体" w:hint="eastAsia"/>
        </w:rPr>
        <w:t>标书</w:t>
      </w:r>
    </w:p>
    <w:p w:rsidR="006A5C4F" w:rsidRDefault="001454A9">
      <w:pPr>
        <w:rPr>
          <w:rFonts w:ascii="宋体" w:hAnsi="宋体"/>
        </w:rPr>
      </w:pPr>
      <w:r>
        <w:rPr>
          <w:rFonts w:ascii="宋体" w:hAnsi="宋体" w:hint="eastAsia"/>
        </w:rPr>
        <w:t>资质证明文件</w:t>
      </w:r>
    </w:p>
    <w:p w:rsidR="006A5C4F" w:rsidRDefault="001454A9">
      <w:pPr>
        <w:rPr>
          <w:rFonts w:ascii="宋体" w:hAnsi="宋体"/>
        </w:rPr>
      </w:pPr>
      <w:r>
        <w:rPr>
          <w:rFonts w:ascii="宋体" w:hAnsi="宋体" w:hint="eastAsia"/>
        </w:rPr>
        <w:t>据此，签字代表宣布同意如下：</w:t>
      </w:r>
    </w:p>
    <w:p w:rsidR="006A5C4F" w:rsidRDefault="001454A9">
      <w:pPr>
        <w:numPr>
          <w:ilvl w:val="0"/>
          <w:numId w:val="4"/>
        </w:numPr>
        <w:rPr>
          <w:rFonts w:ascii="宋体" w:hAnsi="宋体"/>
        </w:rPr>
      </w:pPr>
      <w:r>
        <w:rPr>
          <w:rFonts w:ascii="宋体" w:hAnsi="宋体" w:hint="eastAsia"/>
        </w:rPr>
        <w:t>投标人将按招标文件的规定履行合同责任和义务。</w:t>
      </w:r>
    </w:p>
    <w:p w:rsidR="006A5C4F" w:rsidRDefault="001454A9">
      <w:pPr>
        <w:numPr>
          <w:ilvl w:val="0"/>
          <w:numId w:val="4"/>
        </w:numPr>
        <w:rPr>
          <w:rFonts w:ascii="宋体" w:hAnsi="宋体"/>
        </w:rPr>
      </w:pPr>
      <w:r>
        <w:rPr>
          <w:rFonts w:ascii="宋体" w:hAnsi="宋体" w:hint="eastAsia"/>
        </w:rPr>
        <w:t>投标人已详细审查全部招标文件，包括修改文件（如有的话）以及全部参考资料和有关附件，我们完全理解并同意放弃对这方面有不明及误解的权利。</w:t>
      </w:r>
    </w:p>
    <w:p w:rsidR="006A5C4F" w:rsidRDefault="001454A9">
      <w:pPr>
        <w:numPr>
          <w:ilvl w:val="0"/>
          <w:numId w:val="4"/>
        </w:numPr>
        <w:rPr>
          <w:rFonts w:ascii="宋体" w:hAnsi="宋体"/>
        </w:rPr>
      </w:pPr>
      <w:r>
        <w:rPr>
          <w:rFonts w:hint="eastAsia"/>
          <w:szCs w:val="21"/>
        </w:rPr>
        <w:t>投标有效期：自投标截止之日起至合同签署日一直有效</w:t>
      </w:r>
      <w:r>
        <w:rPr>
          <w:rFonts w:ascii="宋体" w:hAnsi="宋体" w:hint="eastAsia"/>
          <w:szCs w:val="21"/>
        </w:rPr>
        <w:t>。</w:t>
      </w:r>
    </w:p>
    <w:p w:rsidR="006A5C4F" w:rsidRDefault="001454A9">
      <w:pPr>
        <w:numPr>
          <w:ilvl w:val="0"/>
          <w:numId w:val="4"/>
        </w:numPr>
        <w:rPr>
          <w:rFonts w:ascii="宋体" w:hAnsi="宋体"/>
        </w:rPr>
      </w:pPr>
      <w:r>
        <w:rPr>
          <w:rFonts w:ascii="宋体" w:hAnsi="宋体" w:hint="eastAsia"/>
        </w:rPr>
        <w:t>投标人同意提供贵方要求的可能与投标有关的一切数据和资料，完全理解贵方不一定要接受最低价的投标或收到的任何投标。</w:t>
      </w:r>
    </w:p>
    <w:p w:rsidR="006A5C4F" w:rsidRDefault="001454A9">
      <w:pPr>
        <w:numPr>
          <w:ilvl w:val="0"/>
          <w:numId w:val="4"/>
        </w:numPr>
        <w:rPr>
          <w:rFonts w:ascii="宋体" w:hAnsi="宋体"/>
        </w:rPr>
      </w:pPr>
      <w:r>
        <w:rPr>
          <w:rFonts w:ascii="宋体" w:hAnsi="宋体" w:hint="eastAsia"/>
        </w:rPr>
        <w:t>投标人承诺所提供的所有数据和资料均真实有效，如存在虚报情况，投标人愿为此承担一切法律责任，并主动退出本项目竞标。</w:t>
      </w:r>
    </w:p>
    <w:p w:rsidR="006A5C4F" w:rsidRDefault="001454A9">
      <w:pPr>
        <w:numPr>
          <w:ilvl w:val="0"/>
          <w:numId w:val="4"/>
        </w:numPr>
        <w:rPr>
          <w:rFonts w:ascii="宋体" w:hAnsi="宋体"/>
        </w:rPr>
      </w:pPr>
      <w:r>
        <w:rPr>
          <w:rFonts w:ascii="宋体" w:hAnsi="宋体" w:hint="eastAsia"/>
        </w:rPr>
        <w:t>与本投标有关的一切正式往来通讯请寄：</w:t>
      </w:r>
    </w:p>
    <w:p w:rsidR="006A5C4F" w:rsidRDefault="001454A9">
      <w:pPr>
        <w:ind w:left="795"/>
        <w:rPr>
          <w:rFonts w:ascii="宋体" w:hAnsi="宋体"/>
        </w:rPr>
      </w:pPr>
      <w:r>
        <w:rPr>
          <w:rFonts w:ascii="宋体" w:hAnsi="宋体" w:hint="eastAsia"/>
        </w:rPr>
        <w:t>地址：                                   邮编：</w:t>
      </w:r>
    </w:p>
    <w:p w:rsidR="006A5C4F" w:rsidRDefault="001454A9">
      <w:pPr>
        <w:ind w:left="795"/>
        <w:rPr>
          <w:rFonts w:ascii="宋体" w:hAnsi="宋体"/>
        </w:rPr>
      </w:pPr>
      <w:r>
        <w:rPr>
          <w:rFonts w:ascii="宋体" w:hAnsi="宋体" w:hint="eastAsia"/>
        </w:rPr>
        <w:t>电话：                                   传真：</w:t>
      </w:r>
    </w:p>
    <w:p w:rsidR="006A5C4F" w:rsidRDefault="006A5C4F">
      <w:pPr>
        <w:ind w:left="795"/>
      </w:pPr>
    </w:p>
    <w:p w:rsidR="006A5C4F" w:rsidRDefault="006A5C4F">
      <w:pPr>
        <w:ind w:left="795"/>
      </w:pPr>
    </w:p>
    <w:p w:rsidR="006A5C4F" w:rsidRDefault="001454A9">
      <w:pPr>
        <w:ind w:left="795"/>
      </w:pPr>
      <w:r>
        <w:rPr>
          <w:rFonts w:hint="eastAsia"/>
        </w:rPr>
        <w:t>投标人授权代表签字：</w:t>
      </w:r>
      <w:r>
        <w:rPr>
          <w:rFonts w:hint="eastAsia"/>
        </w:rPr>
        <w:t xml:space="preserve">                 </w:t>
      </w:r>
      <w:r>
        <w:rPr>
          <w:rFonts w:hint="eastAsia"/>
        </w:rPr>
        <w:t>职务：</w:t>
      </w:r>
      <w:r>
        <w:rPr>
          <w:rFonts w:hint="eastAsia"/>
        </w:rPr>
        <w:t xml:space="preserve">                 </w:t>
      </w:r>
      <w:r>
        <w:rPr>
          <w:rFonts w:hint="eastAsia"/>
        </w:rPr>
        <w:t>日期：</w:t>
      </w:r>
    </w:p>
    <w:p w:rsidR="006A5C4F" w:rsidRDefault="001454A9">
      <w:pPr>
        <w:ind w:left="795"/>
      </w:pPr>
      <w:r>
        <w:rPr>
          <w:rFonts w:hint="eastAsia"/>
        </w:rPr>
        <w:t>投标人授权代表姓名、职务：</w:t>
      </w:r>
    </w:p>
    <w:p w:rsidR="006A5C4F" w:rsidRDefault="001454A9">
      <w:pPr>
        <w:ind w:left="795"/>
      </w:pPr>
      <w:r>
        <w:rPr>
          <w:rFonts w:hint="eastAsia"/>
        </w:rPr>
        <w:t>投标人名称（及公章）：</w:t>
      </w:r>
    </w:p>
    <w:p w:rsidR="006A5C4F" w:rsidRDefault="001454A9">
      <w:pPr>
        <w:ind w:left="795"/>
      </w:pPr>
      <w:r>
        <w:rPr>
          <w:rFonts w:hint="eastAsia"/>
        </w:rPr>
        <w:t>日期：</w:t>
      </w: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rsidR="006A5C4F" w:rsidRDefault="006A5C4F">
      <w:pPr>
        <w:rPr>
          <w:rFonts w:ascii="黑体" w:eastAsia="黑体"/>
          <w:sz w:val="30"/>
        </w:rPr>
      </w:pPr>
    </w:p>
    <w:p w:rsidR="006A5C4F" w:rsidRDefault="006A5C4F">
      <w:pPr>
        <w:rPr>
          <w:rFonts w:ascii="黑体" w:eastAsia="黑体"/>
          <w:sz w:val="30"/>
        </w:rPr>
      </w:pPr>
    </w:p>
    <w:p w:rsidR="006A5C4F" w:rsidRDefault="006A5C4F">
      <w:pPr>
        <w:rPr>
          <w:rFonts w:ascii="黑体" w:eastAsia="黑体"/>
          <w:sz w:val="30"/>
        </w:rPr>
      </w:pPr>
    </w:p>
    <w:p w:rsidR="006A5C4F" w:rsidRDefault="006A5C4F">
      <w:pPr>
        <w:rPr>
          <w:rFonts w:ascii="黑体" w:eastAsia="黑体"/>
          <w:sz w:val="30"/>
        </w:rPr>
      </w:pPr>
    </w:p>
    <w:p w:rsidR="006A5C4F" w:rsidRDefault="006A5C4F">
      <w:pPr>
        <w:rPr>
          <w:rFonts w:ascii="黑体" w:eastAsia="黑体"/>
          <w:sz w:val="30"/>
        </w:rPr>
      </w:pPr>
    </w:p>
    <w:p w:rsidR="006A5C4F" w:rsidRDefault="006A5C4F">
      <w:pPr>
        <w:rPr>
          <w:rFonts w:ascii="黑体" w:eastAsia="黑体"/>
          <w:sz w:val="30"/>
        </w:rPr>
      </w:pPr>
    </w:p>
    <w:p w:rsidR="006A5C4F" w:rsidRDefault="006A5C4F">
      <w:pPr>
        <w:rPr>
          <w:rFonts w:ascii="黑体" w:eastAsia="黑体"/>
          <w:sz w:val="30"/>
        </w:rPr>
      </w:pPr>
    </w:p>
    <w:p w:rsidR="006A5C4F" w:rsidRDefault="001454A9">
      <w:pPr>
        <w:rPr>
          <w:rFonts w:eastAsia="黑体"/>
          <w:b/>
          <w:bCs/>
          <w:sz w:val="28"/>
        </w:rPr>
      </w:pPr>
      <w:r>
        <w:rPr>
          <w:rFonts w:eastAsia="黑体" w:hint="eastAsia"/>
          <w:b/>
          <w:bCs/>
          <w:sz w:val="28"/>
        </w:rPr>
        <w:t>格式</w:t>
      </w:r>
      <w:r>
        <w:rPr>
          <w:rFonts w:eastAsia="黑体" w:hint="eastAsia"/>
          <w:b/>
          <w:bCs/>
          <w:sz w:val="28"/>
        </w:rPr>
        <w:t>2</w:t>
      </w:r>
    </w:p>
    <w:p w:rsidR="006A5C4F" w:rsidRDefault="001454A9">
      <w:pPr>
        <w:rPr>
          <w:rFonts w:ascii="宋体" w:hAnsi="宋体"/>
        </w:rPr>
      </w:pPr>
      <w:r>
        <w:rPr>
          <w:rFonts w:ascii="宋体" w:hAnsi="宋体" w:hint="eastAsia"/>
        </w:rPr>
        <w:t>项目名称：</w:t>
      </w:r>
      <w:r>
        <w:rPr>
          <w:rFonts w:ascii="宋体" w:hAnsi="宋体" w:hint="eastAsia"/>
          <w:u w:val="single"/>
        </w:rPr>
        <w:t xml:space="preserve">  </w:t>
      </w:r>
      <w:r>
        <w:rPr>
          <w:rFonts w:ascii="宋体" w:hAnsi="宋体" w:hint="eastAsia"/>
          <w:szCs w:val="21"/>
          <w:u w:val="single"/>
        </w:rPr>
        <w:t>试验车维修改制服务项目</w:t>
      </w:r>
      <w:r>
        <w:rPr>
          <w:rFonts w:ascii="宋体" w:hAnsi="宋体" w:hint="eastAsia"/>
          <w:u w:val="single"/>
        </w:rPr>
        <w:t xml:space="preserve">           </w:t>
      </w:r>
    </w:p>
    <w:p w:rsidR="006A5C4F" w:rsidRDefault="006A5C4F">
      <w:pPr>
        <w:rPr>
          <w:rFonts w:ascii="宋体" w:hAnsi="宋体"/>
        </w:rPr>
      </w:pPr>
    </w:p>
    <w:p w:rsidR="006A5C4F" w:rsidRDefault="001454A9">
      <w:pPr>
        <w:rPr>
          <w:rFonts w:ascii="宋体" w:hAnsi="宋体"/>
          <w:szCs w:val="21"/>
        </w:rPr>
      </w:pPr>
      <w:r>
        <w:rPr>
          <w:rFonts w:ascii="宋体" w:hAnsi="宋体" w:hint="eastAsia"/>
          <w:szCs w:val="21"/>
        </w:rPr>
        <w:t>日期：  年   月   日</w:t>
      </w:r>
    </w:p>
    <w:p w:rsidR="006A5C4F" w:rsidRDefault="001454A9">
      <w:pPr>
        <w:jc w:val="center"/>
        <w:rPr>
          <w:rFonts w:ascii="黑体" w:eastAsia="黑体"/>
          <w:sz w:val="30"/>
        </w:rPr>
      </w:pPr>
      <w:r>
        <w:rPr>
          <w:rFonts w:ascii="黑体" w:eastAsia="黑体" w:hint="eastAsia"/>
          <w:sz w:val="30"/>
        </w:rPr>
        <w:t>投标文件目录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6520"/>
        <w:gridCol w:w="1276"/>
      </w:tblGrid>
      <w:tr w:rsidR="006A5C4F">
        <w:trPr>
          <w:trHeight w:val="737"/>
          <w:jc w:val="center"/>
        </w:trPr>
        <w:tc>
          <w:tcPr>
            <w:tcW w:w="851" w:type="dxa"/>
            <w:vAlign w:val="center"/>
          </w:tcPr>
          <w:p w:rsidR="006A5C4F" w:rsidRDefault="001454A9">
            <w:pPr>
              <w:jc w:val="center"/>
              <w:rPr>
                <w:sz w:val="28"/>
              </w:rPr>
            </w:pPr>
            <w:r>
              <w:rPr>
                <w:rFonts w:hint="eastAsia"/>
                <w:sz w:val="28"/>
              </w:rPr>
              <w:t>序号</w:t>
            </w:r>
          </w:p>
        </w:tc>
        <w:tc>
          <w:tcPr>
            <w:tcW w:w="6520" w:type="dxa"/>
            <w:vAlign w:val="center"/>
          </w:tcPr>
          <w:p w:rsidR="006A5C4F" w:rsidRDefault="001454A9">
            <w:pPr>
              <w:jc w:val="center"/>
              <w:rPr>
                <w:sz w:val="28"/>
              </w:rPr>
            </w:pPr>
            <w:r>
              <w:rPr>
                <w:rFonts w:hint="eastAsia"/>
                <w:sz w:val="28"/>
              </w:rPr>
              <w:t>主要内容</w:t>
            </w:r>
          </w:p>
        </w:tc>
        <w:tc>
          <w:tcPr>
            <w:tcW w:w="1276" w:type="dxa"/>
            <w:vAlign w:val="center"/>
          </w:tcPr>
          <w:p w:rsidR="006A5C4F" w:rsidRDefault="001454A9">
            <w:pPr>
              <w:jc w:val="center"/>
              <w:rPr>
                <w:sz w:val="28"/>
              </w:rPr>
            </w:pPr>
            <w:r>
              <w:rPr>
                <w:rFonts w:hint="eastAsia"/>
                <w:sz w:val="28"/>
              </w:rPr>
              <w:t>索引</w:t>
            </w:r>
          </w:p>
        </w:tc>
      </w:tr>
      <w:tr w:rsidR="006A5C4F">
        <w:trPr>
          <w:trHeight w:val="737"/>
          <w:jc w:val="center"/>
        </w:trPr>
        <w:tc>
          <w:tcPr>
            <w:tcW w:w="851" w:type="dxa"/>
            <w:vAlign w:val="center"/>
          </w:tcPr>
          <w:p w:rsidR="006A5C4F" w:rsidRDefault="006A5C4F">
            <w:pPr>
              <w:jc w:val="center"/>
            </w:pPr>
          </w:p>
        </w:tc>
        <w:tc>
          <w:tcPr>
            <w:tcW w:w="6520" w:type="dxa"/>
            <w:vAlign w:val="center"/>
          </w:tcPr>
          <w:p w:rsidR="006A5C4F" w:rsidRDefault="006A5C4F">
            <w:pPr>
              <w:jc w:val="center"/>
            </w:pPr>
          </w:p>
        </w:tc>
        <w:tc>
          <w:tcPr>
            <w:tcW w:w="1276" w:type="dxa"/>
            <w:vAlign w:val="center"/>
          </w:tcPr>
          <w:p w:rsidR="006A5C4F" w:rsidRDefault="006A5C4F">
            <w:pPr>
              <w:jc w:val="center"/>
            </w:pPr>
          </w:p>
        </w:tc>
      </w:tr>
      <w:tr w:rsidR="006A5C4F">
        <w:trPr>
          <w:trHeight w:val="737"/>
          <w:jc w:val="center"/>
        </w:trPr>
        <w:tc>
          <w:tcPr>
            <w:tcW w:w="851" w:type="dxa"/>
            <w:vAlign w:val="center"/>
          </w:tcPr>
          <w:p w:rsidR="006A5C4F" w:rsidRDefault="006A5C4F">
            <w:pPr>
              <w:jc w:val="center"/>
            </w:pPr>
          </w:p>
        </w:tc>
        <w:tc>
          <w:tcPr>
            <w:tcW w:w="6520" w:type="dxa"/>
            <w:vAlign w:val="center"/>
          </w:tcPr>
          <w:p w:rsidR="006A5C4F" w:rsidRDefault="006A5C4F">
            <w:pPr>
              <w:jc w:val="center"/>
            </w:pPr>
          </w:p>
        </w:tc>
        <w:tc>
          <w:tcPr>
            <w:tcW w:w="1276" w:type="dxa"/>
            <w:vAlign w:val="center"/>
          </w:tcPr>
          <w:p w:rsidR="006A5C4F" w:rsidRDefault="006A5C4F">
            <w:pPr>
              <w:jc w:val="center"/>
            </w:pPr>
          </w:p>
        </w:tc>
      </w:tr>
      <w:tr w:rsidR="006A5C4F">
        <w:trPr>
          <w:trHeight w:val="737"/>
          <w:jc w:val="center"/>
        </w:trPr>
        <w:tc>
          <w:tcPr>
            <w:tcW w:w="851" w:type="dxa"/>
            <w:vAlign w:val="center"/>
          </w:tcPr>
          <w:p w:rsidR="006A5C4F" w:rsidRDefault="006A5C4F">
            <w:pPr>
              <w:jc w:val="center"/>
            </w:pPr>
          </w:p>
        </w:tc>
        <w:tc>
          <w:tcPr>
            <w:tcW w:w="6520" w:type="dxa"/>
            <w:vAlign w:val="center"/>
          </w:tcPr>
          <w:p w:rsidR="006A5C4F" w:rsidRDefault="006A5C4F">
            <w:pPr>
              <w:jc w:val="center"/>
            </w:pPr>
          </w:p>
        </w:tc>
        <w:tc>
          <w:tcPr>
            <w:tcW w:w="1276" w:type="dxa"/>
            <w:vAlign w:val="center"/>
          </w:tcPr>
          <w:p w:rsidR="006A5C4F" w:rsidRDefault="006A5C4F">
            <w:pPr>
              <w:jc w:val="center"/>
            </w:pPr>
          </w:p>
        </w:tc>
      </w:tr>
      <w:tr w:rsidR="006A5C4F">
        <w:trPr>
          <w:trHeight w:val="737"/>
          <w:jc w:val="center"/>
        </w:trPr>
        <w:tc>
          <w:tcPr>
            <w:tcW w:w="851" w:type="dxa"/>
            <w:vAlign w:val="center"/>
          </w:tcPr>
          <w:p w:rsidR="006A5C4F" w:rsidRDefault="006A5C4F">
            <w:pPr>
              <w:jc w:val="center"/>
            </w:pPr>
          </w:p>
        </w:tc>
        <w:tc>
          <w:tcPr>
            <w:tcW w:w="6520" w:type="dxa"/>
            <w:vAlign w:val="center"/>
          </w:tcPr>
          <w:p w:rsidR="006A5C4F" w:rsidRDefault="006A5C4F">
            <w:pPr>
              <w:jc w:val="center"/>
            </w:pPr>
          </w:p>
        </w:tc>
        <w:tc>
          <w:tcPr>
            <w:tcW w:w="1276" w:type="dxa"/>
            <w:vAlign w:val="center"/>
          </w:tcPr>
          <w:p w:rsidR="006A5C4F" w:rsidRDefault="006A5C4F">
            <w:pPr>
              <w:jc w:val="center"/>
            </w:pPr>
          </w:p>
        </w:tc>
      </w:tr>
      <w:tr w:rsidR="006A5C4F">
        <w:trPr>
          <w:trHeight w:val="737"/>
          <w:jc w:val="center"/>
        </w:trPr>
        <w:tc>
          <w:tcPr>
            <w:tcW w:w="851" w:type="dxa"/>
            <w:vAlign w:val="center"/>
          </w:tcPr>
          <w:p w:rsidR="006A5C4F" w:rsidRDefault="006A5C4F">
            <w:pPr>
              <w:jc w:val="center"/>
            </w:pPr>
          </w:p>
        </w:tc>
        <w:tc>
          <w:tcPr>
            <w:tcW w:w="6520" w:type="dxa"/>
            <w:vAlign w:val="center"/>
          </w:tcPr>
          <w:p w:rsidR="006A5C4F" w:rsidRDefault="006A5C4F">
            <w:pPr>
              <w:jc w:val="center"/>
            </w:pPr>
          </w:p>
        </w:tc>
        <w:tc>
          <w:tcPr>
            <w:tcW w:w="1276" w:type="dxa"/>
            <w:vAlign w:val="center"/>
          </w:tcPr>
          <w:p w:rsidR="006A5C4F" w:rsidRDefault="006A5C4F">
            <w:pPr>
              <w:jc w:val="center"/>
            </w:pPr>
          </w:p>
        </w:tc>
      </w:tr>
      <w:tr w:rsidR="006A5C4F">
        <w:trPr>
          <w:trHeight w:val="737"/>
          <w:jc w:val="center"/>
        </w:trPr>
        <w:tc>
          <w:tcPr>
            <w:tcW w:w="851" w:type="dxa"/>
            <w:vAlign w:val="center"/>
          </w:tcPr>
          <w:p w:rsidR="006A5C4F" w:rsidRDefault="006A5C4F">
            <w:pPr>
              <w:jc w:val="center"/>
            </w:pPr>
          </w:p>
        </w:tc>
        <w:tc>
          <w:tcPr>
            <w:tcW w:w="6520" w:type="dxa"/>
            <w:vAlign w:val="center"/>
          </w:tcPr>
          <w:p w:rsidR="006A5C4F" w:rsidRDefault="006A5C4F">
            <w:pPr>
              <w:jc w:val="center"/>
            </w:pPr>
          </w:p>
        </w:tc>
        <w:tc>
          <w:tcPr>
            <w:tcW w:w="1276" w:type="dxa"/>
            <w:vAlign w:val="center"/>
          </w:tcPr>
          <w:p w:rsidR="006A5C4F" w:rsidRDefault="006A5C4F">
            <w:pPr>
              <w:jc w:val="center"/>
            </w:pPr>
          </w:p>
        </w:tc>
      </w:tr>
      <w:tr w:rsidR="006A5C4F">
        <w:trPr>
          <w:trHeight w:val="737"/>
          <w:jc w:val="center"/>
        </w:trPr>
        <w:tc>
          <w:tcPr>
            <w:tcW w:w="851" w:type="dxa"/>
            <w:vAlign w:val="center"/>
          </w:tcPr>
          <w:p w:rsidR="006A5C4F" w:rsidRDefault="006A5C4F">
            <w:pPr>
              <w:jc w:val="center"/>
            </w:pPr>
          </w:p>
        </w:tc>
        <w:tc>
          <w:tcPr>
            <w:tcW w:w="6520" w:type="dxa"/>
            <w:vAlign w:val="center"/>
          </w:tcPr>
          <w:p w:rsidR="006A5C4F" w:rsidRDefault="006A5C4F">
            <w:pPr>
              <w:jc w:val="center"/>
            </w:pPr>
          </w:p>
        </w:tc>
        <w:tc>
          <w:tcPr>
            <w:tcW w:w="1276" w:type="dxa"/>
            <w:vAlign w:val="center"/>
          </w:tcPr>
          <w:p w:rsidR="006A5C4F" w:rsidRDefault="006A5C4F">
            <w:pPr>
              <w:jc w:val="center"/>
            </w:pPr>
          </w:p>
        </w:tc>
      </w:tr>
      <w:tr w:rsidR="006A5C4F">
        <w:trPr>
          <w:trHeight w:val="737"/>
          <w:jc w:val="center"/>
        </w:trPr>
        <w:tc>
          <w:tcPr>
            <w:tcW w:w="851" w:type="dxa"/>
            <w:vAlign w:val="center"/>
          </w:tcPr>
          <w:p w:rsidR="006A5C4F" w:rsidRDefault="006A5C4F">
            <w:pPr>
              <w:jc w:val="center"/>
            </w:pPr>
          </w:p>
        </w:tc>
        <w:tc>
          <w:tcPr>
            <w:tcW w:w="6520" w:type="dxa"/>
            <w:vAlign w:val="center"/>
          </w:tcPr>
          <w:p w:rsidR="006A5C4F" w:rsidRDefault="006A5C4F">
            <w:pPr>
              <w:jc w:val="center"/>
            </w:pPr>
          </w:p>
        </w:tc>
        <w:tc>
          <w:tcPr>
            <w:tcW w:w="1276" w:type="dxa"/>
            <w:vAlign w:val="center"/>
          </w:tcPr>
          <w:p w:rsidR="006A5C4F" w:rsidRDefault="006A5C4F">
            <w:pPr>
              <w:jc w:val="center"/>
            </w:pPr>
          </w:p>
        </w:tc>
      </w:tr>
      <w:tr w:rsidR="006A5C4F">
        <w:trPr>
          <w:trHeight w:val="737"/>
          <w:jc w:val="center"/>
        </w:trPr>
        <w:tc>
          <w:tcPr>
            <w:tcW w:w="851" w:type="dxa"/>
            <w:vAlign w:val="center"/>
          </w:tcPr>
          <w:p w:rsidR="006A5C4F" w:rsidRDefault="006A5C4F">
            <w:pPr>
              <w:jc w:val="center"/>
            </w:pPr>
          </w:p>
        </w:tc>
        <w:tc>
          <w:tcPr>
            <w:tcW w:w="6520" w:type="dxa"/>
            <w:vAlign w:val="center"/>
          </w:tcPr>
          <w:p w:rsidR="006A5C4F" w:rsidRDefault="006A5C4F">
            <w:pPr>
              <w:jc w:val="center"/>
            </w:pPr>
          </w:p>
        </w:tc>
        <w:tc>
          <w:tcPr>
            <w:tcW w:w="1276" w:type="dxa"/>
            <w:vAlign w:val="center"/>
          </w:tcPr>
          <w:p w:rsidR="006A5C4F" w:rsidRDefault="006A5C4F">
            <w:pPr>
              <w:jc w:val="center"/>
            </w:pPr>
          </w:p>
        </w:tc>
      </w:tr>
      <w:tr w:rsidR="006A5C4F">
        <w:trPr>
          <w:trHeight w:val="737"/>
          <w:jc w:val="center"/>
        </w:trPr>
        <w:tc>
          <w:tcPr>
            <w:tcW w:w="851" w:type="dxa"/>
            <w:vAlign w:val="center"/>
          </w:tcPr>
          <w:p w:rsidR="006A5C4F" w:rsidRDefault="006A5C4F">
            <w:pPr>
              <w:jc w:val="center"/>
            </w:pPr>
          </w:p>
        </w:tc>
        <w:tc>
          <w:tcPr>
            <w:tcW w:w="6520" w:type="dxa"/>
            <w:vAlign w:val="center"/>
          </w:tcPr>
          <w:p w:rsidR="006A5C4F" w:rsidRDefault="006A5C4F">
            <w:pPr>
              <w:jc w:val="center"/>
            </w:pPr>
          </w:p>
        </w:tc>
        <w:tc>
          <w:tcPr>
            <w:tcW w:w="1276" w:type="dxa"/>
            <w:vAlign w:val="center"/>
          </w:tcPr>
          <w:p w:rsidR="006A5C4F" w:rsidRDefault="006A5C4F">
            <w:pPr>
              <w:jc w:val="center"/>
            </w:pPr>
          </w:p>
        </w:tc>
      </w:tr>
      <w:tr w:rsidR="006A5C4F">
        <w:trPr>
          <w:trHeight w:val="737"/>
          <w:jc w:val="center"/>
        </w:trPr>
        <w:tc>
          <w:tcPr>
            <w:tcW w:w="851" w:type="dxa"/>
            <w:vAlign w:val="center"/>
          </w:tcPr>
          <w:p w:rsidR="006A5C4F" w:rsidRDefault="006A5C4F">
            <w:pPr>
              <w:jc w:val="center"/>
            </w:pPr>
          </w:p>
        </w:tc>
        <w:tc>
          <w:tcPr>
            <w:tcW w:w="6520" w:type="dxa"/>
            <w:vAlign w:val="center"/>
          </w:tcPr>
          <w:p w:rsidR="006A5C4F" w:rsidRDefault="006A5C4F">
            <w:pPr>
              <w:jc w:val="center"/>
            </w:pPr>
          </w:p>
        </w:tc>
        <w:tc>
          <w:tcPr>
            <w:tcW w:w="1276" w:type="dxa"/>
            <w:vAlign w:val="center"/>
          </w:tcPr>
          <w:p w:rsidR="006A5C4F" w:rsidRDefault="006A5C4F">
            <w:pPr>
              <w:jc w:val="center"/>
            </w:pPr>
          </w:p>
        </w:tc>
      </w:tr>
      <w:tr w:rsidR="006A5C4F">
        <w:trPr>
          <w:trHeight w:val="737"/>
          <w:jc w:val="center"/>
        </w:trPr>
        <w:tc>
          <w:tcPr>
            <w:tcW w:w="851" w:type="dxa"/>
            <w:vAlign w:val="center"/>
          </w:tcPr>
          <w:p w:rsidR="006A5C4F" w:rsidRDefault="006A5C4F">
            <w:pPr>
              <w:jc w:val="center"/>
            </w:pPr>
          </w:p>
        </w:tc>
        <w:tc>
          <w:tcPr>
            <w:tcW w:w="6520" w:type="dxa"/>
            <w:vAlign w:val="center"/>
          </w:tcPr>
          <w:p w:rsidR="006A5C4F" w:rsidRDefault="006A5C4F">
            <w:pPr>
              <w:jc w:val="center"/>
            </w:pPr>
          </w:p>
        </w:tc>
        <w:tc>
          <w:tcPr>
            <w:tcW w:w="1276" w:type="dxa"/>
            <w:vAlign w:val="center"/>
          </w:tcPr>
          <w:p w:rsidR="006A5C4F" w:rsidRDefault="006A5C4F">
            <w:pPr>
              <w:jc w:val="center"/>
            </w:pPr>
          </w:p>
        </w:tc>
      </w:tr>
      <w:tr w:rsidR="006A5C4F">
        <w:trPr>
          <w:trHeight w:val="737"/>
          <w:jc w:val="center"/>
        </w:trPr>
        <w:tc>
          <w:tcPr>
            <w:tcW w:w="851" w:type="dxa"/>
            <w:vAlign w:val="center"/>
          </w:tcPr>
          <w:p w:rsidR="006A5C4F" w:rsidRDefault="006A5C4F">
            <w:pPr>
              <w:jc w:val="center"/>
            </w:pPr>
          </w:p>
        </w:tc>
        <w:tc>
          <w:tcPr>
            <w:tcW w:w="6520" w:type="dxa"/>
            <w:vAlign w:val="center"/>
          </w:tcPr>
          <w:p w:rsidR="006A5C4F" w:rsidRDefault="006A5C4F">
            <w:pPr>
              <w:jc w:val="center"/>
            </w:pPr>
          </w:p>
        </w:tc>
        <w:tc>
          <w:tcPr>
            <w:tcW w:w="1276" w:type="dxa"/>
            <w:vAlign w:val="center"/>
          </w:tcPr>
          <w:p w:rsidR="006A5C4F" w:rsidRDefault="006A5C4F">
            <w:pPr>
              <w:jc w:val="center"/>
            </w:pPr>
          </w:p>
        </w:tc>
      </w:tr>
    </w:tbl>
    <w:p w:rsidR="006A5C4F" w:rsidRDefault="001454A9">
      <w:pPr>
        <w:rPr>
          <w:rFonts w:ascii="宋体" w:hAnsi="宋体"/>
          <w:sz w:val="24"/>
          <w:szCs w:val="24"/>
        </w:rPr>
      </w:pPr>
      <w:r>
        <w:rPr>
          <w:rFonts w:ascii="宋体" w:hAnsi="宋体" w:hint="eastAsia"/>
          <w:sz w:val="24"/>
          <w:szCs w:val="24"/>
        </w:rPr>
        <w:t>投标人名称（盖章）：              法定代表人或授权代表签字：</w:t>
      </w:r>
    </w:p>
    <w:p w:rsidR="006A5C4F" w:rsidRDefault="006A5C4F">
      <w:pPr>
        <w:rPr>
          <w:rFonts w:ascii="宋体" w:hAnsi="宋体"/>
          <w:sz w:val="24"/>
        </w:rPr>
      </w:pPr>
    </w:p>
    <w:p w:rsidR="006A5C4F" w:rsidRDefault="001454A9">
      <w:pPr>
        <w:rPr>
          <w:rFonts w:ascii="宋体" w:hAnsi="宋体"/>
          <w:sz w:val="24"/>
        </w:rPr>
      </w:pPr>
      <w:r>
        <w:rPr>
          <w:rFonts w:ascii="宋体" w:hAnsi="宋体" w:hint="eastAsia"/>
          <w:b/>
          <w:sz w:val="24"/>
        </w:rPr>
        <w:t>注：</w:t>
      </w:r>
      <w:r>
        <w:rPr>
          <w:rFonts w:ascii="宋体" w:hAnsi="宋体" w:hint="eastAsia"/>
          <w:sz w:val="24"/>
        </w:rPr>
        <w:t>1.本表填写投标文件主要内容，以用于开标宣读。</w:t>
      </w:r>
    </w:p>
    <w:p w:rsidR="006A5C4F" w:rsidRDefault="001454A9">
      <w:pPr>
        <w:ind w:firstLine="480"/>
        <w:rPr>
          <w:rFonts w:ascii="宋体" w:hAnsi="宋体"/>
          <w:sz w:val="24"/>
        </w:rPr>
      </w:pPr>
      <w:r>
        <w:rPr>
          <w:rFonts w:ascii="宋体" w:hAnsi="宋体" w:hint="eastAsia"/>
          <w:sz w:val="24"/>
        </w:rPr>
        <w:t>2．“索引”一栏填写该主要内容对应于投标文件的“条款号/页号”。</w:t>
      </w:r>
    </w:p>
    <w:p w:rsidR="006A5C4F" w:rsidRDefault="001454A9">
      <w:pPr>
        <w:rPr>
          <w:rFonts w:eastAsia="黑体"/>
          <w:b/>
          <w:bCs/>
          <w:sz w:val="28"/>
        </w:rPr>
      </w:pPr>
      <w:r>
        <w:rPr>
          <w:rFonts w:eastAsia="黑体" w:hint="eastAsia"/>
          <w:b/>
          <w:bCs/>
          <w:sz w:val="28"/>
        </w:rPr>
        <w:t>格式</w:t>
      </w:r>
      <w:r>
        <w:rPr>
          <w:rFonts w:eastAsia="黑体" w:hint="eastAsia"/>
          <w:b/>
          <w:bCs/>
          <w:sz w:val="28"/>
        </w:rPr>
        <w:t>3</w:t>
      </w:r>
    </w:p>
    <w:p w:rsidR="006A5C4F" w:rsidRDefault="001454A9">
      <w:pPr>
        <w:rPr>
          <w:rFonts w:ascii="宋体" w:hAnsi="宋体"/>
        </w:rPr>
      </w:pPr>
      <w:r>
        <w:rPr>
          <w:rFonts w:ascii="宋体" w:hAnsi="宋体" w:hint="eastAsia"/>
        </w:rPr>
        <w:t>项目名称：</w:t>
      </w:r>
      <w:r>
        <w:rPr>
          <w:rFonts w:ascii="宋体" w:hAnsi="宋体" w:hint="eastAsia"/>
          <w:u w:val="single"/>
        </w:rPr>
        <w:t xml:space="preserve">     </w:t>
      </w:r>
      <w:r>
        <w:rPr>
          <w:rFonts w:ascii="宋体" w:hAnsi="宋体" w:hint="eastAsia"/>
          <w:szCs w:val="21"/>
          <w:u w:val="single"/>
        </w:rPr>
        <w:t>试验车维修改制服务项目</w:t>
      </w:r>
      <w:r>
        <w:rPr>
          <w:rFonts w:ascii="宋体" w:hAnsi="宋体" w:hint="eastAsia"/>
          <w:u w:val="single"/>
        </w:rPr>
        <w:t xml:space="preserve">       </w:t>
      </w:r>
      <w:r>
        <w:rPr>
          <w:rFonts w:ascii="宋体" w:hAnsi="宋体" w:hint="eastAsia"/>
        </w:rPr>
        <w:t xml:space="preserve">  </w:t>
      </w:r>
    </w:p>
    <w:p w:rsidR="006A5C4F" w:rsidRDefault="001454A9">
      <w:pPr>
        <w:rPr>
          <w:rFonts w:ascii="黑体" w:eastAsia="黑体"/>
          <w:sz w:val="30"/>
        </w:rPr>
      </w:pPr>
      <w:r>
        <w:rPr>
          <w:rFonts w:ascii="宋体" w:hAnsi="宋体" w:hint="eastAsia"/>
          <w:szCs w:val="21"/>
        </w:rPr>
        <w:t>日期：  年   月   日</w:t>
      </w:r>
    </w:p>
    <w:p w:rsidR="006A5C4F" w:rsidRDefault="001454A9">
      <w:pPr>
        <w:spacing w:line="400" w:lineRule="exact"/>
        <w:jc w:val="center"/>
        <w:rPr>
          <w:rFonts w:ascii="黑体" w:eastAsia="黑体"/>
          <w:sz w:val="30"/>
        </w:rPr>
      </w:pPr>
      <w:r>
        <w:rPr>
          <w:rFonts w:ascii="黑体" w:eastAsia="黑体" w:hint="eastAsia"/>
          <w:sz w:val="30"/>
        </w:rPr>
        <w:t>开标一览表</w:t>
      </w:r>
    </w:p>
    <w:p w:rsidR="006A5C4F" w:rsidRDefault="006A5C4F">
      <w:pPr>
        <w:rPr>
          <w:rFonts w:ascii="仿宋_GB2312" w:eastAsia="仿宋_GB2312" w:hAnsi="宋体"/>
          <w:sz w:val="24"/>
        </w:rPr>
      </w:pPr>
    </w:p>
    <w:tbl>
      <w:tblPr>
        <w:tblW w:w="9218" w:type="dxa"/>
        <w:jc w:val="center"/>
        <w:tblLayout w:type="fixed"/>
        <w:tblCellMar>
          <w:top w:w="15" w:type="dxa"/>
          <w:left w:w="15" w:type="dxa"/>
          <w:bottom w:w="15" w:type="dxa"/>
          <w:right w:w="15" w:type="dxa"/>
        </w:tblCellMar>
        <w:tblLook w:val="04A0" w:firstRow="1" w:lastRow="0" w:firstColumn="1" w:lastColumn="0" w:noHBand="0" w:noVBand="1"/>
      </w:tblPr>
      <w:tblGrid>
        <w:gridCol w:w="720"/>
        <w:gridCol w:w="720"/>
        <w:gridCol w:w="1565"/>
        <w:gridCol w:w="1000"/>
        <w:gridCol w:w="491"/>
        <w:gridCol w:w="500"/>
        <w:gridCol w:w="945"/>
        <w:gridCol w:w="1009"/>
        <w:gridCol w:w="1264"/>
        <w:gridCol w:w="1004"/>
      </w:tblGrid>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序号</w:t>
            </w:r>
          </w:p>
        </w:tc>
        <w:tc>
          <w:tcPr>
            <w:tcW w:w="720" w:type="dxa"/>
            <w:tcBorders>
              <w:top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大类</w:t>
            </w:r>
          </w:p>
        </w:tc>
        <w:tc>
          <w:tcPr>
            <w:tcW w:w="1565" w:type="dxa"/>
            <w:tcBorders>
              <w:top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名称</w:t>
            </w:r>
          </w:p>
        </w:tc>
        <w:tc>
          <w:tcPr>
            <w:tcW w:w="1000" w:type="dxa"/>
            <w:tcBorders>
              <w:top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规格型号/维修内容</w:t>
            </w:r>
          </w:p>
        </w:tc>
        <w:tc>
          <w:tcPr>
            <w:tcW w:w="491" w:type="dxa"/>
            <w:tcBorders>
              <w:top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品牌</w:t>
            </w:r>
          </w:p>
        </w:tc>
        <w:tc>
          <w:tcPr>
            <w:tcW w:w="500" w:type="dxa"/>
            <w:tcBorders>
              <w:top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单位</w:t>
            </w:r>
          </w:p>
        </w:tc>
        <w:tc>
          <w:tcPr>
            <w:tcW w:w="945" w:type="dxa"/>
            <w:tcBorders>
              <w:top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预估数量</w:t>
            </w:r>
          </w:p>
        </w:tc>
        <w:tc>
          <w:tcPr>
            <w:tcW w:w="1009" w:type="dxa"/>
            <w:tcBorders>
              <w:top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单价（元），含税</w:t>
            </w:r>
          </w:p>
        </w:tc>
        <w:tc>
          <w:tcPr>
            <w:tcW w:w="1264" w:type="dxa"/>
            <w:tcBorders>
              <w:top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单项合计（元，含税）</w:t>
            </w:r>
          </w:p>
        </w:tc>
        <w:tc>
          <w:tcPr>
            <w:tcW w:w="1004" w:type="dxa"/>
            <w:tcBorders>
              <w:top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备注</w:t>
            </w: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72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材料/备件</w:t>
            </w: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氟利昂134a（250g）</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250g</w:t>
            </w: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国产</w:t>
            </w: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瓶</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953AE7">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9</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72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玻璃水2L</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2L</w:t>
            </w: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国产</w:t>
            </w: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瓶</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953AE7">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2.5</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72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尿素10kg</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10KG</w:t>
            </w: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重汽</w:t>
            </w: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桶</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26.5</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72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防冻液四季通用-35℃（4L）</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4L</w:t>
            </w: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壳牌</w:t>
            </w: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瓶</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29</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72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长效齿轮油80W-90  3.5L</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3.5L</w:t>
            </w: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重汽</w:t>
            </w: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桶</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953AE7">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53</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jc w:val="center"/>
              <w:rPr>
                <w:rFonts w:ascii="宋体" w:hAnsi="宋体" w:cs="宋体"/>
                <w:color w:val="000000"/>
                <w:sz w:val="18"/>
                <w:szCs w:val="18"/>
              </w:rPr>
            </w:pPr>
            <w:r>
              <w:rPr>
                <w:rFonts w:ascii="宋体" w:hAnsi="宋体" w:cs="宋体" w:hint="eastAsia"/>
                <w:color w:val="000000"/>
                <w:sz w:val="18"/>
                <w:szCs w:val="18"/>
              </w:rPr>
              <w:t>6</w:t>
            </w:r>
          </w:p>
        </w:tc>
        <w:tc>
          <w:tcPr>
            <w:tcW w:w="72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长效齿轮油75W-80</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4L</w:t>
            </w: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重汽</w:t>
            </w: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桶</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953AE7">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105</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jc w:val="center"/>
              <w:rPr>
                <w:rFonts w:ascii="宋体" w:hAnsi="宋体" w:cs="宋体"/>
                <w:color w:val="000000"/>
                <w:sz w:val="18"/>
                <w:szCs w:val="18"/>
              </w:rPr>
            </w:pPr>
            <w:r>
              <w:rPr>
                <w:rFonts w:ascii="宋体" w:hAnsi="宋体" w:cs="宋体" w:hint="eastAsia"/>
                <w:color w:val="000000"/>
                <w:sz w:val="18"/>
                <w:szCs w:val="18"/>
              </w:rPr>
              <w:t>7</w:t>
            </w:r>
          </w:p>
        </w:tc>
        <w:tc>
          <w:tcPr>
            <w:tcW w:w="72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长效齿轮油75W-80</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1L</w:t>
            </w: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重汽</w:t>
            </w: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桶</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953AE7">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35</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72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保险片5A</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5A</w:t>
            </w: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国产</w:t>
            </w: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1</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w:t>
            </w:r>
          </w:p>
        </w:tc>
        <w:tc>
          <w:tcPr>
            <w:tcW w:w="72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保险片7.5A</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7.5A</w:t>
            </w: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国产</w:t>
            </w: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1</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72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保险片10A</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10A</w:t>
            </w: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国产</w:t>
            </w: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1</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w:t>
            </w:r>
          </w:p>
        </w:tc>
        <w:tc>
          <w:tcPr>
            <w:tcW w:w="72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保险片15A</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15A</w:t>
            </w: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国产</w:t>
            </w: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1</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w:t>
            </w:r>
          </w:p>
        </w:tc>
        <w:tc>
          <w:tcPr>
            <w:tcW w:w="72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保险片20A</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20A</w:t>
            </w: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国产</w:t>
            </w: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1</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w:t>
            </w:r>
          </w:p>
        </w:tc>
        <w:tc>
          <w:tcPr>
            <w:tcW w:w="72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保险片25A</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25A</w:t>
            </w: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国产</w:t>
            </w: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1</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72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保险片40A</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40A</w:t>
            </w: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国产</w:t>
            </w: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1</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w:t>
            </w:r>
          </w:p>
        </w:tc>
        <w:tc>
          <w:tcPr>
            <w:tcW w:w="72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工时费用</w:t>
            </w: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人工工时费用</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时</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953AE7" w:rsidP="00953AE7">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4200</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33</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w:t>
            </w:r>
          </w:p>
        </w:tc>
        <w:tc>
          <w:tcPr>
            <w:tcW w:w="72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外出工时费用</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时</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953AE7">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2500</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33</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720" w:type="dxa"/>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w:t>
            </w:r>
          </w:p>
        </w:tc>
        <w:tc>
          <w:tcPr>
            <w:tcW w:w="72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其他费用</w:t>
            </w:r>
          </w:p>
        </w:tc>
        <w:tc>
          <w:tcPr>
            <w:tcW w:w="156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雇佣吊车费</w:t>
            </w:r>
          </w:p>
        </w:tc>
        <w:tc>
          <w:tcPr>
            <w:tcW w:w="10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4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5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次</w:t>
            </w:r>
          </w:p>
        </w:tc>
        <w:tc>
          <w:tcPr>
            <w:tcW w:w="945"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953AE7">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w:t>
            </w:r>
          </w:p>
        </w:tc>
        <w:tc>
          <w:tcPr>
            <w:tcW w:w="1009"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DA721A">
            <w:pPr>
              <w:jc w:val="center"/>
              <w:rPr>
                <w:rFonts w:ascii="宋体" w:hAnsi="宋体" w:cs="宋体"/>
                <w:color w:val="000000"/>
                <w:sz w:val="18"/>
                <w:szCs w:val="18"/>
              </w:rPr>
            </w:pPr>
            <w:r>
              <w:rPr>
                <w:rFonts w:ascii="宋体" w:hAnsi="宋体" w:cs="宋体" w:hint="eastAsia"/>
                <w:color w:val="000000"/>
                <w:sz w:val="18"/>
                <w:szCs w:val="18"/>
              </w:rPr>
              <w:t>300</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18"/>
                <w:szCs w:val="18"/>
              </w:rPr>
            </w:pPr>
          </w:p>
        </w:tc>
      </w:tr>
      <w:tr w:rsidR="006A5C4F">
        <w:trPr>
          <w:trHeight w:val="240"/>
          <w:jc w:val="center"/>
        </w:trPr>
        <w:tc>
          <w:tcPr>
            <w:tcW w:w="6950" w:type="dxa"/>
            <w:gridSpan w:val="8"/>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 xml:space="preserve">报价总计（含税）： </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20"/>
              </w:rPr>
            </w:pP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20"/>
              </w:rPr>
            </w:pPr>
          </w:p>
        </w:tc>
      </w:tr>
      <w:tr w:rsidR="006A5C4F">
        <w:trPr>
          <w:trHeight w:val="240"/>
          <w:jc w:val="center"/>
        </w:trPr>
        <w:tc>
          <w:tcPr>
            <w:tcW w:w="3005" w:type="dxa"/>
            <w:gridSpan w:val="3"/>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税费</w:t>
            </w:r>
          </w:p>
        </w:tc>
        <w:tc>
          <w:tcPr>
            <w:tcW w:w="3945"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税率       %</w:t>
            </w:r>
          </w:p>
        </w:tc>
        <w:tc>
          <w:tcPr>
            <w:tcW w:w="126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税费</w:t>
            </w:r>
          </w:p>
        </w:tc>
        <w:tc>
          <w:tcPr>
            <w:tcW w:w="1004" w:type="dxa"/>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20"/>
              </w:rPr>
            </w:pPr>
          </w:p>
        </w:tc>
      </w:tr>
      <w:tr w:rsidR="006A5C4F">
        <w:trPr>
          <w:trHeight w:val="240"/>
          <w:jc w:val="center"/>
        </w:trPr>
        <w:tc>
          <w:tcPr>
            <w:tcW w:w="3005" w:type="dxa"/>
            <w:gridSpan w:val="3"/>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付款方式有无偏离</w:t>
            </w:r>
          </w:p>
        </w:tc>
        <w:tc>
          <w:tcPr>
            <w:tcW w:w="6213" w:type="dxa"/>
            <w:gridSpan w:val="7"/>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20"/>
              </w:rPr>
            </w:pPr>
          </w:p>
        </w:tc>
      </w:tr>
      <w:tr w:rsidR="006A5C4F">
        <w:trPr>
          <w:trHeight w:val="240"/>
          <w:jc w:val="center"/>
        </w:trPr>
        <w:tc>
          <w:tcPr>
            <w:tcW w:w="3005" w:type="dxa"/>
            <w:gridSpan w:val="3"/>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szCs w:val="24"/>
              </w:rPr>
              <w:t>对招标文件的认同程度（是否完全认同）</w:t>
            </w:r>
          </w:p>
        </w:tc>
        <w:tc>
          <w:tcPr>
            <w:tcW w:w="6213" w:type="dxa"/>
            <w:gridSpan w:val="7"/>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20"/>
              </w:rPr>
            </w:pPr>
          </w:p>
        </w:tc>
      </w:tr>
      <w:tr w:rsidR="006A5C4F">
        <w:trPr>
          <w:trHeight w:val="240"/>
          <w:jc w:val="center"/>
        </w:trPr>
        <w:tc>
          <w:tcPr>
            <w:tcW w:w="3005" w:type="dxa"/>
            <w:gridSpan w:val="3"/>
            <w:tcBorders>
              <w:top w:val="single" w:sz="8" w:space="0" w:color="000000"/>
              <w:left w:val="single" w:sz="8" w:space="0" w:color="000000"/>
              <w:bottom w:val="single" w:sz="8" w:space="0" w:color="000000"/>
              <w:right w:val="single" w:sz="8" w:space="0" w:color="000000"/>
            </w:tcBorders>
            <w:shd w:val="clear" w:color="auto" w:fill="auto"/>
            <w:noWrap/>
            <w:vAlign w:val="center"/>
          </w:tcPr>
          <w:p w:rsidR="006A5C4F" w:rsidRDefault="001454A9">
            <w:pPr>
              <w:widowControl/>
              <w:jc w:val="center"/>
              <w:textAlignment w:val="center"/>
              <w:rPr>
                <w:rFonts w:ascii="宋体" w:hAnsi="宋体" w:cs="宋体"/>
                <w:szCs w:val="24"/>
              </w:rPr>
            </w:pPr>
            <w:r>
              <w:rPr>
                <w:rFonts w:ascii="宋体" w:hAnsi="宋体" w:cs="宋体" w:hint="eastAsia"/>
                <w:szCs w:val="24"/>
              </w:rPr>
              <w:t>其它需说明的事项</w:t>
            </w:r>
          </w:p>
        </w:tc>
        <w:tc>
          <w:tcPr>
            <w:tcW w:w="6213" w:type="dxa"/>
            <w:gridSpan w:val="7"/>
            <w:tcBorders>
              <w:top w:val="single" w:sz="8" w:space="0" w:color="000000"/>
              <w:left w:val="single" w:sz="8" w:space="0" w:color="000000"/>
              <w:bottom w:val="single" w:sz="8" w:space="0" w:color="000000"/>
              <w:right w:val="single" w:sz="8" w:space="0" w:color="000000"/>
            </w:tcBorders>
            <w:shd w:val="clear" w:color="auto" w:fill="auto"/>
            <w:vAlign w:val="center"/>
          </w:tcPr>
          <w:p w:rsidR="006A5C4F" w:rsidRDefault="006A5C4F">
            <w:pPr>
              <w:jc w:val="center"/>
              <w:rPr>
                <w:rFonts w:ascii="宋体" w:hAnsi="宋体" w:cs="宋体"/>
                <w:color w:val="000000"/>
                <w:sz w:val="20"/>
              </w:rPr>
            </w:pPr>
          </w:p>
        </w:tc>
      </w:tr>
    </w:tbl>
    <w:p w:rsidR="006A5C4F" w:rsidRDefault="001454A9">
      <w:pPr>
        <w:rPr>
          <w:rFonts w:ascii="宋体" w:hAnsi="宋体"/>
          <w:sz w:val="24"/>
        </w:rPr>
      </w:pPr>
      <w:r>
        <w:rPr>
          <w:rFonts w:ascii="宋体" w:hAnsi="宋体" w:hint="eastAsia"/>
          <w:b/>
          <w:bCs/>
          <w:sz w:val="24"/>
        </w:rPr>
        <w:t>注：</w:t>
      </w:r>
      <w:r>
        <w:rPr>
          <w:rFonts w:ascii="宋体" w:hAnsi="宋体" w:hint="eastAsia"/>
          <w:sz w:val="24"/>
        </w:rPr>
        <w:t>1、实际发生人工工时和外出工时定额以招标方的文件为准；</w:t>
      </w:r>
    </w:p>
    <w:p w:rsidR="006A5C4F" w:rsidRDefault="001454A9">
      <w:pPr>
        <w:rPr>
          <w:rFonts w:ascii="宋体" w:hAnsi="宋体"/>
          <w:sz w:val="24"/>
        </w:rPr>
      </w:pPr>
      <w:r>
        <w:rPr>
          <w:rFonts w:ascii="宋体" w:hAnsi="宋体" w:hint="eastAsia"/>
          <w:sz w:val="24"/>
        </w:rPr>
        <w:t>2、对应需要说明的事项请在备注中写明，有其它需说明的事项在表中填写，没有请填“无”；</w:t>
      </w:r>
    </w:p>
    <w:p w:rsidR="006A5C4F" w:rsidRDefault="001454A9">
      <w:pPr>
        <w:rPr>
          <w:rFonts w:ascii="宋体" w:hAnsi="宋体"/>
          <w:sz w:val="24"/>
        </w:rPr>
      </w:pPr>
      <w:r>
        <w:rPr>
          <w:rFonts w:ascii="宋体" w:hAnsi="宋体" w:hint="eastAsia"/>
          <w:sz w:val="24"/>
        </w:rPr>
        <w:t>3、人工工时单价与外出工时单价一致，不一致视为无效报价。</w:t>
      </w:r>
    </w:p>
    <w:p w:rsidR="006A5C4F" w:rsidRDefault="001454A9">
      <w:pPr>
        <w:jc w:val="center"/>
        <w:rPr>
          <w:rFonts w:ascii="仿宋_GB2312" w:eastAsia="仿宋_GB2312" w:hAnsi="宋体"/>
          <w:sz w:val="24"/>
        </w:rPr>
      </w:pPr>
      <w:r>
        <w:rPr>
          <w:rFonts w:ascii="仿宋_GB2312" w:eastAsia="仿宋_GB2312" w:hAnsi="宋体" w:hint="eastAsia"/>
          <w:sz w:val="24"/>
        </w:rPr>
        <w:t>投标人名称（盖章）：                法定代表人或授权代表签字：</w:t>
      </w:r>
    </w:p>
    <w:p w:rsidR="006A5C4F" w:rsidRDefault="006A5C4F">
      <w:pPr>
        <w:rPr>
          <w:rFonts w:eastAsia="黑体"/>
          <w:b/>
          <w:bCs/>
          <w:sz w:val="28"/>
        </w:rPr>
      </w:pPr>
    </w:p>
    <w:p w:rsidR="006A5C4F" w:rsidRDefault="006A5C4F">
      <w:pPr>
        <w:rPr>
          <w:rFonts w:eastAsia="黑体"/>
          <w:b/>
          <w:bCs/>
          <w:sz w:val="28"/>
        </w:rPr>
      </w:pPr>
    </w:p>
    <w:p w:rsidR="006A5C4F" w:rsidRDefault="001454A9">
      <w:pPr>
        <w:rPr>
          <w:rFonts w:eastAsia="黑体"/>
          <w:b/>
          <w:bCs/>
          <w:sz w:val="28"/>
        </w:rPr>
      </w:pPr>
      <w:r>
        <w:rPr>
          <w:rFonts w:eastAsia="黑体" w:hint="eastAsia"/>
          <w:b/>
          <w:bCs/>
          <w:sz w:val="28"/>
        </w:rPr>
        <w:t>格式</w:t>
      </w:r>
      <w:r>
        <w:rPr>
          <w:rFonts w:eastAsia="黑体" w:hint="eastAsia"/>
          <w:b/>
          <w:bCs/>
          <w:sz w:val="28"/>
        </w:rPr>
        <w:t>4</w:t>
      </w:r>
    </w:p>
    <w:p w:rsidR="006A5C4F" w:rsidRDefault="001454A9">
      <w:pPr>
        <w:rPr>
          <w:rFonts w:ascii="宋体" w:hAnsi="宋体"/>
        </w:rPr>
      </w:pPr>
      <w:r>
        <w:rPr>
          <w:rFonts w:ascii="宋体" w:hAnsi="宋体" w:hint="eastAsia"/>
        </w:rPr>
        <w:t>项目名称：</w:t>
      </w:r>
      <w:r>
        <w:rPr>
          <w:rFonts w:ascii="宋体" w:hAnsi="宋体" w:hint="eastAsia"/>
          <w:u w:val="single"/>
        </w:rPr>
        <w:t xml:space="preserve">  </w:t>
      </w:r>
      <w:r>
        <w:rPr>
          <w:rFonts w:ascii="宋体" w:hAnsi="宋体" w:hint="eastAsia"/>
          <w:szCs w:val="21"/>
          <w:u w:val="single"/>
        </w:rPr>
        <w:t>试验车维修改制服务项目</w:t>
      </w:r>
      <w:r>
        <w:rPr>
          <w:rFonts w:ascii="宋体" w:hAnsi="宋体" w:hint="eastAsia"/>
          <w:u w:val="single"/>
        </w:rPr>
        <w:t xml:space="preserve">  </w:t>
      </w:r>
    </w:p>
    <w:p w:rsidR="006A5C4F" w:rsidRDefault="006A5C4F">
      <w:pPr>
        <w:rPr>
          <w:rFonts w:ascii="宋体" w:hAnsi="宋体"/>
        </w:rPr>
      </w:pPr>
    </w:p>
    <w:p w:rsidR="006A5C4F" w:rsidRDefault="001454A9">
      <w:pPr>
        <w:rPr>
          <w:rFonts w:ascii="宋体" w:hAnsi="宋体"/>
          <w:szCs w:val="21"/>
        </w:rPr>
      </w:pPr>
      <w:r>
        <w:rPr>
          <w:rFonts w:ascii="宋体" w:hAnsi="宋体" w:hint="eastAsia"/>
          <w:szCs w:val="21"/>
        </w:rPr>
        <w:t>日期：  年   月   日</w:t>
      </w:r>
    </w:p>
    <w:p w:rsidR="006A5C4F" w:rsidRDefault="006A5C4F">
      <w:pPr>
        <w:jc w:val="center"/>
        <w:rPr>
          <w:rFonts w:eastAsia="黑体"/>
          <w:b/>
          <w:bCs/>
          <w:sz w:val="28"/>
        </w:rPr>
      </w:pPr>
    </w:p>
    <w:p w:rsidR="006A5C4F" w:rsidRDefault="001454A9">
      <w:pPr>
        <w:jc w:val="center"/>
        <w:rPr>
          <w:rFonts w:eastAsia="黑体"/>
          <w:b/>
          <w:bCs/>
          <w:sz w:val="28"/>
        </w:rPr>
      </w:pPr>
      <w:r>
        <w:rPr>
          <w:rFonts w:eastAsia="黑体" w:hint="eastAsia"/>
          <w:b/>
          <w:bCs/>
          <w:sz w:val="28"/>
        </w:rPr>
        <w:t>相关条款偏离表（含商务偏离及技术偏离）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1080"/>
        <w:gridCol w:w="3060"/>
        <w:gridCol w:w="3554"/>
      </w:tblGrid>
      <w:tr w:rsidR="006A5C4F">
        <w:trPr>
          <w:trHeight w:val="680"/>
          <w:jc w:val="center"/>
        </w:trPr>
        <w:tc>
          <w:tcPr>
            <w:tcW w:w="828" w:type="dxa"/>
            <w:vMerge w:val="restart"/>
            <w:vAlign w:val="center"/>
          </w:tcPr>
          <w:p w:rsidR="006A5C4F" w:rsidRDefault="001454A9">
            <w:pPr>
              <w:jc w:val="center"/>
              <w:rPr>
                <w:rFonts w:ascii="宋体" w:hAnsi="宋体"/>
                <w:sz w:val="24"/>
              </w:rPr>
            </w:pPr>
            <w:r>
              <w:rPr>
                <w:rFonts w:ascii="宋体" w:hAnsi="宋体" w:hint="eastAsia"/>
                <w:sz w:val="24"/>
              </w:rPr>
              <w:t>序号</w:t>
            </w:r>
          </w:p>
        </w:tc>
        <w:tc>
          <w:tcPr>
            <w:tcW w:w="4140" w:type="dxa"/>
            <w:gridSpan w:val="2"/>
            <w:vAlign w:val="center"/>
          </w:tcPr>
          <w:p w:rsidR="006A5C4F" w:rsidRDefault="001454A9">
            <w:pPr>
              <w:jc w:val="center"/>
              <w:rPr>
                <w:rFonts w:ascii="宋体" w:hAnsi="宋体"/>
                <w:sz w:val="24"/>
              </w:rPr>
            </w:pPr>
            <w:r>
              <w:rPr>
                <w:rFonts w:ascii="宋体" w:hAnsi="宋体" w:hint="eastAsia"/>
                <w:sz w:val="24"/>
              </w:rPr>
              <w:t>招标文件条款</w:t>
            </w:r>
          </w:p>
        </w:tc>
        <w:tc>
          <w:tcPr>
            <w:tcW w:w="3554" w:type="dxa"/>
            <w:vMerge w:val="restart"/>
            <w:vAlign w:val="center"/>
          </w:tcPr>
          <w:p w:rsidR="006A5C4F" w:rsidRDefault="001454A9">
            <w:pPr>
              <w:jc w:val="center"/>
              <w:rPr>
                <w:rFonts w:ascii="宋体" w:hAnsi="宋体"/>
                <w:sz w:val="24"/>
              </w:rPr>
            </w:pPr>
            <w:r>
              <w:rPr>
                <w:rFonts w:ascii="宋体" w:hAnsi="宋体" w:hint="eastAsia"/>
                <w:sz w:val="24"/>
              </w:rPr>
              <w:t>偏离内容</w:t>
            </w:r>
          </w:p>
        </w:tc>
      </w:tr>
      <w:tr w:rsidR="006A5C4F">
        <w:trPr>
          <w:trHeight w:val="680"/>
          <w:jc w:val="center"/>
        </w:trPr>
        <w:tc>
          <w:tcPr>
            <w:tcW w:w="828" w:type="dxa"/>
            <w:vMerge/>
            <w:vAlign w:val="center"/>
          </w:tcPr>
          <w:p w:rsidR="006A5C4F" w:rsidRDefault="006A5C4F">
            <w:pPr>
              <w:rPr>
                <w:rFonts w:ascii="宋体" w:hAnsi="宋体"/>
                <w:sz w:val="24"/>
              </w:rPr>
            </w:pPr>
          </w:p>
        </w:tc>
        <w:tc>
          <w:tcPr>
            <w:tcW w:w="1080" w:type="dxa"/>
            <w:vAlign w:val="center"/>
          </w:tcPr>
          <w:p w:rsidR="006A5C4F" w:rsidRDefault="001454A9">
            <w:pPr>
              <w:jc w:val="center"/>
              <w:rPr>
                <w:rFonts w:ascii="宋体" w:hAnsi="宋体"/>
                <w:sz w:val="24"/>
              </w:rPr>
            </w:pPr>
            <w:r>
              <w:rPr>
                <w:rFonts w:ascii="宋体" w:hAnsi="宋体" w:hint="eastAsia"/>
                <w:sz w:val="24"/>
              </w:rPr>
              <w:t>条款号</w:t>
            </w:r>
          </w:p>
        </w:tc>
        <w:tc>
          <w:tcPr>
            <w:tcW w:w="3060" w:type="dxa"/>
            <w:vAlign w:val="center"/>
          </w:tcPr>
          <w:p w:rsidR="006A5C4F" w:rsidRDefault="001454A9">
            <w:pPr>
              <w:jc w:val="center"/>
              <w:rPr>
                <w:rFonts w:ascii="宋体" w:hAnsi="宋体"/>
                <w:sz w:val="24"/>
              </w:rPr>
            </w:pPr>
            <w:r>
              <w:rPr>
                <w:rFonts w:ascii="宋体" w:hAnsi="宋体" w:hint="eastAsia"/>
                <w:sz w:val="24"/>
              </w:rPr>
              <w:t>条款要求</w:t>
            </w:r>
          </w:p>
        </w:tc>
        <w:tc>
          <w:tcPr>
            <w:tcW w:w="3554" w:type="dxa"/>
            <w:vMerge/>
            <w:vAlign w:val="center"/>
          </w:tcPr>
          <w:p w:rsidR="006A5C4F" w:rsidRDefault="006A5C4F">
            <w:pPr>
              <w:jc w:val="center"/>
              <w:rPr>
                <w:rFonts w:ascii="宋体" w:hAnsi="宋体"/>
                <w:sz w:val="24"/>
              </w:rPr>
            </w:pPr>
          </w:p>
        </w:tc>
      </w:tr>
      <w:tr w:rsidR="006A5C4F">
        <w:trPr>
          <w:trHeight w:val="680"/>
          <w:jc w:val="center"/>
        </w:trPr>
        <w:tc>
          <w:tcPr>
            <w:tcW w:w="828" w:type="dxa"/>
            <w:vAlign w:val="center"/>
          </w:tcPr>
          <w:p w:rsidR="006A5C4F" w:rsidRDefault="001454A9">
            <w:pPr>
              <w:jc w:val="center"/>
              <w:rPr>
                <w:rFonts w:ascii="宋体" w:hAnsi="宋体"/>
                <w:sz w:val="24"/>
              </w:rPr>
            </w:pPr>
            <w:r>
              <w:rPr>
                <w:rFonts w:ascii="宋体" w:hAnsi="宋体" w:hint="eastAsia"/>
                <w:sz w:val="24"/>
              </w:rPr>
              <w:t>1</w:t>
            </w:r>
          </w:p>
        </w:tc>
        <w:tc>
          <w:tcPr>
            <w:tcW w:w="1080" w:type="dxa"/>
            <w:vAlign w:val="center"/>
          </w:tcPr>
          <w:p w:rsidR="006A5C4F" w:rsidRDefault="006A5C4F">
            <w:pPr>
              <w:rPr>
                <w:rFonts w:ascii="宋体" w:hAnsi="宋体"/>
                <w:sz w:val="24"/>
              </w:rPr>
            </w:pPr>
          </w:p>
        </w:tc>
        <w:tc>
          <w:tcPr>
            <w:tcW w:w="3060" w:type="dxa"/>
            <w:vAlign w:val="center"/>
          </w:tcPr>
          <w:p w:rsidR="006A5C4F" w:rsidRDefault="006A5C4F">
            <w:pPr>
              <w:rPr>
                <w:rFonts w:ascii="宋体" w:hAnsi="宋体"/>
                <w:sz w:val="24"/>
              </w:rPr>
            </w:pPr>
          </w:p>
        </w:tc>
        <w:tc>
          <w:tcPr>
            <w:tcW w:w="3554" w:type="dxa"/>
            <w:vAlign w:val="center"/>
          </w:tcPr>
          <w:p w:rsidR="006A5C4F" w:rsidRDefault="006A5C4F">
            <w:pPr>
              <w:rPr>
                <w:rFonts w:ascii="宋体" w:hAnsi="宋体"/>
                <w:sz w:val="24"/>
              </w:rPr>
            </w:pPr>
          </w:p>
        </w:tc>
      </w:tr>
      <w:tr w:rsidR="006A5C4F">
        <w:trPr>
          <w:trHeight w:val="680"/>
          <w:jc w:val="center"/>
        </w:trPr>
        <w:tc>
          <w:tcPr>
            <w:tcW w:w="828" w:type="dxa"/>
            <w:vAlign w:val="center"/>
          </w:tcPr>
          <w:p w:rsidR="006A5C4F" w:rsidRDefault="001454A9">
            <w:pPr>
              <w:jc w:val="center"/>
              <w:rPr>
                <w:rFonts w:ascii="宋体" w:hAnsi="宋体"/>
                <w:sz w:val="24"/>
              </w:rPr>
            </w:pPr>
            <w:r>
              <w:rPr>
                <w:rFonts w:ascii="宋体" w:hAnsi="宋体" w:hint="eastAsia"/>
                <w:sz w:val="24"/>
              </w:rPr>
              <w:t>2</w:t>
            </w:r>
          </w:p>
        </w:tc>
        <w:tc>
          <w:tcPr>
            <w:tcW w:w="1080" w:type="dxa"/>
            <w:vAlign w:val="center"/>
          </w:tcPr>
          <w:p w:rsidR="006A5C4F" w:rsidRDefault="006A5C4F">
            <w:pPr>
              <w:rPr>
                <w:rFonts w:ascii="宋体" w:hAnsi="宋体"/>
                <w:sz w:val="24"/>
              </w:rPr>
            </w:pPr>
          </w:p>
        </w:tc>
        <w:tc>
          <w:tcPr>
            <w:tcW w:w="3060" w:type="dxa"/>
            <w:vAlign w:val="center"/>
          </w:tcPr>
          <w:p w:rsidR="006A5C4F" w:rsidRDefault="006A5C4F">
            <w:pPr>
              <w:rPr>
                <w:rFonts w:ascii="宋体" w:hAnsi="宋体"/>
                <w:sz w:val="24"/>
              </w:rPr>
            </w:pPr>
          </w:p>
        </w:tc>
        <w:tc>
          <w:tcPr>
            <w:tcW w:w="3554" w:type="dxa"/>
            <w:vAlign w:val="center"/>
          </w:tcPr>
          <w:p w:rsidR="006A5C4F" w:rsidRDefault="006A5C4F">
            <w:pPr>
              <w:rPr>
                <w:rFonts w:ascii="宋体" w:hAnsi="宋体"/>
                <w:sz w:val="24"/>
              </w:rPr>
            </w:pPr>
          </w:p>
        </w:tc>
      </w:tr>
      <w:tr w:rsidR="006A5C4F">
        <w:trPr>
          <w:trHeight w:val="680"/>
          <w:jc w:val="center"/>
        </w:trPr>
        <w:tc>
          <w:tcPr>
            <w:tcW w:w="828" w:type="dxa"/>
            <w:vAlign w:val="center"/>
          </w:tcPr>
          <w:p w:rsidR="006A5C4F" w:rsidRDefault="001454A9">
            <w:pPr>
              <w:jc w:val="center"/>
              <w:rPr>
                <w:rFonts w:ascii="宋体" w:hAnsi="宋体"/>
                <w:sz w:val="24"/>
              </w:rPr>
            </w:pPr>
            <w:r>
              <w:rPr>
                <w:rFonts w:ascii="宋体" w:hAnsi="宋体" w:hint="eastAsia"/>
                <w:sz w:val="24"/>
              </w:rPr>
              <w:t>3</w:t>
            </w:r>
          </w:p>
        </w:tc>
        <w:tc>
          <w:tcPr>
            <w:tcW w:w="1080" w:type="dxa"/>
            <w:vAlign w:val="center"/>
          </w:tcPr>
          <w:p w:rsidR="006A5C4F" w:rsidRDefault="006A5C4F">
            <w:pPr>
              <w:rPr>
                <w:rFonts w:ascii="宋体" w:hAnsi="宋体"/>
                <w:sz w:val="24"/>
              </w:rPr>
            </w:pPr>
          </w:p>
        </w:tc>
        <w:tc>
          <w:tcPr>
            <w:tcW w:w="3060" w:type="dxa"/>
            <w:vAlign w:val="center"/>
          </w:tcPr>
          <w:p w:rsidR="006A5C4F" w:rsidRDefault="006A5C4F">
            <w:pPr>
              <w:rPr>
                <w:rFonts w:ascii="宋体" w:hAnsi="宋体"/>
                <w:sz w:val="24"/>
              </w:rPr>
            </w:pPr>
          </w:p>
        </w:tc>
        <w:tc>
          <w:tcPr>
            <w:tcW w:w="3554" w:type="dxa"/>
            <w:vAlign w:val="center"/>
          </w:tcPr>
          <w:p w:rsidR="006A5C4F" w:rsidRDefault="006A5C4F">
            <w:pPr>
              <w:rPr>
                <w:rFonts w:ascii="宋体" w:hAnsi="宋体"/>
                <w:sz w:val="24"/>
              </w:rPr>
            </w:pPr>
          </w:p>
        </w:tc>
      </w:tr>
      <w:tr w:rsidR="006A5C4F">
        <w:trPr>
          <w:trHeight w:val="680"/>
          <w:jc w:val="center"/>
        </w:trPr>
        <w:tc>
          <w:tcPr>
            <w:tcW w:w="828" w:type="dxa"/>
            <w:vAlign w:val="center"/>
          </w:tcPr>
          <w:p w:rsidR="006A5C4F" w:rsidRDefault="001454A9">
            <w:pPr>
              <w:jc w:val="center"/>
              <w:rPr>
                <w:rFonts w:ascii="宋体" w:hAnsi="宋体"/>
                <w:sz w:val="24"/>
              </w:rPr>
            </w:pPr>
            <w:r>
              <w:rPr>
                <w:rFonts w:ascii="宋体" w:hAnsi="宋体" w:hint="eastAsia"/>
                <w:sz w:val="24"/>
              </w:rPr>
              <w:t>4</w:t>
            </w:r>
          </w:p>
        </w:tc>
        <w:tc>
          <w:tcPr>
            <w:tcW w:w="1080" w:type="dxa"/>
            <w:vAlign w:val="center"/>
          </w:tcPr>
          <w:p w:rsidR="006A5C4F" w:rsidRDefault="006A5C4F">
            <w:pPr>
              <w:rPr>
                <w:rFonts w:ascii="宋体" w:hAnsi="宋体"/>
                <w:sz w:val="24"/>
              </w:rPr>
            </w:pPr>
          </w:p>
        </w:tc>
        <w:tc>
          <w:tcPr>
            <w:tcW w:w="3060" w:type="dxa"/>
            <w:vAlign w:val="center"/>
          </w:tcPr>
          <w:p w:rsidR="006A5C4F" w:rsidRDefault="006A5C4F">
            <w:pPr>
              <w:rPr>
                <w:rFonts w:ascii="宋体" w:hAnsi="宋体"/>
                <w:sz w:val="24"/>
              </w:rPr>
            </w:pPr>
          </w:p>
        </w:tc>
        <w:tc>
          <w:tcPr>
            <w:tcW w:w="3554" w:type="dxa"/>
            <w:vAlign w:val="center"/>
          </w:tcPr>
          <w:p w:rsidR="006A5C4F" w:rsidRDefault="006A5C4F">
            <w:pPr>
              <w:rPr>
                <w:rFonts w:ascii="宋体" w:hAnsi="宋体"/>
                <w:sz w:val="24"/>
              </w:rPr>
            </w:pPr>
          </w:p>
        </w:tc>
      </w:tr>
      <w:tr w:rsidR="006A5C4F">
        <w:trPr>
          <w:trHeight w:val="680"/>
          <w:jc w:val="center"/>
        </w:trPr>
        <w:tc>
          <w:tcPr>
            <w:tcW w:w="828" w:type="dxa"/>
            <w:vAlign w:val="center"/>
          </w:tcPr>
          <w:p w:rsidR="006A5C4F" w:rsidRDefault="001454A9">
            <w:pPr>
              <w:jc w:val="center"/>
              <w:rPr>
                <w:rFonts w:ascii="宋体" w:hAnsi="宋体"/>
                <w:sz w:val="24"/>
              </w:rPr>
            </w:pPr>
            <w:r>
              <w:rPr>
                <w:rFonts w:ascii="宋体" w:hAnsi="宋体" w:hint="eastAsia"/>
                <w:sz w:val="24"/>
              </w:rPr>
              <w:t>5</w:t>
            </w:r>
          </w:p>
        </w:tc>
        <w:tc>
          <w:tcPr>
            <w:tcW w:w="1080" w:type="dxa"/>
            <w:vAlign w:val="center"/>
          </w:tcPr>
          <w:p w:rsidR="006A5C4F" w:rsidRDefault="006A5C4F">
            <w:pPr>
              <w:rPr>
                <w:rFonts w:ascii="宋体" w:hAnsi="宋体"/>
                <w:sz w:val="24"/>
              </w:rPr>
            </w:pPr>
          </w:p>
        </w:tc>
        <w:tc>
          <w:tcPr>
            <w:tcW w:w="3060" w:type="dxa"/>
            <w:vAlign w:val="center"/>
          </w:tcPr>
          <w:p w:rsidR="006A5C4F" w:rsidRDefault="006A5C4F">
            <w:pPr>
              <w:rPr>
                <w:rFonts w:ascii="宋体" w:hAnsi="宋体"/>
                <w:sz w:val="24"/>
              </w:rPr>
            </w:pPr>
          </w:p>
        </w:tc>
        <w:tc>
          <w:tcPr>
            <w:tcW w:w="3554" w:type="dxa"/>
            <w:vAlign w:val="center"/>
          </w:tcPr>
          <w:p w:rsidR="006A5C4F" w:rsidRDefault="006A5C4F">
            <w:pPr>
              <w:rPr>
                <w:rFonts w:ascii="宋体" w:hAnsi="宋体"/>
                <w:sz w:val="24"/>
              </w:rPr>
            </w:pPr>
          </w:p>
        </w:tc>
      </w:tr>
      <w:tr w:rsidR="006A5C4F">
        <w:trPr>
          <w:trHeight w:val="680"/>
          <w:jc w:val="center"/>
        </w:trPr>
        <w:tc>
          <w:tcPr>
            <w:tcW w:w="828" w:type="dxa"/>
            <w:vAlign w:val="center"/>
          </w:tcPr>
          <w:p w:rsidR="006A5C4F" w:rsidRDefault="001454A9">
            <w:pPr>
              <w:jc w:val="center"/>
              <w:rPr>
                <w:rFonts w:ascii="宋体" w:hAnsi="宋体"/>
                <w:sz w:val="24"/>
              </w:rPr>
            </w:pPr>
            <w:r>
              <w:rPr>
                <w:rFonts w:ascii="宋体" w:hAnsi="宋体" w:hint="eastAsia"/>
                <w:sz w:val="24"/>
              </w:rPr>
              <w:t>6</w:t>
            </w:r>
          </w:p>
        </w:tc>
        <w:tc>
          <w:tcPr>
            <w:tcW w:w="1080" w:type="dxa"/>
            <w:vAlign w:val="center"/>
          </w:tcPr>
          <w:p w:rsidR="006A5C4F" w:rsidRDefault="006A5C4F">
            <w:pPr>
              <w:rPr>
                <w:rFonts w:ascii="宋体" w:hAnsi="宋体"/>
                <w:sz w:val="24"/>
              </w:rPr>
            </w:pPr>
          </w:p>
        </w:tc>
        <w:tc>
          <w:tcPr>
            <w:tcW w:w="3060" w:type="dxa"/>
            <w:vAlign w:val="center"/>
          </w:tcPr>
          <w:p w:rsidR="006A5C4F" w:rsidRDefault="006A5C4F">
            <w:pPr>
              <w:rPr>
                <w:rFonts w:ascii="宋体" w:hAnsi="宋体"/>
                <w:sz w:val="24"/>
              </w:rPr>
            </w:pPr>
          </w:p>
        </w:tc>
        <w:tc>
          <w:tcPr>
            <w:tcW w:w="3554" w:type="dxa"/>
            <w:vAlign w:val="center"/>
          </w:tcPr>
          <w:p w:rsidR="006A5C4F" w:rsidRDefault="006A5C4F">
            <w:pPr>
              <w:rPr>
                <w:rFonts w:ascii="宋体" w:hAnsi="宋体"/>
                <w:sz w:val="24"/>
              </w:rPr>
            </w:pPr>
          </w:p>
        </w:tc>
      </w:tr>
      <w:tr w:rsidR="006A5C4F">
        <w:trPr>
          <w:trHeight w:val="680"/>
          <w:jc w:val="center"/>
        </w:trPr>
        <w:tc>
          <w:tcPr>
            <w:tcW w:w="828" w:type="dxa"/>
            <w:vAlign w:val="center"/>
          </w:tcPr>
          <w:p w:rsidR="006A5C4F" w:rsidRDefault="001454A9">
            <w:pPr>
              <w:jc w:val="center"/>
              <w:rPr>
                <w:rFonts w:ascii="宋体" w:hAnsi="宋体"/>
                <w:sz w:val="24"/>
              </w:rPr>
            </w:pPr>
            <w:r>
              <w:rPr>
                <w:rFonts w:ascii="宋体" w:hAnsi="宋体" w:hint="eastAsia"/>
                <w:sz w:val="24"/>
              </w:rPr>
              <w:t>7</w:t>
            </w:r>
          </w:p>
        </w:tc>
        <w:tc>
          <w:tcPr>
            <w:tcW w:w="1080" w:type="dxa"/>
            <w:vAlign w:val="center"/>
          </w:tcPr>
          <w:p w:rsidR="006A5C4F" w:rsidRDefault="006A5C4F">
            <w:pPr>
              <w:rPr>
                <w:rFonts w:ascii="宋体" w:hAnsi="宋体"/>
                <w:sz w:val="24"/>
              </w:rPr>
            </w:pPr>
          </w:p>
        </w:tc>
        <w:tc>
          <w:tcPr>
            <w:tcW w:w="3060" w:type="dxa"/>
            <w:vAlign w:val="center"/>
          </w:tcPr>
          <w:p w:rsidR="006A5C4F" w:rsidRDefault="006A5C4F">
            <w:pPr>
              <w:rPr>
                <w:rFonts w:ascii="宋体" w:hAnsi="宋体"/>
                <w:sz w:val="24"/>
              </w:rPr>
            </w:pPr>
          </w:p>
        </w:tc>
        <w:tc>
          <w:tcPr>
            <w:tcW w:w="3554" w:type="dxa"/>
            <w:vAlign w:val="center"/>
          </w:tcPr>
          <w:p w:rsidR="006A5C4F" w:rsidRDefault="006A5C4F">
            <w:pPr>
              <w:rPr>
                <w:rFonts w:ascii="宋体" w:hAnsi="宋体"/>
                <w:sz w:val="24"/>
              </w:rPr>
            </w:pPr>
          </w:p>
        </w:tc>
      </w:tr>
      <w:tr w:rsidR="006A5C4F">
        <w:trPr>
          <w:trHeight w:val="680"/>
          <w:jc w:val="center"/>
        </w:trPr>
        <w:tc>
          <w:tcPr>
            <w:tcW w:w="828" w:type="dxa"/>
            <w:vAlign w:val="center"/>
          </w:tcPr>
          <w:p w:rsidR="006A5C4F" w:rsidRDefault="001454A9">
            <w:pPr>
              <w:jc w:val="center"/>
              <w:rPr>
                <w:rFonts w:ascii="宋体" w:hAnsi="宋体"/>
                <w:sz w:val="24"/>
              </w:rPr>
            </w:pPr>
            <w:r>
              <w:rPr>
                <w:rFonts w:ascii="宋体" w:hAnsi="宋体" w:hint="eastAsia"/>
                <w:sz w:val="24"/>
              </w:rPr>
              <w:t>8</w:t>
            </w:r>
          </w:p>
        </w:tc>
        <w:tc>
          <w:tcPr>
            <w:tcW w:w="1080" w:type="dxa"/>
            <w:vAlign w:val="center"/>
          </w:tcPr>
          <w:p w:rsidR="006A5C4F" w:rsidRDefault="006A5C4F">
            <w:pPr>
              <w:rPr>
                <w:rFonts w:ascii="宋体" w:hAnsi="宋体"/>
                <w:sz w:val="24"/>
              </w:rPr>
            </w:pPr>
          </w:p>
        </w:tc>
        <w:tc>
          <w:tcPr>
            <w:tcW w:w="3060" w:type="dxa"/>
            <w:vAlign w:val="center"/>
          </w:tcPr>
          <w:p w:rsidR="006A5C4F" w:rsidRDefault="006A5C4F">
            <w:pPr>
              <w:rPr>
                <w:rFonts w:ascii="宋体" w:hAnsi="宋体"/>
                <w:sz w:val="24"/>
              </w:rPr>
            </w:pPr>
          </w:p>
        </w:tc>
        <w:tc>
          <w:tcPr>
            <w:tcW w:w="3554" w:type="dxa"/>
            <w:vAlign w:val="center"/>
          </w:tcPr>
          <w:p w:rsidR="006A5C4F" w:rsidRDefault="006A5C4F">
            <w:pPr>
              <w:rPr>
                <w:rFonts w:ascii="宋体" w:hAnsi="宋体"/>
                <w:sz w:val="24"/>
              </w:rPr>
            </w:pPr>
          </w:p>
        </w:tc>
      </w:tr>
      <w:tr w:rsidR="006A5C4F">
        <w:trPr>
          <w:trHeight w:val="680"/>
          <w:jc w:val="center"/>
        </w:trPr>
        <w:tc>
          <w:tcPr>
            <w:tcW w:w="828" w:type="dxa"/>
            <w:vAlign w:val="center"/>
          </w:tcPr>
          <w:p w:rsidR="006A5C4F" w:rsidRDefault="001454A9">
            <w:pPr>
              <w:jc w:val="center"/>
              <w:rPr>
                <w:rFonts w:ascii="宋体" w:hAnsi="宋体"/>
                <w:sz w:val="24"/>
              </w:rPr>
            </w:pPr>
            <w:r>
              <w:rPr>
                <w:rFonts w:ascii="宋体" w:hAnsi="宋体" w:hint="eastAsia"/>
                <w:sz w:val="24"/>
              </w:rPr>
              <w:t>9</w:t>
            </w:r>
          </w:p>
        </w:tc>
        <w:tc>
          <w:tcPr>
            <w:tcW w:w="1080" w:type="dxa"/>
            <w:vAlign w:val="center"/>
          </w:tcPr>
          <w:p w:rsidR="006A5C4F" w:rsidRDefault="006A5C4F">
            <w:pPr>
              <w:rPr>
                <w:rFonts w:ascii="宋体" w:hAnsi="宋体"/>
                <w:sz w:val="24"/>
              </w:rPr>
            </w:pPr>
          </w:p>
        </w:tc>
        <w:tc>
          <w:tcPr>
            <w:tcW w:w="3060" w:type="dxa"/>
            <w:vAlign w:val="center"/>
          </w:tcPr>
          <w:p w:rsidR="006A5C4F" w:rsidRDefault="006A5C4F">
            <w:pPr>
              <w:rPr>
                <w:rFonts w:ascii="宋体" w:hAnsi="宋体"/>
                <w:sz w:val="24"/>
              </w:rPr>
            </w:pPr>
          </w:p>
        </w:tc>
        <w:tc>
          <w:tcPr>
            <w:tcW w:w="3554" w:type="dxa"/>
            <w:vAlign w:val="center"/>
          </w:tcPr>
          <w:p w:rsidR="006A5C4F" w:rsidRDefault="006A5C4F">
            <w:pPr>
              <w:rPr>
                <w:rFonts w:ascii="宋体" w:hAnsi="宋体"/>
                <w:sz w:val="24"/>
              </w:rPr>
            </w:pPr>
          </w:p>
        </w:tc>
      </w:tr>
      <w:tr w:rsidR="006A5C4F">
        <w:trPr>
          <w:trHeight w:val="680"/>
          <w:jc w:val="center"/>
        </w:trPr>
        <w:tc>
          <w:tcPr>
            <w:tcW w:w="828" w:type="dxa"/>
            <w:vAlign w:val="center"/>
          </w:tcPr>
          <w:p w:rsidR="006A5C4F" w:rsidRDefault="001454A9">
            <w:pPr>
              <w:jc w:val="center"/>
              <w:rPr>
                <w:rFonts w:ascii="宋体" w:hAnsi="宋体"/>
                <w:sz w:val="24"/>
              </w:rPr>
            </w:pPr>
            <w:r>
              <w:rPr>
                <w:rFonts w:ascii="宋体" w:hAnsi="宋体" w:hint="eastAsia"/>
                <w:sz w:val="24"/>
              </w:rPr>
              <w:t>10</w:t>
            </w:r>
          </w:p>
        </w:tc>
        <w:tc>
          <w:tcPr>
            <w:tcW w:w="1080" w:type="dxa"/>
            <w:vAlign w:val="center"/>
          </w:tcPr>
          <w:p w:rsidR="006A5C4F" w:rsidRDefault="006A5C4F">
            <w:pPr>
              <w:rPr>
                <w:rFonts w:ascii="宋体" w:hAnsi="宋体"/>
                <w:sz w:val="24"/>
              </w:rPr>
            </w:pPr>
          </w:p>
        </w:tc>
        <w:tc>
          <w:tcPr>
            <w:tcW w:w="3060" w:type="dxa"/>
            <w:vAlign w:val="center"/>
          </w:tcPr>
          <w:p w:rsidR="006A5C4F" w:rsidRDefault="006A5C4F">
            <w:pPr>
              <w:rPr>
                <w:rFonts w:ascii="宋体" w:hAnsi="宋体"/>
                <w:sz w:val="24"/>
              </w:rPr>
            </w:pPr>
          </w:p>
        </w:tc>
        <w:tc>
          <w:tcPr>
            <w:tcW w:w="3554" w:type="dxa"/>
            <w:vAlign w:val="center"/>
          </w:tcPr>
          <w:p w:rsidR="006A5C4F" w:rsidRDefault="006A5C4F">
            <w:pPr>
              <w:rPr>
                <w:rFonts w:ascii="宋体" w:hAnsi="宋体"/>
                <w:sz w:val="24"/>
              </w:rPr>
            </w:pPr>
          </w:p>
        </w:tc>
      </w:tr>
    </w:tbl>
    <w:p w:rsidR="006A5C4F" w:rsidRDefault="006A5C4F">
      <w:pPr>
        <w:rPr>
          <w:rFonts w:ascii="宋体" w:hAnsi="宋体"/>
          <w:sz w:val="24"/>
        </w:rPr>
      </w:pPr>
    </w:p>
    <w:p w:rsidR="006A5C4F" w:rsidRDefault="001454A9">
      <w:pPr>
        <w:rPr>
          <w:rFonts w:ascii="仿宋_GB2312" w:eastAsia="仿宋_GB2312" w:hAnsi="宋体"/>
          <w:sz w:val="24"/>
        </w:rPr>
      </w:pPr>
      <w:r>
        <w:rPr>
          <w:rFonts w:ascii="仿宋_GB2312" w:eastAsia="仿宋_GB2312" w:hAnsi="宋体" w:hint="eastAsia"/>
          <w:sz w:val="24"/>
        </w:rPr>
        <w:t>投标人名称（盖章）：              法定代表人或授权代表签字：</w:t>
      </w:r>
    </w:p>
    <w:p w:rsidR="006A5C4F" w:rsidRDefault="006A5C4F">
      <w:pPr>
        <w:rPr>
          <w:rFonts w:ascii="宋体" w:hAnsi="宋体"/>
          <w:sz w:val="24"/>
        </w:rPr>
      </w:pPr>
    </w:p>
    <w:p w:rsidR="006A5C4F" w:rsidRDefault="006A5C4F">
      <w:pPr>
        <w:rPr>
          <w:rFonts w:ascii="宋体" w:hAnsi="宋体"/>
          <w:sz w:val="24"/>
        </w:rPr>
      </w:pPr>
    </w:p>
    <w:p w:rsidR="006A5C4F" w:rsidRDefault="001454A9">
      <w:pPr>
        <w:rPr>
          <w:rFonts w:eastAsia="黑体"/>
          <w:b/>
          <w:bCs/>
          <w:sz w:val="28"/>
        </w:rPr>
      </w:pPr>
      <w:r>
        <w:rPr>
          <w:rFonts w:ascii="宋体" w:hAnsi="宋体" w:hint="eastAsia"/>
          <w:b/>
          <w:sz w:val="24"/>
        </w:rPr>
        <w:t>注：</w:t>
      </w:r>
      <w:r>
        <w:rPr>
          <w:rFonts w:ascii="宋体" w:hAnsi="宋体" w:hint="eastAsia"/>
          <w:sz w:val="24"/>
        </w:rPr>
        <w:t>为避免歧义，无偏离也应要提报该表，并注明“无”字。如无该表则即使在其它部分已反映，将也被视为“无偏离”。</w:t>
      </w:r>
    </w:p>
    <w:p w:rsidR="006A5C4F" w:rsidRDefault="001454A9">
      <w:pPr>
        <w:rPr>
          <w:rFonts w:eastAsia="黑体"/>
          <w:b/>
          <w:bCs/>
          <w:sz w:val="28"/>
        </w:rPr>
      </w:pPr>
      <w:r>
        <w:rPr>
          <w:rFonts w:eastAsia="黑体" w:hint="eastAsia"/>
          <w:b/>
          <w:bCs/>
          <w:sz w:val="28"/>
        </w:rPr>
        <w:t>格式</w:t>
      </w:r>
      <w:r>
        <w:rPr>
          <w:rFonts w:eastAsia="黑体" w:hint="eastAsia"/>
          <w:b/>
          <w:bCs/>
          <w:sz w:val="28"/>
        </w:rPr>
        <w:t xml:space="preserve">5 </w:t>
      </w:r>
    </w:p>
    <w:p w:rsidR="006A5C4F" w:rsidRDefault="001454A9">
      <w:pPr>
        <w:rPr>
          <w:rFonts w:ascii="宋体" w:hAnsi="宋体"/>
        </w:rPr>
      </w:pPr>
      <w:r>
        <w:rPr>
          <w:rFonts w:ascii="宋体" w:hAnsi="宋体" w:hint="eastAsia"/>
        </w:rPr>
        <w:t>项目名称：</w:t>
      </w:r>
      <w:r>
        <w:rPr>
          <w:rFonts w:ascii="宋体" w:hAnsi="宋体" w:hint="eastAsia"/>
          <w:u w:val="single"/>
        </w:rPr>
        <w:t xml:space="preserve">   </w:t>
      </w:r>
      <w:r>
        <w:rPr>
          <w:rFonts w:ascii="宋体" w:hAnsi="宋体" w:hint="eastAsia"/>
          <w:szCs w:val="21"/>
          <w:u w:val="single"/>
        </w:rPr>
        <w:t>试验车维修改制服务项目</w:t>
      </w:r>
      <w:r>
        <w:rPr>
          <w:rFonts w:ascii="宋体" w:hAnsi="宋体" w:hint="eastAsia"/>
          <w:u w:val="single"/>
        </w:rPr>
        <w:t xml:space="preserve">  </w:t>
      </w:r>
    </w:p>
    <w:p w:rsidR="006A5C4F" w:rsidRDefault="001454A9">
      <w:pPr>
        <w:pStyle w:val="a9"/>
        <w:spacing w:line="360" w:lineRule="auto"/>
        <w:ind w:leftChars="-6" w:left="886" w:hangingChars="428" w:hanging="899"/>
        <w:rPr>
          <w:rFonts w:hAnsi="宋体"/>
          <w:szCs w:val="21"/>
        </w:rPr>
      </w:pPr>
      <w:r>
        <w:rPr>
          <w:rFonts w:hAnsi="宋体" w:hint="eastAsia"/>
          <w:szCs w:val="21"/>
        </w:rPr>
        <w:t>日期：  年   月   日</w:t>
      </w:r>
    </w:p>
    <w:p w:rsidR="006A5C4F" w:rsidRDefault="001454A9">
      <w:pPr>
        <w:spacing w:line="480" w:lineRule="exact"/>
        <w:ind w:firstLine="482"/>
        <w:jc w:val="center"/>
        <w:rPr>
          <w:rFonts w:eastAsia="黑体"/>
          <w:b/>
          <w:bCs/>
          <w:sz w:val="28"/>
        </w:rPr>
      </w:pPr>
      <w:r>
        <w:rPr>
          <w:rFonts w:eastAsia="黑体" w:hint="eastAsia"/>
          <w:b/>
          <w:bCs/>
          <w:sz w:val="28"/>
        </w:rPr>
        <w:t>企业情况、经历、承诺一览表</w:t>
      </w:r>
    </w:p>
    <w:tbl>
      <w:tblPr>
        <w:tblW w:w="8885" w:type="dxa"/>
        <w:jc w:val="cente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2467"/>
        <w:gridCol w:w="380"/>
        <w:gridCol w:w="290"/>
        <w:gridCol w:w="10"/>
        <w:gridCol w:w="840"/>
        <w:gridCol w:w="10"/>
        <w:gridCol w:w="460"/>
        <w:gridCol w:w="380"/>
        <w:gridCol w:w="930"/>
        <w:gridCol w:w="860"/>
        <w:gridCol w:w="480"/>
        <w:gridCol w:w="1778"/>
      </w:tblGrid>
      <w:tr w:rsidR="006A5C4F">
        <w:trPr>
          <w:trHeight w:val="230"/>
          <w:jc w:val="center"/>
        </w:trPr>
        <w:tc>
          <w:tcPr>
            <w:tcW w:w="8885" w:type="dxa"/>
            <w:gridSpan w:val="12"/>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center"/>
            </w:pPr>
            <w:r>
              <w:rPr>
                <w:rFonts w:ascii="宋体" w:hAnsi="宋体" w:cs="宋体" w:hint="eastAsia"/>
                <w:sz w:val="14"/>
                <w:szCs w:val="14"/>
              </w:rPr>
              <w:t>企业情况</w:t>
            </w:r>
          </w:p>
        </w:tc>
      </w:tr>
      <w:tr w:rsidR="006A5C4F">
        <w:trPr>
          <w:trHeight w:val="230"/>
          <w:jc w:val="center"/>
        </w:trPr>
        <w:tc>
          <w:tcPr>
            <w:tcW w:w="2467" w:type="dxa"/>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center"/>
            </w:pPr>
            <w:r>
              <w:rPr>
                <w:rFonts w:ascii="宋体" w:hAnsi="宋体" w:cs="宋体" w:hint="eastAsia"/>
                <w:sz w:val="14"/>
                <w:szCs w:val="14"/>
              </w:rPr>
              <w:t>公司名称</w:t>
            </w:r>
          </w:p>
        </w:tc>
        <w:tc>
          <w:tcPr>
            <w:tcW w:w="1520" w:type="dxa"/>
            <w:gridSpan w:val="4"/>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jc w:val="center"/>
            </w:pPr>
          </w:p>
        </w:tc>
        <w:tc>
          <w:tcPr>
            <w:tcW w:w="850" w:type="dxa"/>
            <w:gridSpan w:val="3"/>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pPr>
            <w:r>
              <w:rPr>
                <w:rFonts w:ascii="宋体" w:hAnsi="宋体" w:cs="宋体" w:hint="eastAsia"/>
                <w:sz w:val="14"/>
                <w:szCs w:val="14"/>
              </w:rPr>
              <w:t>成立时间</w:t>
            </w:r>
          </w:p>
        </w:tc>
        <w:tc>
          <w:tcPr>
            <w:tcW w:w="93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pPr>
          </w:p>
        </w:tc>
        <w:tc>
          <w:tcPr>
            <w:tcW w:w="86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pPr>
            <w:r>
              <w:rPr>
                <w:rFonts w:ascii="宋体" w:hAnsi="宋体" w:cs="宋体" w:hint="eastAsia"/>
                <w:sz w:val="14"/>
                <w:szCs w:val="14"/>
              </w:rPr>
              <w:t>注册资本</w:t>
            </w:r>
          </w:p>
        </w:tc>
        <w:tc>
          <w:tcPr>
            <w:tcW w:w="2258" w:type="dxa"/>
            <w:gridSpan w:val="2"/>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right"/>
            </w:pPr>
            <w:r>
              <w:rPr>
                <w:rFonts w:ascii="宋体" w:hAnsi="宋体" w:cs="宋体" w:hint="eastAsia"/>
                <w:sz w:val="14"/>
                <w:szCs w:val="14"/>
              </w:rPr>
              <w:t>万元</w:t>
            </w:r>
          </w:p>
        </w:tc>
      </w:tr>
      <w:tr w:rsidR="006A5C4F">
        <w:trPr>
          <w:trHeight w:val="230"/>
          <w:jc w:val="center"/>
        </w:trPr>
        <w:tc>
          <w:tcPr>
            <w:tcW w:w="3137" w:type="dxa"/>
            <w:gridSpan w:val="3"/>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pPr>
            <w:r>
              <w:rPr>
                <w:rFonts w:ascii="宋体" w:hAnsi="宋体" w:cs="宋体" w:hint="eastAsia"/>
                <w:sz w:val="14"/>
                <w:szCs w:val="14"/>
              </w:rPr>
              <w:t>公司在册员工人数</w:t>
            </w:r>
          </w:p>
        </w:tc>
        <w:tc>
          <w:tcPr>
            <w:tcW w:w="1320" w:type="dxa"/>
            <w:gridSpan w:val="4"/>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right"/>
            </w:pPr>
            <w:r>
              <w:rPr>
                <w:rFonts w:ascii="宋体" w:hAnsi="宋体" w:cs="宋体" w:hint="eastAsia"/>
                <w:sz w:val="14"/>
                <w:szCs w:val="14"/>
              </w:rPr>
              <w:t>人</w:t>
            </w:r>
          </w:p>
        </w:tc>
        <w:tc>
          <w:tcPr>
            <w:tcW w:w="2650" w:type="dxa"/>
            <w:gridSpan w:val="4"/>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pPr>
            <w:r>
              <w:rPr>
                <w:rFonts w:ascii="宋体" w:hAnsi="宋体" w:cs="宋体" w:hint="eastAsia"/>
                <w:sz w:val="14"/>
                <w:szCs w:val="14"/>
              </w:rPr>
              <w:t>专业从事物流管理的员工人数</w:t>
            </w:r>
          </w:p>
        </w:tc>
        <w:tc>
          <w:tcPr>
            <w:tcW w:w="1778" w:type="dxa"/>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right"/>
            </w:pPr>
            <w:r>
              <w:rPr>
                <w:rFonts w:ascii="宋体" w:hAnsi="宋体" w:cs="宋体" w:hint="eastAsia"/>
                <w:sz w:val="14"/>
                <w:szCs w:val="14"/>
              </w:rPr>
              <w:t>人</w:t>
            </w:r>
          </w:p>
        </w:tc>
      </w:tr>
      <w:tr w:rsidR="006A5C4F">
        <w:trPr>
          <w:trHeight w:val="230"/>
          <w:jc w:val="center"/>
        </w:trPr>
        <w:tc>
          <w:tcPr>
            <w:tcW w:w="3987" w:type="dxa"/>
            <w:gridSpan w:val="5"/>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pPr>
            <w:r>
              <w:rPr>
                <w:rFonts w:ascii="宋体" w:hAnsi="宋体" w:cs="宋体" w:hint="eastAsia"/>
                <w:sz w:val="14"/>
                <w:szCs w:val="14"/>
              </w:rPr>
              <w:t>企业所通过的体系认证情况</w:t>
            </w:r>
          </w:p>
        </w:tc>
        <w:tc>
          <w:tcPr>
            <w:tcW w:w="4898" w:type="dxa"/>
            <w:gridSpan w:val="7"/>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jc w:val="right"/>
            </w:pPr>
          </w:p>
        </w:tc>
      </w:tr>
      <w:tr w:rsidR="006A5C4F">
        <w:trPr>
          <w:trHeight w:val="230"/>
          <w:jc w:val="center"/>
        </w:trPr>
        <w:tc>
          <w:tcPr>
            <w:tcW w:w="3147" w:type="dxa"/>
            <w:gridSpan w:val="4"/>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center"/>
            </w:pPr>
            <w:r>
              <w:rPr>
                <w:rFonts w:ascii="宋体" w:hAnsi="宋体" w:cs="宋体" w:hint="eastAsia"/>
                <w:sz w:val="14"/>
                <w:szCs w:val="14"/>
              </w:rPr>
              <w:t>公司现有主要设备及工位器具情况</w:t>
            </w:r>
          </w:p>
        </w:tc>
        <w:tc>
          <w:tcPr>
            <w:tcW w:w="5738" w:type="dxa"/>
            <w:gridSpan w:val="8"/>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pPr>
          </w:p>
        </w:tc>
      </w:tr>
      <w:tr w:rsidR="006A5C4F">
        <w:trPr>
          <w:trHeight w:val="230"/>
          <w:jc w:val="center"/>
        </w:trPr>
        <w:tc>
          <w:tcPr>
            <w:tcW w:w="8885" w:type="dxa"/>
            <w:gridSpan w:val="12"/>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center"/>
            </w:pPr>
            <w:r>
              <w:rPr>
                <w:rFonts w:ascii="宋体" w:hAnsi="宋体" w:cs="宋体" w:hint="eastAsia"/>
                <w:sz w:val="14"/>
                <w:szCs w:val="14"/>
              </w:rPr>
              <w:t>从业经历</w:t>
            </w:r>
          </w:p>
        </w:tc>
      </w:tr>
      <w:tr w:rsidR="006A5C4F">
        <w:trPr>
          <w:trHeight w:val="230"/>
          <w:jc w:val="center"/>
        </w:trPr>
        <w:tc>
          <w:tcPr>
            <w:tcW w:w="3997" w:type="dxa"/>
            <w:gridSpan w:val="6"/>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center"/>
            </w:pPr>
            <w:r>
              <w:rPr>
                <w:rFonts w:ascii="宋体" w:hAnsi="宋体" w:cs="宋体" w:hint="eastAsia"/>
                <w:sz w:val="14"/>
                <w:szCs w:val="14"/>
              </w:rPr>
              <w:t>正在或曾经从事过的项目名称</w:t>
            </w:r>
          </w:p>
        </w:tc>
        <w:tc>
          <w:tcPr>
            <w:tcW w:w="1770" w:type="dxa"/>
            <w:gridSpan w:val="3"/>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center"/>
            </w:pPr>
            <w:r>
              <w:rPr>
                <w:rFonts w:ascii="宋体" w:hAnsi="宋体" w:cs="宋体" w:hint="eastAsia"/>
                <w:sz w:val="14"/>
                <w:szCs w:val="14"/>
              </w:rPr>
              <w:t>项目起止时间</w:t>
            </w:r>
          </w:p>
        </w:tc>
        <w:tc>
          <w:tcPr>
            <w:tcW w:w="3118" w:type="dxa"/>
            <w:gridSpan w:val="3"/>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center"/>
            </w:pPr>
            <w:r>
              <w:rPr>
                <w:rFonts w:ascii="宋体" w:hAnsi="宋体" w:cs="宋体" w:hint="eastAsia"/>
                <w:sz w:val="14"/>
                <w:szCs w:val="14"/>
              </w:rPr>
              <w:t>与投标人签订合同的单位名称</w:t>
            </w:r>
          </w:p>
        </w:tc>
      </w:tr>
      <w:tr w:rsidR="006A5C4F">
        <w:trPr>
          <w:trHeight w:val="230"/>
          <w:jc w:val="center"/>
        </w:trPr>
        <w:tc>
          <w:tcPr>
            <w:tcW w:w="3997" w:type="dxa"/>
            <w:gridSpan w:val="6"/>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jc w:val="center"/>
            </w:pPr>
          </w:p>
        </w:tc>
        <w:tc>
          <w:tcPr>
            <w:tcW w:w="1770" w:type="dxa"/>
            <w:gridSpan w:val="3"/>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pPr>
          </w:p>
        </w:tc>
        <w:tc>
          <w:tcPr>
            <w:tcW w:w="3118" w:type="dxa"/>
            <w:gridSpan w:val="3"/>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pPr>
          </w:p>
        </w:tc>
      </w:tr>
      <w:tr w:rsidR="006A5C4F">
        <w:trPr>
          <w:trHeight w:val="230"/>
          <w:jc w:val="center"/>
        </w:trPr>
        <w:tc>
          <w:tcPr>
            <w:tcW w:w="3997" w:type="dxa"/>
            <w:gridSpan w:val="6"/>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jc w:val="center"/>
            </w:pPr>
          </w:p>
        </w:tc>
        <w:tc>
          <w:tcPr>
            <w:tcW w:w="1770" w:type="dxa"/>
            <w:gridSpan w:val="3"/>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pPr>
          </w:p>
        </w:tc>
        <w:tc>
          <w:tcPr>
            <w:tcW w:w="3118" w:type="dxa"/>
            <w:gridSpan w:val="3"/>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pPr>
          </w:p>
        </w:tc>
      </w:tr>
      <w:tr w:rsidR="006A5C4F">
        <w:trPr>
          <w:trHeight w:val="230"/>
          <w:jc w:val="center"/>
        </w:trPr>
        <w:tc>
          <w:tcPr>
            <w:tcW w:w="3997" w:type="dxa"/>
            <w:gridSpan w:val="6"/>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jc w:val="center"/>
            </w:pPr>
          </w:p>
        </w:tc>
        <w:tc>
          <w:tcPr>
            <w:tcW w:w="1770" w:type="dxa"/>
            <w:gridSpan w:val="3"/>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pPr>
          </w:p>
        </w:tc>
        <w:tc>
          <w:tcPr>
            <w:tcW w:w="3118" w:type="dxa"/>
            <w:gridSpan w:val="3"/>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pPr>
          </w:p>
        </w:tc>
      </w:tr>
      <w:tr w:rsidR="006A5C4F">
        <w:trPr>
          <w:trHeight w:val="230"/>
          <w:jc w:val="center"/>
        </w:trPr>
        <w:tc>
          <w:tcPr>
            <w:tcW w:w="3997" w:type="dxa"/>
            <w:gridSpan w:val="6"/>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jc w:val="center"/>
            </w:pPr>
          </w:p>
        </w:tc>
        <w:tc>
          <w:tcPr>
            <w:tcW w:w="1770" w:type="dxa"/>
            <w:gridSpan w:val="3"/>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pPr>
          </w:p>
        </w:tc>
        <w:tc>
          <w:tcPr>
            <w:tcW w:w="3118" w:type="dxa"/>
            <w:gridSpan w:val="3"/>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pPr>
          </w:p>
        </w:tc>
      </w:tr>
      <w:tr w:rsidR="006A5C4F">
        <w:trPr>
          <w:trHeight w:val="230"/>
          <w:jc w:val="center"/>
        </w:trPr>
        <w:tc>
          <w:tcPr>
            <w:tcW w:w="8885" w:type="dxa"/>
            <w:gridSpan w:val="12"/>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center"/>
            </w:pPr>
            <w:r>
              <w:rPr>
                <w:rFonts w:ascii="宋体" w:hAnsi="宋体" w:cs="宋体" w:hint="eastAsia"/>
                <w:sz w:val="14"/>
                <w:szCs w:val="14"/>
              </w:rPr>
              <w:t>针对本招标项目的服务承诺</w:t>
            </w:r>
          </w:p>
        </w:tc>
      </w:tr>
      <w:tr w:rsidR="006A5C4F">
        <w:trPr>
          <w:trHeight w:val="230"/>
          <w:jc w:val="center"/>
        </w:trPr>
        <w:tc>
          <w:tcPr>
            <w:tcW w:w="2847" w:type="dxa"/>
            <w:gridSpan w:val="2"/>
            <w:vMerge w:val="restart"/>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center"/>
            </w:pPr>
            <w:r>
              <w:rPr>
                <w:rFonts w:ascii="宋体" w:hAnsi="宋体" w:cs="宋体" w:hint="eastAsia"/>
                <w:sz w:val="14"/>
                <w:szCs w:val="14"/>
              </w:rPr>
              <w:t>可为该项目配备人员、相关设备情况</w:t>
            </w:r>
          </w:p>
        </w:tc>
        <w:tc>
          <w:tcPr>
            <w:tcW w:w="1150" w:type="dxa"/>
            <w:gridSpan w:val="4"/>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center"/>
            </w:pPr>
            <w:r>
              <w:rPr>
                <w:rFonts w:ascii="宋体" w:hAnsi="宋体" w:cs="宋体" w:hint="eastAsia"/>
                <w:sz w:val="14"/>
                <w:szCs w:val="14"/>
              </w:rPr>
              <w:t>设计人员（名）</w:t>
            </w:r>
          </w:p>
        </w:tc>
        <w:tc>
          <w:tcPr>
            <w:tcW w:w="4888" w:type="dxa"/>
            <w:gridSpan w:val="6"/>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jc w:val="center"/>
            </w:pPr>
          </w:p>
        </w:tc>
      </w:tr>
      <w:tr w:rsidR="006A5C4F">
        <w:trPr>
          <w:trHeight w:val="230"/>
          <w:jc w:val="center"/>
        </w:trPr>
        <w:tc>
          <w:tcPr>
            <w:tcW w:w="2847" w:type="dxa"/>
            <w:gridSpan w:val="2"/>
            <w:vMerge/>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rPr>
                <w:rFonts w:ascii="微软雅黑" w:eastAsia="微软雅黑" w:hAnsi="微软雅黑" w:cs="微软雅黑"/>
                <w:sz w:val="12"/>
                <w:szCs w:val="12"/>
              </w:rPr>
            </w:pPr>
          </w:p>
        </w:tc>
        <w:tc>
          <w:tcPr>
            <w:tcW w:w="1150" w:type="dxa"/>
            <w:gridSpan w:val="4"/>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center"/>
            </w:pPr>
            <w:r>
              <w:rPr>
                <w:rFonts w:ascii="宋体" w:hAnsi="宋体" w:cs="宋体" w:hint="eastAsia"/>
                <w:sz w:val="14"/>
                <w:szCs w:val="14"/>
              </w:rPr>
              <w:t>对招标文件中的服务要求说明；</w:t>
            </w:r>
          </w:p>
        </w:tc>
        <w:tc>
          <w:tcPr>
            <w:tcW w:w="4888" w:type="dxa"/>
            <w:gridSpan w:val="6"/>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jc w:val="center"/>
            </w:pPr>
          </w:p>
        </w:tc>
      </w:tr>
      <w:tr w:rsidR="006A5C4F">
        <w:trPr>
          <w:trHeight w:val="230"/>
          <w:jc w:val="center"/>
        </w:trPr>
        <w:tc>
          <w:tcPr>
            <w:tcW w:w="2847" w:type="dxa"/>
            <w:gridSpan w:val="2"/>
            <w:vMerge/>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rPr>
                <w:rFonts w:ascii="微软雅黑" w:eastAsia="微软雅黑" w:hAnsi="微软雅黑" w:cs="微软雅黑"/>
                <w:sz w:val="12"/>
                <w:szCs w:val="12"/>
              </w:rPr>
            </w:pPr>
          </w:p>
        </w:tc>
        <w:tc>
          <w:tcPr>
            <w:tcW w:w="1150" w:type="dxa"/>
            <w:gridSpan w:val="4"/>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line="360" w:lineRule="auto"/>
            </w:pPr>
            <w:r>
              <w:rPr>
                <w:rFonts w:ascii="宋体" w:hAnsi="宋体" w:cs="宋体" w:hint="eastAsia"/>
                <w:sz w:val="14"/>
                <w:szCs w:val="14"/>
              </w:rPr>
              <w:t>对投标设备的主要技术性能、特点的详细描述；</w:t>
            </w:r>
          </w:p>
          <w:p w:rsidR="006A5C4F" w:rsidRDefault="006A5C4F">
            <w:pPr>
              <w:pStyle w:val="af1"/>
              <w:widowControl/>
              <w:spacing w:before="0" w:beforeAutospacing="0" w:after="0" w:afterAutospacing="0"/>
              <w:jc w:val="center"/>
            </w:pPr>
          </w:p>
        </w:tc>
        <w:tc>
          <w:tcPr>
            <w:tcW w:w="4888" w:type="dxa"/>
            <w:gridSpan w:val="6"/>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jc w:val="center"/>
            </w:pPr>
          </w:p>
        </w:tc>
      </w:tr>
      <w:tr w:rsidR="006A5C4F">
        <w:trPr>
          <w:trHeight w:val="1070"/>
          <w:jc w:val="center"/>
        </w:trPr>
        <w:tc>
          <w:tcPr>
            <w:tcW w:w="2847" w:type="dxa"/>
            <w:gridSpan w:val="2"/>
            <w:vMerge/>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rPr>
                <w:rFonts w:ascii="微软雅黑" w:eastAsia="微软雅黑" w:hAnsi="微软雅黑" w:cs="微软雅黑"/>
                <w:sz w:val="12"/>
                <w:szCs w:val="12"/>
              </w:rPr>
            </w:pPr>
          </w:p>
        </w:tc>
        <w:tc>
          <w:tcPr>
            <w:tcW w:w="1150" w:type="dxa"/>
            <w:gridSpan w:val="4"/>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pPr>
            <w:r>
              <w:rPr>
                <w:rFonts w:ascii="宋体" w:hAnsi="宋体" w:cs="宋体" w:hint="eastAsia"/>
                <w:sz w:val="14"/>
                <w:szCs w:val="14"/>
              </w:rPr>
              <w:t>对投标文件的可拓展性描述…</w:t>
            </w:r>
          </w:p>
        </w:tc>
        <w:tc>
          <w:tcPr>
            <w:tcW w:w="4888" w:type="dxa"/>
            <w:gridSpan w:val="6"/>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jc w:val="center"/>
            </w:pPr>
          </w:p>
        </w:tc>
      </w:tr>
      <w:tr w:rsidR="006A5C4F">
        <w:trPr>
          <w:trHeight w:val="230"/>
          <w:jc w:val="center"/>
        </w:trPr>
        <w:tc>
          <w:tcPr>
            <w:tcW w:w="2847" w:type="dxa"/>
            <w:gridSpan w:val="2"/>
            <w:vMerge w:val="restart"/>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center"/>
            </w:pPr>
            <w:r>
              <w:rPr>
                <w:rFonts w:ascii="宋体" w:hAnsi="宋体" w:cs="宋体" w:hint="eastAsia"/>
                <w:sz w:val="14"/>
                <w:szCs w:val="14"/>
              </w:rPr>
              <w:t>其他</w:t>
            </w:r>
          </w:p>
        </w:tc>
        <w:tc>
          <w:tcPr>
            <w:tcW w:w="1150" w:type="dxa"/>
            <w:gridSpan w:val="4"/>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center"/>
            </w:pPr>
            <w:r>
              <w:rPr>
                <w:rFonts w:ascii="宋体" w:hAnsi="宋体" w:cs="宋体" w:hint="eastAsia"/>
                <w:sz w:val="14"/>
                <w:szCs w:val="14"/>
              </w:rPr>
              <w:t>……</w:t>
            </w:r>
          </w:p>
        </w:tc>
        <w:tc>
          <w:tcPr>
            <w:tcW w:w="4888" w:type="dxa"/>
            <w:gridSpan w:val="6"/>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pStyle w:val="af1"/>
              <w:widowControl/>
              <w:spacing w:before="0" w:beforeAutospacing="0" w:after="0" w:afterAutospacing="0"/>
              <w:jc w:val="center"/>
            </w:pPr>
          </w:p>
        </w:tc>
      </w:tr>
      <w:tr w:rsidR="006A5C4F">
        <w:trPr>
          <w:trHeight w:val="230"/>
          <w:jc w:val="center"/>
        </w:trPr>
        <w:tc>
          <w:tcPr>
            <w:tcW w:w="2847" w:type="dxa"/>
            <w:gridSpan w:val="2"/>
            <w:vMerge/>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rPr>
                <w:rFonts w:ascii="微软雅黑" w:eastAsia="微软雅黑" w:hAnsi="微软雅黑" w:cs="微软雅黑"/>
                <w:sz w:val="12"/>
                <w:szCs w:val="12"/>
              </w:rPr>
            </w:pPr>
          </w:p>
        </w:tc>
        <w:tc>
          <w:tcPr>
            <w:tcW w:w="1150" w:type="dxa"/>
            <w:gridSpan w:val="4"/>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jc w:val="center"/>
            </w:pPr>
            <w:r>
              <w:rPr>
                <w:rFonts w:ascii="宋体" w:hAnsi="宋体" w:cs="宋体" w:hint="eastAsia"/>
                <w:sz w:val="14"/>
                <w:szCs w:val="14"/>
              </w:rPr>
              <w:t>……</w:t>
            </w:r>
          </w:p>
        </w:tc>
        <w:tc>
          <w:tcPr>
            <w:tcW w:w="4888" w:type="dxa"/>
            <w:gridSpan w:val="6"/>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6A5C4F">
            <w:pPr>
              <w:rPr>
                <w:rFonts w:ascii="微软雅黑" w:eastAsia="微软雅黑" w:hAnsi="微软雅黑" w:cs="微软雅黑"/>
                <w:sz w:val="12"/>
                <w:szCs w:val="12"/>
              </w:rPr>
            </w:pPr>
          </w:p>
        </w:tc>
      </w:tr>
    </w:tbl>
    <w:p w:rsidR="006A5C4F" w:rsidRDefault="006A5C4F">
      <w:pPr>
        <w:spacing w:line="400" w:lineRule="exact"/>
        <w:rPr>
          <w:rFonts w:ascii="黑体" w:eastAsia="黑体"/>
          <w:color w:val="FF0000"/>
          <w:sz w:val="30"/>
        </w:rPr>
      </w:pPr>
    </w:p>
    <w:p w:rsidR="006A5C4F" w:rsidRDefault="001454A9">
      <w:pPr>
        <w:pStyle w:val="a9"/>
        <w:spacing w:line="360" w:lineRule="auto"/>
        <w:ind w:firstLineChars="100" w:firstLine="240"/>
        <w:rPr>
          <w:rFonts w:hAnsi="宋体"/>
          <w:b/>
          <w:sz w:val="24"/>
          <w:szCs w:val="24"/>
        </w:rPr>
      </w:pPr>
      <w:r>
        <w:rPr>
          <w:rFonts w:ascii="仿宋_GB2312" w:eastAsia="仿宋_GB2312" w:hAnsi="宋体" w:hint="eastAsia"/>
          <w:sz w:val="24"/>
        </w:rPr>
        <w:t>投标人名称（盖章）：              法定代表人或授权代表签字：</w:t>
      </w:r>
    </w:p>
    <w:p w:rsidR="006A5C4F" w:rsidRDefault="006A5C4F">
      <w:pPr>
        <w:pStyle w:val="a9"/>
        <w:spacing w:line="360" w:lineRule="auto"/>
        <w:ind w:leftChars="115" w:left="708" w:hangingChars="194" w:hanging="467"/>
        <w:rPr>
          <w:rFonts w:hAnsi="宋体"/>
          <w:b/>
          <w:sz w:val="24"/>
        </w:rPr>
      </w:pPr>
    </w:p>
    <w:p w:rsidR="006A5C4F" w:rsidRDefault="001454A9">
      <w:pPr>
        <w:pStyle w:val="af1"/>
        <w:widowControl/>
        <w:spacing w:line="360" w:lineRule="auto"/>
        <w:ind w:left="430" w:hanging="270"/>
        <w:rPr>
          <w:rFonts w:hAnsi="宋体"/>
        </w:rPr>
      </w:pPr>
      <w:r>
        <w:rPr>
          <w:rFonts w:hAnsi="宋体" w:hint="eastAsia"/>
          <w:b/>
        </w:rPr>
        <w:t>注：</w:t>
      </w:r>
      <w:r>
        <w:rPr>
          <w:rFonts w:hAnsi="宋体" w:hint="eastAsia"/>
        </w:rPr>
        <w:t>1.</w:t>
      </w:r>
      <w:r>
        <w:rPr>
          <w:rFonts w:hAnsi="宋体" w:hint="eastAsia"/>
        </w:rPr>
        <w:t>投标人为满足本招标项目之需，需实际配置的、包含但不限于设备、人员及其他条目；</w:t>
      </w:r>
    </w:p>
    <w:p w:rsidR="006A5C4F" w:rsidRDefault="001454A9">
      <w:pPr>
        <w:pStyle w:val="af1"/>
        <w:widowControl/>
        <w:spacing w:line="360" w:lineRule="auto"/>
        <w:ind w:leftChars="278" w:left="584" w:firstLineChars="72" w:firstLine="173"/>
        <w:rPr>
          <w:rFonts w:hAnsi="宋体"/>
        </w:rPr>
      </w:pPr>
      <w:r>
        <w:rPr>
          <w:rFonts w:hAnsi="宋体" w:hint="eastAsia"/>
        </w:rPr>
        <w:t>2.</w:t>
      </w:r>
      <w:r>
        <w:rPr>
          <w:rFonts w:hAnsi="宋体" w:hint="eastAsia"/>
        </w:rPr>
        <w:t>投标人可在上表内容基础上，酌情自行增加相关条目，以便更好的满足项目开展之需要。</w:t>
      </w:r>
    </w:p>
    <w:p w:rsidR="006A5C4F" w:rsidRDefault="006A5C4F">
      <w:pPr>
        <w:rPr>
          <w:rFonts w:eastAsia="黑体"/>
          <w:b/>
          <w:bCs/>
          <w:sz w:val="28"/>
        </w:rPr>
        <w:sectPr w:rsidR="006A5C4F">
          <w:footerReference w:type="default" r:id="rId12"/>
          <w:footerReference w:type="first" r:id="rId13"/>
          <w:pgSz w:w="11906" w:h="16838"/>
          <w:pgMar w:top="1701" w:right="1418" w:bottom="1134" w:left="1418" w:header="851" w:footer="992" w:gutter="0"/>
          <w:pgNumType w:fmt="numberInDash" w:start="10"/>
          <w:cols w:space="720"/>
          <w:titlePg/>
          <w:docGrid w:type="lines" w:linePitch="312"/>
        </w:sectPr>
      </w:pPr>
    </w:p>
    <w:p w:rsidR="006A5C4F" w:rsidRDefault="001454A9">
      <w:pPr>
        <w:rPr>
          <w:rFonts w:eastAsia="黑体"/>
          <w:b/>
          <w:bCs/>
          <w:sz w:val="28"/>
        </w:rPr>
      </w:pPr>
      <w:r>
        <w:rPr>
          <w:rFonts w:eastAsia="黑体" w:hint="eastAsia"/>
          <w:b/>
          <w:bCs/>
          <w:sz w:val="28"/>
        </w:rPr>
        <w:t>格式</w:t>
      </w:r>
      <w:r>
        <w:rPr>
          <w:rFonts w:eastAsia="黑体" w:hint="eastAsia"/>
          <w:b/>
          <w:bCs/>
          <w:sz w:val="28"/>
        </w:rPr>
        <w:t>6</w:t>
      </w:r>
    </w:p>
    <w:p w:rsidR="006A5C4F" w:rsidRDefault="001454A9">
      <w:pPr>
        <w:rPr>
          <w:rFonts w:ascii="宋体" w:hAnsi="宋体"/>
        </w:rPr>
      </w:pPr>
      <w:r>
        <w:rPr>
          <w:rFonts w:ascii="宋体" w:hAnsi="宋体" w:hint="eastAsia"/>
        </w:rPr>
        <w:t>项目名称：</w:t>
      </w:r>
      <w:r>
        <w:rPr>
          <w:rFonts w:ascii="宋体" w:hAnsi="宋体" w:hint="eastAsia"/>
          <w:u w:val="single"/>
        </w:rPr>
        <w:t xml:space="preserve">   </w:t>
      </w:r>
      <w:r>
        <w:rPr>
          <w:rFonts w:ascii="宋体" w:hAnsi="宋体" w:hint="eastAsia"/>
          <w:szCs w:val="21"/>
          <w:u w:val="single"/>
        </w:rPr>
        <w:t>试验车维修改制服务项目</w:t>
      </w:r>
      <w:r>
        <w:rPr>
          <w:rFonts w:ascii="宋体" w:hAnsi="宋体" w:hint="eastAsia"/>
          <w:u w:val="single"/>
        </w:rPr>
        <w:t xml:space="preserve">  </w:t>
      </w:r>
    </w:p>
    <w:p w:rsidR="006A5C4F" w:rsidRDefault="001454A9">
      <w:pPr>
        <w:pStyle w:val="a9"/>
        <w:spacing w:line="360" w:lineRule="auto"/>
        <w:rPr>
          <w:rFonts w:hAnsi="宋体"/>
          <w:szCs w:val="21"/>
        </w:rPr>
      </w:pPr>
      <w:r>
        <w:rPr>
          <w:rFonts w:hAnsi="宋体" w:hint="eastAsia"/>
          <w:szCs w:val="21"/>
        </w:rPr>
        <w:t>日期：  年   月   日</w:t>
      </w:r>
    </w:p>
    <w:p w:rsidR="006A5C4F" w:rsidRDefault="001454A9">
      <w:pPr>
        <w:jc w:val="center"/>
        <w:rPr>
          <w:rFonts w:eastAsia="黑体"/>
          <w:b/>
          <w:bCs/>
          <w:sz w:val="28"/>
        </w:rPr>
      </w:pPr>
      <w:r>
        <w:rPr>
          <w:rFonts w:eastAsia="黑体" w:hint="eastAsia"/>
          <w:b/>
          <w:bCs/>
          <w:sz w:val="28"/>
        </w:rPr>
        <w:t>法人授权委托书</w:t>
      </w:r>
    </w:p>
    <w:p w:rsidR="006A5C4F" w:rsidRDefault="001454A9">
      <w:pPr>
        <w:rPr>
          <w:rFonts w:ascii="宋体" w:hAnsi="宋体"/>
          <w:u w:val="single"/>
        </w:rPr>
      </w:pPr>
      <w:r>
        <w:rPr>
          <w:rFonts w:ascii="宋体" w:hAnsi="宋体" w:hint="eastAsia"/>
        </w:rPr>
        <w:t>致</w:t>
      </w:r>
      <w:r>
        <w:rPr>
          <w:rFonts w:ascii="宋体" w:hAnsi="宋体" w:hint="eastAsia"/>
          <w:u w:val="single"/>
        </w:rPr>
        <w:t>（招标人名称）                            ：</w:t>
      </w:r>
    </w:p>
    <w:p w:rsidR="006A5C4F" w:rsidRDefault="001454A9">
      <w:pPr>
        <w:spacing w:line="360" w:lineRule="auto"/>
        <w:ind w:firstLineChars="200" w:firstLine="420"/>
        <w:rPr>
          <w:rFonts w:ascii="宋体"/>
          <w:kern w:val="0"/>
          <w:szCs w:val="21"/>
        </w:rPr>
      </w:pPr>
      <w:r>
        <w:rPr>
          <w:rFonts w:ascii="宋体" w:hAnsi="宋体" w:hint="eastAsia"/>
          <w:kern w:val="0"/>
          <w:szCs w:val="21"/>
        </w:rPr>
        <w:t>本授权委托书声明：我</w:t>
      </w:r>
      <w:r>
        <w:rPr>
          <w:rFonts w:ascii="宋体" w:hAnsi="宋体" w:hint="eastAsia"/>
          <w:kern w:val="0"/>
          <w:szCs w:val="21"/>
          <w:u w:val="single"/>
        </w:rPr>
        <w:t xml:space="preserve">（法人姓名）       </w:t>
      </w:r>
      <w:r>
        <w:rPr>
          <w:rFonts w:ascii="宋体" w:hAnsi="宋体" w:hint="eastAsia"/>
          <w:kern w:val="0"/>
          <w:szCs w:val="21"/>
        </w:rPr>
        <w:t>系</w:t>
      </w:r>
      <w:r>
        <w:rPr>
          <w:rFonts w:ascii="宋体" w:hAnsi="宋体" w:hint="eastAsia"/>
          <w:u w:val="single"/>
        </w:rPr>
        <w:t>（投标人名称）</w:t>
      </w:r>
      <w:r>
        <w:rPr>
          <w:rFonts w:ascii="宋体" w:hAnsi="宋体" w:hint="eastAsia"/>
          <w:kern w:val="0"/>
          <w:szCs w:val="21"/>
          <w:u w:val="single"/>
        </w:rPr>
        <w:t xml:space="preserve">                   </w:t>
      </w:r>
      <w:r>
        <w:rPr>
          <w:rFonts w:ascii="宋体" w:hAnsi="宋体" w:hint="eastAsia"/>
          <w:kern w:val="0"/>
          <w:szCs w:val="21"/>
        </w:rPr>
        <w:t>的法定代表人，现授权委托</w:t>
      </w:r>
      <w:r>
        <w:rPr>
          <w:rFonts w:ascii="宋体" w:hAnsi="宋体" w:hint="eastAsia"/>
          <w:u w:val="single"/>
        </w:rPr>
        <w:t>（投标人名称）</w:t>
      </w:r>
      <w:r>
        <w:rPr>
          <w:rFonts w:ascii="宋体" w:hAnsi="宋体" w:hint="eastAsia"/>
          <w:kern w:val="0"/>
          <w:szCs w:val="21"/>
          <w:u w:val="single"/>
        </w:rPr>
        <w:t xml:space="preserve">                    </w:t>
      </w:r>
      <w:r>
        <w:rPr>
          <w:rFonts w:ascii="宋体" w:hAnsi="宋体" w:hint="eastAsia"/>
          <w:kern w:val="0"/>
          <w:szCs w:val="21"/>
        </w:rPr>
        <w:t>的</w:t>
      </w:r>
      <w:r>
        <w:rPr>
          <w:rFonts w:ascii="宋体" w:hAnsi="宋体" w:hint="eastAsia"/>
          <w:kern w:val="0"/>
          <w:szCs w:val="21"/>
          <w:u w:val="single"/>
        </w:rPr>
        <w:t xml:space="preserve"> （授权委托代理人姓名）        </w:t>
      </w:r>
      <w:r>
        <w:rPr>
          <w:rFonts w:ascii="宋体" w:hAnsi="宋体" w:hint="eastAsia"/>
          <w:kern w:val="0"/>
          <w:szCs w:val="21"/>
        </w:rPr>
        <w:t>为我公司参加贵方组织的</w:t>
      </w:r>
      <w:r>
        <w:rPr>
          <w:rFonts w:cs="宋体" w:hint="eastAsia"/>
          <w:kern w:val="0"/>
          <w:szCs w:val="21"/>
          <w:u w:val="single"/>
        </w:rPr>
        <w:t xml:space="preserve"> </w:t>
      </w:r>
      <w:r>
        <w:rPr>
          <w:rFonts w:ascii="宋体" w:hAnsi="宋体" w:hint="eastAsia"/>
          <w:u w:val="single"/>
        </w:rPr>
        <w:t xml:space="preserve">      项</w:t>
      </w:r>
      <w:r>
        <w:rPr>
          <w:rFonts w:ascii="宋体" w:hAnsi="宋体" w:hint="eastAsia"/>
          <w:kern w:val="0"/>
          <w:szCs w:val="21"/>
          <w:u w:val="single"/>
        </w:rPr>
        <w:t>目</w:t>
      </w:r>
      <w:r>
        <w:rPr>
          <w:rFonts w:ascii="宋体" w:hAnsi="宋体" w:hint="eastAsia"/>
          <w:kern w:val="0"/>
          <w:szCs w:val="21"/>
        </w:rPr>
        <w:t xml:space="preserve"> 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rsidR="006A5C4F" w:rsidRDefault="001454A9">
      <w:pPr>
        <w:spacing w:line="360" w:lineRule="auto"/>
        <w:ind w:firstLineChars="200" w:firstLine="420"/>
        <w:rPr>
          <w:rFonts w:ascii="宋体"/>
          <w:kern w:val="0"/>
          <w:szCs w:val="21"/>
        </w:rPr>
      </w:pPr>
      <w:r>
        <w:rPr>
          <w:rFonts w:ascii="宋体" w:hAnsi="宋体" w:hint="eastAsia"/>
          <w:kern w:val="0"/>
          <w:szCs w:val="21"/>
        </w:rPr>
        <w:t>委托期限：</w:t>
      </w:r>
      <w:r>
        <w:rPr>
          <w:rFonts w:ascii="宋体" w:hAnsi="宋体"/>
          <w:kern w:val="0"/>
          <w:szCs w:val="21"/>
          <w:u w:val="single"/>
        </w:rPr>
        <w:t>20</w:t>
      </w:r>
      <w:r>
        <w:rPr>
          <w:rFonts w:ascii="宋体" w:hAnsi="宋体" w:hint="eastAsia"/>
          <w:kern w:val="0"/>
          <w:szCs w:val="21"/>
          <w:u w:val="single"/>
        </w:rPr>
        <w:t>23</w:t>
      </w:r>
      <w:r>
        <w:rPr>
          <w:rFonts w:ascii="宋体" w:hAnsi="宋体"/>
          <w:kern w:val="0"/>
          <w:szCs w:val="21"/>
          <w:u w:val="single"/>
        </w:rPr>
        <w:t xml:space="preserve">  </w:t>
      </w:r>
      <w:r>
        <w:rPr>
          <w:rFonts w:ascii="宋体" w:hAnsi="宋体" w:hint="eastAsia"/>
          <w:kern w:val="0"/>
          <w:szCs w:val="21"/>
          <w:u w:val="single"/>
        </w:rPr>
        <w:t>年 X</w:t>
      </w:r>
      <w:r>
        <w:rPr>
          <w:rFonts w:ascii="宋体" w:hAnsi="宋体"/>
          <w:kern w:val="0"/>
          <w:szCs w:val="21"/>
          <w:u w:val="single"/>
        </w:rPr>
        <w:t xml:space="preserve"> </w:t>
      </w:r>
      <w:r>
        <w:rPr>
          <w:rFonts w:ascii="宋体" w:hAnsi="宋体" w:hint="eastAsia"/>
          <w:kern w:val="0"/>
          <w:szCs w:val="21"/>
          <w:u w:val="single"/>
        </w:rPr>
        <w:t>月</w:t>
      </w:r>
      <w:r>
        <w:rPr>
          <w:rFonts w:ascii="宋体" w:hAnsi="宋体"/>
          <w:kern w:val="0"/>
          <w:szCs w:val="21"/>
          <w:u w:val="single"/>
        </w:rPr>
        <w:t xml:space="preserve"> </w:t>
      </w:r>
      <w:r>
        <w:rPr>
          <w:rFonts w:ascii="宋体" w:hAnsi="宋体" w:hint="eastAsia"/>
          <w:kern w:val="0"/>
          <w:szCs w:val="21"/>
          <w:u w:val="single"/>
        </w:rPr>
        <w:t>X</w:t>
      </w:r>
      <w:r>
        <w:rPr>
          <w:rFonts w:ascii="宋体" w:hAnsi="宋体"/>
          <w:kern w:val="0"/>
          <w:szCs w:val="21"/>
          <w:u w:val="single"/>
        </w:rPr>
        <w:t xml:space="preserve"> </w:t>
      </w:r>
      <w:r>
        <w:rPr>
          <w:rFonts w:ascii="宋体" w:hAnsi="宋体" w:hint="eastAsia"/>
          <w:kern w:val="0"/>
          <w:szCs w:val="21"/>
          <w:u w:val="single"/>
        </w:rPr>
        <w:t>日至</w:t>
      </w:r>
      <w:r>
        <w:rPr>
          <w:rFonts w:ascii="宋体" w:hAnsi="宋体"/>
          <w:kern w:val="0"/>
          <w:szCs w:val="21"/>
          <w:u w:val="single"/>
        </w:rPr>
        <w:t xml:space="preserve"> 20</w:t>
      </w:r>
      <w:r>
        <w:rPr>
          <w:rFonts w:ascii="宋体" w:hAnsi="宋体" w:hint="eastAsia"/>
          <w:kern w:val="0"/>
          <w:szCs w:val="21"/>
          <w:u w:val="single"/>
        </w:rPr>
        <w:t>23</w:t>
      </w:r>
      <w:r>
        <w:rPr>
          <w:rFonts w:ascii="宋体" w:hAnsi="宋体"/>
          <w:kern w:val="0"/>
          <w:szCs w:val="21"/>
          <w:u w:val="single"/>
        </w:rPr>
        <w:t xml:space="preserve"> </w:t>
      </w:r>
      <w:r>
        <w:rPr>
          <w:rFonts w:ascii="宋体" w:hAnsi="宋体" w:hint="eastAsia"/>
          <w:kern w:val="0"/>
          <w:szCs w:val="21"/>
          <w:u w:val="single"/>
        </w:rPr>
        <w:t>年</w:t>
      </w:r>
      <w:r>
        <w:rPr>
          <w:rFonts w:ascii="宋体" w:hAnsi="宋体"/>
          <w:kern w:val="0"/>
          <w:szCs w:val="21"/>
          <w:u w:val="single"/>
        </w:rPr>
        <w:t xml:space="preserve"> </w:t>
      </w:r>
      <w:r>
        <w:rPr>
          <w:rFonts w:ascii="宋体" w:hAnsi="宋体" w:hint="eastAsia"/>
          <w:kern w:val="0"/>
          <w:szCs w:val="21"/>
          <w:u w:val="single"/>
        </w:rPr>
        <w:t>X</w:t>
      </w:r>
      <w:r>
        <w:rPr>
          <w:rFonts w:ascii="宋体" w:hAnsi="宋体"/>
          <w:kern w:val="0"/>
          <w:szCs w:val="21"/>
          <w:u w:val="single"/>
        </w:rPr>
        <w:t xml:space="preserve"> </w:t>
      </w:r>
      <w:r>
        <w:rPr>
          <w:rFonts w:ascii="宋体" w:hAnsi="宋体" w:hint="eastAsia"/>
          <w:kern w:val="0"/>
          <w:szCs w:val="21"/>
          <w:u w:val="single"/>
        </w:rPr>
        <w:t>月</w:t>
      </w:r>
      <w:r>
        <w:rPr>
          <w:rFonts w:ascii="宋体" w:hAnsi="宋体"/>
          <w:kern w:val="0"/>
          <w:szCs w:val="21"/>
          <w:u w:val="single"/>
        </w:rPr>
        <w:t xml:space="preserve"> </w:t>
      </w:r>
      <w:r>
        <w:rPr>
          <w:rFonts w:ascii="宋体" w:hAnsi="宋体" w:hint="eastAsia"/>
          <w:kern w:val="0"/>
          <w:szCs w:val="21"/>
          <w:u w:val="single"/>
        </w:rPr>
        <w:t>X</w:t>
      </w:r>
      <w:r>
        <w:rPr>
          <w:rFonts w:ascii="宋体" w:hAnsi="宋体"/>
          <w:kern w:val="0"/>
          <w:szCs w:val="21"/>
          <w:u w:val="single"/>
        </w:rPr>
        <w:t xml:space="preserve"> </w:t>
      </w:r>
      <w:r>
        <w:rPr>
          <w:rFonts w:ascii="宋体" w:hAnsi="宋体" w:hint="eastAsia"/>
          <w:kern w:val="0"/>
          <w:szCs w:val="21"/>
          <w:u w:val="single"/>
        </w:rPr>
        <w:t>日</w:t>
      </w:r>
    </w:p>
    <w:p w:rsidR="006A5C4F" w:rsidRDefault="001454A9">
      <w:pPr>
        <w:spacing w:line="360" w:lineRule="auto"/>
        <w:ind w:firstLineChars="200" w:firstLine="420"/>
        <w:rPr>
          <w:rFonts w:ascii="宋体"/>
          <w:kern w:val="0"/>
          <w:szCs w:val="21"/>
        </w:rPr>
      </w:pPr>
      <w:r>
        <w:rPr>
          <w:rFonts w:ascii="宋体" w:hAnsi="宋体" w:hint="eastAsia"/>
          <w:kern w:val="0"/>
          <w:szCs w:val="21"/>
        </w:rPr>
        <w:t>代理人无转委托权，特此委托。</w:t>
      </w:r>
    </w:p>
    <w:p w:rsidR="006A5C4F" w:rsidRDefault="001454A9">
      <w:pPr>
        <w:spacing w:line="360" w:lineRule="auto"/>
        <w:ind w:firstLineChars="200" w:firstLine="420"/>
        <w:rPr>
          <w:rFonts w:ascii="宋体"/>
          <w:kern w:val="0"/>
          <w:szCs w:val="21"/>
        </w:rPr>
      </w:pPr>
      <w:r>
        <w:rPr>
          <w:rFonts w:ascii="宋体" w:hAnsi="宋体" w:hint="eastAsia"/>
          <w:kern w:val="0"/>
          <w:szCs w:val="21"/>
        </w:rPr>
        <w:t>代理人姓名：</w:t>
      </w:r>
      <w:r>
        <w:rPr>
          <w:rFonts w:ascii="宋体" w:hAnsi="宋体"/>
          <w:kern w:val="0"/>
          <w:szCs w:val="21"/>
          <w:u w:val="single"/>
        </w:rPr>
        <w:t xml:space="preserve"> </w:t>
      </w:r>
      <w:r>
        <w:rPr>
          <w:rFonts w:ascii="宋体" w:hAnsi="宋体" w:hint="eastAsia"/>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ascii="宋体" w:hAnsi="宋体" w:hint="eastAsia"/>
          <w:kern w:val="0"/>
          <w:szCs w:val="21"/>
        </w:rPr>
        <w:t>性别：</w:t>
      </w:r>
      <w:r>
        <w:rPr>
          <w:rFonts w:ascii="宋体" w:hAnsi="宋体"/>
          <w:kern w:val="0"/>
          <w:szCs w:val="21"/>
        </w:rPr>
        <w:t xml:space="preserve"> </w:t>
      </w:r>
      <w:r>
        <w:rPr>
          <w:rFonts w:ascii="宋体" w:hAnsi="宋体"/>
          <w:kern w:val="0"/>
          <w:szCs w:val="21"/>
          <w:u w:val="single"/>
        </w:rPr>
        <w:t xml:space="preserve">  </w:t>
      </w:r>
      <w:r>
        <w:rPr>
          <w:rFonts w:ascii="宋体" w:hAnsi="宋体" w:hint="eastAsia"/>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ascii="宋体" w:hAnsi="宋体" w:hint="eastAsia"/>
          <w:kern w:val="0"/>
          <w:szCs w:val="21"/>
        </w:rPr>
        <w:t>年龄：</w:t>
      </w:r>
      <w:r>
        <w:rPr>
          <w:rFonts w:ascii="宋体" w:hAnsi="宋体"/>
          <w:kern w:val="0"/>
          <w:szCs w:val="21"/>
        </w:rPr>
        <w:t xml:space="preserve"> </w:t>
      </w:r>
      <w:r>
        <w:rPr>
          <w:rFonts w:ascii="宋体" w:hAnsi="宋体"/>
          <w:kern w:val="0"/>
          <w:szCs w:val="21"/>
          <w:u w:val="single"/>
        </w:rPr>
        <w:t xml:space="preserve">  </w:t>
      </w:r>
      <w:r>
        <w:rPr>
          <w:rFonts w:ascii="宋体" w:hAnsi="宋体" w:hint="eastAsia"/>
          <w:kern w:val="0"/>
          <w:szCs w:val="21"/>
          <w:u w:val="single"/>
        </w:rPr>
        <w:t xml:space="preserve">  </w:t>
      </w:r>
      <w:r>
        <w:rPr>
          <w:rFonts w:ascii="宋体" w:hAnsi="宋体"/>
          <w:kern w:val="0"/>
          <w:szCs w:val="21"/>
          <w:u w:val="single"/>
        </w:rPr>
        <w:t xml:space="preserve">  </w:t>
      </w:r>
    </w:p>
    <w:p w:rsidR="006A5C4F" w:rsidRDefault="001454A9">
      <w:pPr>
        <w:spacing w:line="360" w:lineRule="auto"/>
        <w:ind w:firstLineChars="200" w:firstLine="420"/>
        <w:rPr>
          <w:rFonts w:ascii="宋体"/>
          <w:kern w:val="0"/>
          <w:szCs w:val="21"/>
        </w:rPr>
      </w:pPr>
      <w:r>
        <w:rPr>
          <w:rFonts w:ascii="宋体" w:hAnsi="宋体" w:hint="eastAsia"/>
          <w:kern w:val="0"/>
          <w:szCs w:val="21"/>
        </w:rPr>
        <w:t>身份证号码：</w:t>
      </w:r>
      <w:r>
        <w:rPr>
          <w:rFonts w:ascii="宋体" w:hAnsi="宋体"/>
          <w:kern w:val="0"/>
          <w:szCs w:val="21"/>
          <w:u w:val="single"/>
        </w:rPr>
        <w:t xml:space="preserve"> </w:t>
      </w:r>
      <w:r>
        <w:rPr>
          <w:rFonts w:ascii="宋体" w:hAnsi="宋体" w:hint="eastAsia"/>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ascii="宋体" w:hAnsi="宋体" w:hint="eastAsia"/>
          <w:kern w:val="0"/>
          <w:szCs w:val="21"/>
        </w:rPr>
        <w:t>职务：</w:t>
      </w:r>
      <w:r>
        <w:rPr>
          <w:rFonts w:ascii="宋体" w:hAnsi="宋体"/>
          <w:kern w:val="0"/>
          <w:szCs w:val="21"/>
        </w:rPr>
        <w:t xml:space="preserve"> </w:t>
      </w:r>
      <w:r>
        <w:rPr>
          <w:rFonts w:ascii="宋体" w:hAnsi="宋体" w:hint="eastAsia"/>
          <w:kern w:val="0"/>
          <w:szCs w:val="21"/>
          <w:u w:val="single"/>
        </w:rPr>
        <w:t xml:space="preserve">       </w:t>
      </w:r>
      <w:r>
        <w:rPr>
          <w:rFonts w:ascii="宋体" w:hAnsi="宋体"/>
          <w:kern w:val="0"/>
          <w:szCs w:val="21"/>
        </w:rPr>
        <w:t xml:space="preserve">    </w:t>
      </w:r>
    </w:p>
    <w:p w:rsidR="006A5C4F" w:rsidRDefault="001454A9">
      <w:pPr>
        <w:spacing w:line="360" w:lineRule="auto"/>
        <w:ind w:firstLineChars="200" w:firstLine="420"/>
        <w:rPr>
          <w:rFonts w:ascii="宋体"/>
          <w:kern w:val="0"/>
          <w:szCs w:val="21"/>
        </w:rPr>
      </w:pPr>
      <w:r>
        <w:rPr>
          <w:rFonts w:ascii="宋体" w:hAnsi="宋体" w:hint="eastAsia"/>
          <w:kern w:val="0"/>
          <w:szCs w:val="21"/>
        </w:rPr>
        <w:t>投标人名称：（盖单位公章）</w:t>
      </w:r>
    </w:p>
    <w:p w:rsidR="006A5C4F" w:rsidRDefault="001454A9">
      <w:pPr>
        <w:spacing w:line="360" w:lineRule="auto"/>
        <w:ind w:firstLineChars="200" w:firstLine="420"/>
        <w:rPr>
          <w:rFonts w:ascii="宋体"/>
          <w:kern w:val="0"/>
          <w:szCs w:val="21"/>
        </w:rPr>
      </w:pPr>
      <w:r>
        <w:rPr>
          <w:rFonts w:ascii="宋体" w:hAnsi="宋体" w:hint="eastAsia"/>
          <w:kern w:val="0"/>
          <w:szCs w:val="21"/>
        </w:rPr>
        <w:t>法定代表人：（签字）</w:t>
      </w:r>
    </w:p>
    <w:p w:rsidR="006A5C4F" w:rsidRDefault="006A5C4F">
      <w:pPr>
        <w:spacing w:line="360" w:lineRule="auto"/>
        <w:ind w:firstLineChars="200" w:firstLine="420"/>
        <w:rPr>
          <w:rFonts w:ascii="宋体"/>
          <w:kern w:val="0"/>
          <w:szCs w:val="21"/>
        </w:rPr>
      </w:pPr>
    </w:p>
    <w:p w:rsidR="006A5C4F" w:rsidRDefault="006A5C4F">
      <w:pPr>
        <w:spacing w:line="360" w:lineRule="auto"/>
        <w:ind w:firstLineChars="200" w:firstLine="420"/>
        <w:rPr>
          <w:rFonts w:ascii="宋体"/>
          <w:kern w:val="0"/>
          <w:szCs w:val="21"/>
        </w:rPr>
      </w:pPr>
    </w:p>
    <w:p w:rsidR="006A5C4F" w:rsidRDefault="001454A9">
      <w:pPr>
        <w:adjustRightInd w:val="0"/>
        <w:spacing w:line="480" w:lineRule="exact"/>
        <w:jc w:val="left"/>
        <w:textAlignment w:val="baseline"/>
        <w:rPr>
          <w:rFonts w:ascii="宋体"/>
          <w:b/>
          <w:kern w:val="0"/>
          <w:szCs w:val="21"/>
        </w:rPr>
      </w:pPr>
      <w:r>
        <w:rPr>
          <w:rFonts w:ascii="宋体" w:hAnsi="宋体" w:hint="eastAsia"/>
          <w:b/>
          <w:kern w:val="0"/>
          <w:szCs w:val="21"/>
        </w:rPr>
        <w:t>附被授权人有效的身份证正反两面复印件</w:t>
      </w:r>
    </w:p>
    <w:p w:rsidR="006A5C4F" w:rsidRDefault="006A5C4F">
      <w:pPr>
        <w:spacing w:line="360" w:lineRule="auto"/>
        <w:rPr>
          <w:rFonts w:ascii="宋体"/>
          <w:kern w:val="0"/>
          <w:szCs w:val="21"/>
        </w:rPr>
      </w:pPr>
    </w:p>
    <w:p w:rsidR="006A5C4F" w:rsidRDefault="006A5C4F">
      <w:pPr>
        <w:spacing w:line="360" w:lineRule="auto"/>
        <w:rPr>
          <w:rFonts w:ascii="宋体"/>
          <w:kern w:val="0"/>
          <w:szCs w:val="21"/>
        </w:rPr>
      </w:pPr>
    </w:p>
    <w:p w:rsidR="006A5C4F" w:rsidRDefault="006A5C4F">
      <w:pPr>
        <w:spacing w:line="360" w:lineRule="auto"/>
        <w:rPr>
          <w:rFonts w:ascii="宋体"/>
          <w:kern w:val="0"/>
          <w:szCs w:val="21"/>
        </w:rPr>
      </w:pPr>
    </w:p>
    <w:p w:rsidR="006A5C4F" w:rsidRDefault="006A5C4F">
      <w:pPr>
        <w:spacing w:line="360" w:lineRule="auto"/>
        <w:rPr>
          <w:rFonts w:ascii="宋体"/>
          <w:kern w:val="0"/>
          <w:szCs w:val="21"/>
        </w:rPr>
      </w:pPr>
    </w:p>
    <w:p w:rsidR="006A5C4F" w:rsidRDefault="006A5C4F">
      <w:pPr>
        <w:spacing w:line="360" w:lineRule="auto"/>
        <w:ind w:right="560" w:firstLineChars="200" w:firstLine="420"/>
        <w:rPr>
          <w:rFonts w:ascii="宋体"/>
          <w:kern w:val="0"/>
          <w:szCs w:val="21"/>
        </w:rPr>
      </w:pPr>
    </w:p>
    <w:p w:rsidR="006A5C4F" w:rsidRDefault="006A5C4F">
      <w:pPr>
        <w:pStyle w:val="a9"/>
        <w:spacing w:line="360" w:lineRule="auto"/>
        <w:rPr>
          <w:rFonts w:hAnsi="宋体"/>
          <w:b/>
          <w:sz w:val="24"/>
          <w:szCs w:val="24"/>
        </w:rPr>
      </w:pPr>
    </w:p>
    <w:p w:rsidR="006A5C4F" w:rsidRDefault="006A5C4F">
      <w:pPr>
        <w:pStyle w:val="a9"/>
        <w:spacing w:line="360" w:lineRule="auto"/>
        <w:rPr>
          <w:rFonts w:hAnsi="宋体"/>
          <w:b/>
          <w:sz w:val="24"/>
          <w:szCs w:val="24"/>
        </w:rPr>
      </w:pPr>
    </w:p>
    <w:p w:rsidR="006A5C4F" w:rsidRDefault="006A5C4F">
      <w:pPr>
        <w:pStyle w:val="a9"/>
        <w:spacing w:line="360" w:lineRule="auto"/>
        <w:rPr>
          <w:rFonts w:hAnsi="宋体"/>
          <w:b/>
          <w:sz w:val="24"/>
          <w:szCs w:val="24"/>
        </w:rPr>
      </w:pPr>
    </w:p>
    <w:p w:rsidR="006A5C4F" w:rsidRDefault="006A5C4F">
      <w:pPr>
        <w:pStyle w:val="a9"/>
        <w:spacing w:line="360" w:lineRule="auto"/>
        <w:rPr>
          <w:rFonts w:hAnsi="宋体"/>
          <w:b/>
          <w:sz w:val="24"/>
          <w:szCs w:val="24"/>
        </w:rPr>
      </w:pPr>
    </w:p>
    <w:p w:rsidR="006A5C4F" w:rsidRDefault="006A5C4F">
      <w:pPr>
        <w:pStyle w:val="a9"/>
        <w:spacing w:line="360" w:lineRule="auto"/>
        <w:rPr>
          <w:rFonts w:hAnsi="宋体"/>
          <w:b/>
          <w:sz w:val="24"/>
          <w:szCs w:val="24"/>
        </w:rPr>
      </w:pPr>
    </w:p>
    <w:p w:rsidR="006A5C4F" w:rsidRDefault="001454A9">
      <w:pPr>
        <w:pStyle w:val="af1"/>
        <w:widowControl/>
        <w:spacing w:line="360" w:lineRule="auto"/>
        <w:rPr>
          <w:rFonts w:eastAsia="黑体"/>
          <w:sz w:val="28"/>
          <w:szCs w:val="28"/>
        </w:rPr>
      </w:pPr>
      <w:r>
        <w:rPr>
          <w:rStyle w:val="af7"/>
          <w:rFonts w:ascii="黑体" w:eastAsia="黑体" w:hAnsi="宋体" w:cs="黑体"/>
          <w:sz w:val="28"/>
          <w:szCs w:val="28"/>
        </w:rPr>
        <w:t>格式</w:t>
      </w:r>
      <w:r>
        <w:rPr>
          <w:rStyle w:val="af7"/>
          <w:rFonts w:eastAsia="黑体" w:hint="eastAsia"/>
          <w:sz w:val="28"/>
          <w:szCs w:val="28"/>
        </w:rPr>
        <w:t>7</w:t>
      </w:r>
    </w:p>
    <w:p w:rsidR="006A5C4F" w:rsidRDefault="001454A9">
      <w:pPr>
        <w:rPr>
          <w:rFonts w:ascii="宋体" w:hAnsi="宋体"/>
        </w:rPr>
      </w:pPr>
      <w:r>
        <w:rPr>
          <w:rFonts w:ascii="宋体" w:hAnsi="宋体" w:hint="eastAsia"/>
        </w:rPr>
        <w:t>项目名称：</w:t>
      </w:r>
      <w:r>
        <w:rPr>
          <w:rFonts w:ascii="宋体" w:hAnsi="宋体" w:hint="eastAsia"/>
          <w:u w:val="single"/>
        </w:rPr>
        <w:t xml:space="preserve">   </w:t>
      </w:r>
      <w:r>
        <w:rPr>
          <w:rFonts w:ascii="宋体" w:hAnsi="宋体" w:hint="eastAsia"/>
          <w:szCs w:val="21"/>
          <w:u w:val="single"/>
        </w:rPr>
        <w:t>试验车维修改制服务项目</w:t>
      </w:r>
      <w:r>
        <w:rPr>
          <w:rFonts w:ascii="宋体" w:hAnsi="宋体" w:hint="eastAsia"/>
          <w:u w:val="single"/>
        </w:rPr>
        <w:t xml:space="preserve">  </w:t>
      </w:r>
    </w:p>
    <w:p w:rsidR="006A5C4F" w:rsidRDefault="001454A9">
      <w:pPr>
        <w:pStyle w:val="a9"/>
        <w:spacing w:line="360" w:lineRule="auto"/>
        <w:rPr>
          <w:rFonts w:hAnsi="宋体"/>
          <w:szCs w:val="21"/>
        </w:rPr>
      </w:pPr>
      <w:r>
        <w:rPr>
          <w:rFonts w:hAnsi="宋体" w:hint="eastAsia"/>
          <w:szCs w:val="21"/>
        </w:rPr>
        <w:t>日期：  年   月   日</w:t>
      </w:r>
    </w:p>
    <w:tbl>
      <w:tblPr>
        <w:tblW w:w="9337"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CellMar>
          <w:top w:w="15" w:type="dxa"/>
          <w:left w:w="15" w:type="dxa"/>
          <w:bottom w:w="15" w:type="dxa"/>
          <w:right w:w="15" w:type="dxa"/>
        </w:tblCellMar>
        <w:tblLook w:val="04A0" w:firstRow="1" w:lastRow="0" w:firstColumn="1" w:lastColumn="0" w:noHBand="0" w:noVBand="1"/>
      </w:tblPr>
      <w:tblGrid>
        <w:gridCol w:w="9337"/>
      </w:tblGrid>
      <w:tr w:rsidR="006A5C4F">
        <w:trPr>
          <w:trHeight w:val="2790"/>
        </w:trPr>
        <w:tc>
          <w:tcPr>
            <w:tcW w:w="9337"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tcPr>
          <w:p w:rsidR="006A5C4F" w:rsidRDefault="001454A9">
            <w:pPr>
              <w:pStyle w:val="af1"/>
              <w:widowControl/>
              <w:spacing w:before="0" w:beforeAutospacing="0" w:after="0" w:afterAutospacing="0"/>
              <w:rPr>
                <w:sz w:val="36"/>
                <w:szCs w:val="24"/>
              </w:rPr>
            </w:pPr>
            <w:r>
              <w:rPr>
                <w:rFonts w:ascii="仿宋_GB2312" w:eastAsia="仿宋_GB2312" w:hAnsi="微软雅黑" w:cs="仿宋_GB2312"/>
                <w:sz w:val="21"/>
                <w:szCs w:val="21"/>
              </w:rPr>
              <w:t>投标人承诺：</w:t>
            </w:r>
          </w:p>
          <w:p w:rsidR="006A5C4F" w:rsidRDefault="001454A9">
            <w:pPr>
              <w:pStyle w:val="af1"/>
              <w:widowControl/>
              <w:spacing w:before="0" w:beforeAutospacing="0" w:after="0" w:afterAutospacing="0" w:line="360" w:lineRule="auto"/>
              <w:ind w:firstLine="320"/>
              <w:rPr>
                <w:sz w:val="36"/>
                <w:szCs w:val="24"/>
              </w:rPr>
            </w:pPr>
            <w:r>
              <w:rPr>
                <w:rFonts w:ascii="仿宋_GB2312" w:eastAsia="仿宋_GB2312" w:hAnsi="微软雅黑" w:cs="仿宋_GB2312"/>
                <w:sz w:val="21"/>
                <w:szCs w:val="21"/>
              </w:rPr>
              <w:t>我公司承诺遵守贵公司由于招标方上级集团公司政策变化引起的合同签订前终止项目的要求，并承担由此带来的一切损失。</w:t>
            </w:r>
          </w:p>
          <w:p w:rsidR="006A5C4F" w:rsidRDefault="006A5C4F">
            <w:pPr>
              <w:pStyle w:val="af1"/>
              <w:widowControl/>
              <w:spacing w:before="0" w:beforeAutospacing="0" w:after="0" w:afterAutospacing="0"/>
              <w:jc w:val="center"/>
            </w:pPr>
          </w:p>
        </w:tc>
      </w:tr>
    </w:tbl>
    <w:p w:rsidR="006A5C4F" w:rsidRDefault="006A5C4F">
      <w:pPr>
        <w:pStyle w:val="af1"/>
        <w:widowControl/>
      </w:pPr>
    </w:p>
    <w:p w:rsidR="006A5C4F" w:rsidRDefault="006A5C4F">
      <w:pPr>
        <w:pStyle w:val="af1"/>
        <w:widowControl/>
      </w:pPr>
    </w:p>
    <w:p w:rsidR="006A5C4F" w:rsidRDefault="006A5C4F">
      <w:pPr>
        <w:pStyle w:val="af1"/>
        <w:widowControl/>
      </w:pPr>
    </w:p>
    <w:p w:rsidR="006A5C4F" w:rsidRDefault="001454A9">
      <w:pPr>
        <w:jc w:val="center"/>
        <w:rPr>
          <w:rFonts w:ascii="仿宋_GB2312" w:eastAsia="仿宋_GB2312" w:hAnsi="宋体"/>
          <w:sz w:val="24"/>
        </w:rPr>
      </w:pPr>
      <w:r>
        <w:rPr>
          <w:rFonts w:ascii="仿宋_GB2312" w:eastAsia="仿宋_GB2312" w:hAnsi="宋体" w:hint="eastAsia"/>
          <w:sz w:val="24"/>
        </w:rPr>
        <w:t>投标人名称（盖章）：              法定代表人或授权代表签字：</w:t>
      </w:r>
    </w:p>
    <w:p w:rsidR="006A5C4F" w:rsidRDefault="006A5C4F">
      <w:pPr>
        <w:pStyle w:val="af1"/>
        <w:widowControl/>
      </w:pPr>
    </w:p>
    <w:p w:rsidR="006A5C4F" w:rsidRDefault="006A5C4F">
      <w:pPr>
        <w:pStyle w:val="af1"/>
        <w:widowControl/>
      </w:pPr>
    </w:p>
    <w:p w:rsidR="006A5C4F" w:rsidRDefault="006A5C4F">
      <w:pPr>
        <w:jc w:val="left"/>
        <w:rPr>
          <w:rFonts w:eastAsia="黑体"/>
          <w:b/>
          <w:bCs/>
          <w:sz w:val="28"/>
        </w:rPr>
        <w:sectPr w:rsidR="006A5C4F">
          <w:footerReference w:type="default" r:id="rId14"/>
          <w:footerReference w:type="first" r:id="rId15"/>
          <w:pgSz w:w="11906" w:h="16838"/>
          <w:pgMar w:top="1701" w:right="1418" w:bottom="1134" w:left="1418" w:header="851" w:footer="992" w:gutter="0"/>
          <w:pgNumType w:fmt="numberInDash" w:start="15"/>
          <w:cols w:space="720"/>
          <w:titlePg/>
          <w:docGrid w:type="lines" w:linePitch="312"/>
        </w:sectPr>
      </w:pPr>
    </w:p>
    <w:p w:rsidR="006A5C4F" w:rsidRDefault="001454A9">
      <w:pPr>
        <w:jc w:val="left"/>
        <w:rPr>
          <w:rFonts w:eastAsia="黑体"/>
          <w:b/>
          <w:bCs/>
          <w:sz w:val="28"/>
        </w:rPr>
      </w:pPr>
      <w:r>
        <w:rPr>
          <w:rFonts w:eastAsia="黑体" w:hint="eastAsia"/>
          <w:b/>
          <w:bCs/>
          <w:sz w:val="28"/>
        </w:rPr>
        <w:t>格式</w:t>
      </w:r>
      <w:r>
        <w:rPr>
          <w:rFonts w:eastAsia="黑体" w:hint="eastAsia"/>
          <w:b/>
          <w:bCs/>
          <w:sz w:val="28"/>
        </w:rPr>
        <w:t>8</w:t>
      </w:r>
    </w:p>
    <w:p w:rsidR="006A5C4F" w:rsidRDefault="001454A9">
      <w:pPr>
        <w:jc w:val="center"/>
        <w:rPr>
          <w:rFonts w:ascii="宋体" w:hAnsi="宋体"/>
          <w:b/>
          <w:sz w:val="24"/>
        </w:rPr>
      </w:pPr>
      <w:r>
        <w:rPr>
          <w:rFonts w:eastAsia="黑体"/>
          <w:b/>
          <w:bCs/>
          <w:sz w:val="28"/>
        </w:rPr>
        <w:t>相关经营资质证书</w:t>
      </w:r>
    </w:p>
    <w:p w:rsidR="006A5C4F" w:rsidRDefault="006A5C4F">
      <w:pPr>
        <w:jc w:val="center"/>
        <w:rPr>
          <w:rFonts w:ascii="宋体" w:hAnsi="宋体"/>
          <w:sz w:val="24"/>
        </w:rPr>
      </w:pPr>
    </w:p>
    <w:p w:rsidR="006A5C4F" w:rsidRDefault="006A5C4F">
      <w:pPr>
        <w:jc w:val="center"/>
        <w:rPr>
          <w:rFonts w:ascii="宋体" w:hAnsi="宋体"/>
          <w:sz w:val="24"/>
        </w:rPr>
      </w:pPr>
    </w:p>
    <w:p w:rsidR="006A5C4F" w:rsidRDefault="006A5C4F">
      <w:pPr>
        <w:jc w:val="center"/>
        <w:rPr>
          <w:rFonts w:ascii="宋体" w:hAnsi="宋体"/>
          <w:sz w:val="24"/>
        </w:rPr>
      </w:pPr>
    </w:p>
    <w:p w:rsidR="006A5C4F" w:rsidRDefault="006A5C4F">
      <w:pPr>
        <w:jc w:val="center"/>
        <w:rPr>
          <w:rFonts w:ascii="宋体" w:hAnsi="宋体"/>
          <w:sz w:val="24"/>
        </w:rPr>
      </w:pPr>
    </w:p>
    <w:p w:rsidR="006A5C4F" w:rsidRDefault="006A5C4F">
      <w:pPr>
        <w:jc w:val="center"/>
        <w:rPr>
          <w:rFonts w:ascii="宋体" w:hAnsi="宋体"/>
          <w:sz w:val="24"/>
        </w:rPr>
      </w:pPr>
    </w:p>
    <w:p w:rsidR="006A5C4F" w:rsidRDefault="006A5C4F">
      <w:pPr>
        <w:jc w:val="center"/>
        <w:rPr>
          <w:rFonts w:ascii="宋体" w:hAnsi="宋体"/>
          <w:sz w:val="24"/>
        </w:rPr>
      </w:pPr>
    </w:p>
    <w:p w:rsidR="006A5C4F" w:rsidRDefault="006A5C4F">
      <w:pPr>
        <w:jc w:val="center"/>
        <w:rPr>
          <w:rFonts w:ascii="宋体" w:hAnsi="宋体"/>
          <w:sz w:val="24"/>
        </w:rPr>
      </w:pPr>
    </w:p>
    <w:p w:rsidR="006A5C4F" w:rsidRDefault="001454A9">
      <w:pPr>
        <w:jc w:val="center"/>
        <w:rPr>
          <w:rFonts w:ascii="仿宋_GB2312" w:eastAsia="仿宋_GB2312" w:hAnsi="宋体"/>
          <w:sz w:val="24"/>
        </w:rPr>
      </w:pPr>
      <w:r>
        <w:rPr>
          <w:rFonts w:ascii="仿宋_GB2312" w:eastAsia="仿宋_GB2312" w:hAnsi="宋体" w:hint="eastAsia"/>
          <w:sz w:val="24"/>
        </w:rPr>
        <w:t>投标人名称（盖章）：              法定代表人或授权代表签字：</w:t>
      </w:r>
    </w:p>
    <w:p w:rsidR="006A5C4F" w:rsidRDefault="006A5C4F">
      <w:pPr>
        <w:jc w:val="center"/>
        <w:rPr>
          <w:rFonts w:ascii="仿宋_GB2312" w:eastAsia="仿宋_GB2312" w:hAnsi="宋体"/>
          <w:sz w:val="24"/>
        </w:rPr>
      </w:pPr>
    </w:p>
    <w:p w:rsidR="006A5C4F" w:rsidRDefault="006A5C4F">
      <w:pPr>
        <w:jc w:val="center"/>
        <w:rPr>
          <w:rFonts w:ascii="仿宋_GB2312" w:eastAsia="仿宋_GB2312" w:hAnsi="宋体"/>
          <w:sz w:val="24"/>
        </w:rPr>
      </w:pPr>
    </w:p>
    <w:p w:rsidR="006A5C4F" w:rsidRDefault="006A5C4F">
      <w:pPr>
        <w:jc w:val="center"/>
        <w:rPr>
          <w:rFonts w:ascii="仿宋_GB2312" w:eastAsia="仿宋_GB2312" w:hAnsi="宋体"/>
          <w:sz w:val="24"/>
        </w:rPr>
      </w:pPr>
    </w:p>
    <w:p w:rsidR="006A5C4F" w:rsidRDefault="006A5C4F">
      <w:pPr>
        <w:jc w:val="center"/>
        <w:rPr>
          <w:rFonts w:ascii="仿宋_GB2312" w:eastAsia="仿宋_GB2312" w:hAnsi="宋体"/>
          <w:sz w:val="24"/>
        </w:rPr>
      </w:pPr>
    </w:p>
    <w:p w:rsidR="006A5C4F" w:rsidRDefault="006A5C4F">
      <w:pPr>
        <w:jc w:val="center"/>
        <w:rPr>
          <w:rFonts w:ascii="仿宋_GB2312" w:eastAsia="仿宋_GB2312" w:hAnsi="宋体"/>
          <w:sz w:val="24"/>
        </w:rPr>
      </w:pPr>
    </w:p>
    <w:p w:rsidR="006A5C4F" w:rsidRDefault="006A5C4F">
      <w:pPr>
        <w:jc w:val="center"/>
        <w:rPr>
          <w:rFonts w:ascii="仿宋_GB2312" w:eastAsia="仿宋_GB2312" w:hAnsi="宋体"/>
          <w:sz w:val="24"/>
        </w:rPr>
      </w:pPr>
    </w:p>
    <w:p w:rsidR="006A5C4F" w:rsidRDefault="006A5C4F">
      <w:pPr>
        <w:jc w:val="center"/>
        <w:rPr>
          <w:rFonts w:ascii="仿宋_GB2312" w:eastAsia="仿宋_GB2312" w:hAnsi="宋体"/>
          <w:sz w:val="24"/>
        </w:rPr>
      </w:pPr>
    </w:p>
    <w:p w:rsidR="006A5C4F" w:rsidRDefault="006A5C4F">
      <w:pPr>
        <w:jc w:val="center"/>
        <w:rPr>
          <w:rFonts w:ascii="仿宋_GB2312" w:eastAsia="仿宋_GB2312" w:hAnsi="宋体"/>
          <w:sz w:val="24"/>
        </w:rPr>
      </w:pPr>
    </w:p>
    <w:p w:rsidR="006A5C4F" w:rsidRDefault="006A5C4F">
      <w:pPr>
        <w:jc w:val="center"/>
        <w:rPr>
          <w:rFonts w:ascii="仿宋_GB2312" w:eastAsia="仿宋_GB2312" w:hAnsi="宋体"/>
          <w:sz w:val="24"/>
        </w:rPr>
      </w:pPr>
    </w:p>
    <w:p w:rsidR="006A5C4F" w:rsidRDefault="006A5C4F">
      <w:pPr>
        <w:jc w:val="center"/>
        <w:rPr>
          <w:rFonts w:ascii="仿宋_GB2312" w:eastAsia="仿宋_GB2312" w:hAnsi="宋体"/>
          <w:sz w:val="24"/>
        </w:rPr>
      </w:pPr>
    </w:p>
    <w:p w:rsidR="006A5C4F" w:rsidRDefault="006A5C4F">
      <w:pPr>
        <w:jc w:val="center"/>
        <w:rPr>
          <w:rFonts w:ascii="仿宋_GB2312" w:eastAsia="仿宋_GB2312" w:hAnsi="宋体"/>
          <w:sz w:val="24"/>
        </w:rPr>
      </w:pPr>
    </w:p>
    <w:p w:rsidR="006A5C4F" w:rsidRDefault="006A5C4F">
      <w:pPr>
        <w:jc w:val="center"/>
        <w:rPr>
          <w:rFonts w:ascii="仿宋_GB2312" w:eastAsia="仿宋_GB2312" w:hAnsi="宋体"/>
          <w:sz w:val="24"/>
        </w:rPr>
      </w:pPr>
    </w:p>
    <w:p w:rsidR="006A5C4F" w:rsidRDefault="006A5C4F">
      <w:pPr>
        <w:jc w:val="center"/>
        <w:rPr>
          <w:rFonts w:ascii="仿宋_GB2312" w:eastAsia="仿宋_GB2312" w:hAnsi="宋体"/>
          <w:sz w:val="24"/>
        </w:rPr>
      </w:pPr>
    </w:p>
    <w:p w:rsidR="006A5C4F" w:rsidRDefault="006A5C4F">
      <w:pPr>
        <w:jc w:val="center"/>
        <w:rPr>
          <w:rFonts w:ascii="仿宋_GB2312" w:eastAsia="仿宋_GB2312" w:hAnsi="宋体"/>
          <w:sz w:val="24"/>
        </w:rPr>
      </w:pPr>
    </w:p>
    <w:p w:rsidR="006A5C4F" w:rsidRDefault="006A5C4F">
      <w:pPr>
        <w:jc w:val="center"/>
        <w:rPr>
          <w:rFonts w:eastAsia="黑体"/>
          <w:b/>
          <w:bCs/>
          <w:sz w:val="28"/>
        </w:rPr>
      </w:pPr>
    </w:p>
    <w:p w:rsidR="006A5C4F" w:rsidRDefault="006A5C4F">
      <w:pPr>
        <w:jc w:val="center"/>
        <w:rPr>
          <w:rFonts w:eastAsia="黑体"/>
          <w:b/>
          <w:bCs/>
          <w:sz w:val="28"/>
        </w:rPr>
      </w:pPr>
    </w:p>
    <w:p w:rsidR="006A5C4F" w:rsidRDefault="006A5C4F">
      <w:pPr>
        <w:jc w:val="center"/>
        <w:rPr>
          <w:rFonts w:eastAsia="黑体"/>
          <w:b/>
          <w:bCs/>
          <w:sz w:val="28"/>
        </w:rPr>
      </w:pPr>
    </w:p>
    <w:p w:rsidR="006A5C4F" w:rsidRDefault="006A5C4F">
      <w:pPr>
        <w:jc w:val="center"/>
        <w:rPr>
          <w:rFonts w:eastAsia="黑体"/>
          <w:b/>
          <w:bCs/>
          <w:sz w:val="28"/>
        </w:rPr>
      </w:pPr>
    </w:p>
    <w:p w:rsidR="006A5C4F" w:rsidRDefault="006A5C4F">
      <w:pPr>
        <w:jc w:val="center"/>
        <w:rPr>
          <w:rFonts w:eastAsia="黑体"/>
          <w:b/>
          <w:bCs/>
          <w:sz w:val="28"/>
        </w:rPr>
      </w:pPr>
    </w:p>
    <w:p w:rsidR="006A5C4F" w:rsidRDefault="006A5C4F">
      <w:pPr>
        <w:jc w:val="center"/>
        <w:rPr>
          <w:rFonts w:eastAsia="黑体"/>
          <w:b/>
          <w:bCs/>
          <w:sz w:val="28"/>
        </w:rPr>
      </w:pPr>
    </w:p>
    <w:p w:rsidR="006A5C4F" w:rsidRDefault="006A5C4F">
      <w:pPr>
        <w:jc w:val="center"/>
        <w:rPr>
          <w:rFonts w:eastAsia="黑体"/>
          <w:b/>
          <w:bCs/>
          <w:sz w:val="28"/>
        </w:rPr>
      </w:pPr>
    </w:p>
    <w:p w:rsidR="006A5C4F" w:rsidRDefault="006A5C4F">
      <w:pPr>
        <w:jc w:val="center"/>
        <w:rPr>
          <w:rFonts w:eastAsia="黑体"/>
          <w:b/>
          <w:bCs/>
          <w:sz w:val="28"/>
        </w:rPr>
      </w:pPr>
    </w:p>
    <w:p w:rsidR="006A5C4F" w:rsidRDefault="006A5C4F">
      <w:pPr>
        <w:jc w:val="center"/>
        <w:rPr>
          <w:rFonts w:eastAsia="黑体"/>
          <w:b/>
          <w:bCs/>
          <w:sz w:val="28"/>
        </w:rPr>
      </w:pPr>
    </w:p>
    <w:p w:rsidR="006A5C4F" w:rsidRDefault="001454A9">
      <w:pPr>
        <w:rPr>
          <w:rFonts w:eastAsia="黑体"/>
          <w:b/>
          <w:bCs/>
          <w:sz w:val="28"/>
        </w:rPr>
      </w:pPr>
      <w:r>
        <w:rPr>
          <w:rFonts w:eastAsia="黑体" w:hint="eastAsia"/>
          <w:b/>
          <w:bCs/>
          <w:sz w:val="28"/>
        </w:rPr>
        <w:t>格式</w:t>
      </w:r>
      <w:r>
        <w:rPr>
          <w:rFonts w:eastAsia="黑体" w:hint="eastAsia"/>
          <w:b/>
          <w:bCs/>
          <w:sz w:val="28"/>
        </w:rPr>
        <w:t>9</w:t>
      </w:r>
    </w:p>
    <w:p w:rsidR="006A5C4F" w:rsidRDefault="001454A9">
      <w:pPr>
        <w:jc w:val="center"/>
        <w:rPr>
          <w:rFonts w:eastAsia="黑体"/>
          <w:b/>
          <w:bCs/>
          <w:sz w:val="28"/>
        </w:rPr>
      </w:pPr>
      <w:r>
        <w:rPr>
          <w:rFonts w:eastAsia="黑体" w:hint="eastAsia"/>
          <w:b/>
          <w:bCs/>
          <w:sz w:val="28"/>
        </w:rPr>
        <w:t>招标文件要求的其他证明文件</w:t>
      </w:r>
    </w:p>
    <w:p w:rsidR="006A5C4F" w:rsidRDefault="001454A9">
      <w:pPr>
        <w:spacing w:line="480" w:lineRule="exact"/>
        <w:jc w:val="center"/>
        <w:rPr>
          <w:rFonts w:ascii="宋体" w:hAnsi="宋体"/>
          <w:sz w:val="24"/>
        </w:rPr>
      </w:pPr>
      <w:r>
        <w:rPr>
          <w:rFonts w:ascii="宋体" w:hAnsi="宋体" w:hint="eastAsia"/>
          <w:sz w:val="24"/>
        </w:rPr>
        <w:t>（如有则附）</w:t>
      </w: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1454A9">
      <w:pPr>
        <w:spacing w:line="480" w:lineRule="exact"/>
        <w:jc w:val="center"/>
        <w:rPr>
          <w:rFonts w:ascii="仿宋_GB2312" w:eastAsia="仿宋_GB2312" w:hAnsi="宋体"/>
          <w:sz w:val="24"/>
        </w:rPr>
      </w:pPr>
      <w:r>
        <w:rPr>
          <w:rFonts w:ascii="仿宋_GB2312" w:eastAsia="仿宋_GB2312" w:hAnsi="宋体" w:hint="eastAsia"/>
          <w:sz w:val="24"/>
        </w:rPr>
        <w:t>投标人名称（盖章）：              法定代表人或授权代表签字：</w:t>
      </w: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6A5C4F">
      <w:pPr>
        <w:spacing w:line="480" w:lineRule="exact"/>
        <w:jc w:val="center"/>
        <w:rPr>
          <w:rFonts w:ascii="宋体" w:hAnsi="宋体"/>
          <w:sz w:val="24"/>
        </w:rPr>
      </w:pPr>
    </w:p>
    <w:p w:rsidR="006A5C4F" w:rsidRDefault="001454A9">
      <w:pPr>
        <w:rPr>
          <w:rFonts w:eastAsia="黑体"/>
          <w:b/>
          <w:bCs/>
          <w:sz w:val="28"/>
        </w:rPr>
      </w:pPr>
      <w:r>
        <w:rPr>
          <w:rFonts w:eastAsia="黑体" w:hint="eastAsia"/>
          <w:b/>
          <w:bCs/>
          <w:sz w:val="28"/>
        </w:rPr>
        <w:t>格式</w:t>
      </w:r>
      <w:r>
        <w:rPr>
          <w:rFonts w:eastAsia="黑体" w:hint="eastAsia"/>
          <w:b/>
          <w:bCs/>
          <w:sz w:val="28"/>
        </w:rPr>
        <w:t>10</w:t>
      </w:r>
    </w:p>
    <w:p w:rsidR="006A5C4F" w:rsidRDefault="001454A9">
      <w:pPr>
        <w:jc w:val="center"/>
        <w:rPr>
          <w:rFonts w:eastAsia="黑体"/>
          <w:b/>
          <w:bCs/>
          <w:sz w:val="28"/>
        </w:rPr>
      </w:pPr>
      <w:r>
        <w:rPr>
          <w:rFonts w:eastAsia="黑体" w:hint="eastAsia"/>
          <w:b/>
          <w:bCs/>
          <w:sz w:val="28"/>
        </w:rPr>
        <w:t>投标人</w:t>
      </w:r>
      <w:r>
        <w:rPr>
          <w:rFonts w:eastAsia="黑体"/>
          <w:b/>
          <w:bCs/>
          <w:sz w:val="28"/>
        </w:rPr>
        <w:t>服务承诺</w:t>
      </w:r>
      <w:r>
        <w:rPr>
          <w:rFonts w:eastAsia="黑体" w:hint="eastAsia"/>
          <w:b/>
          <w:bCs/>
          <w:sz w:val="28"/>
        </w:rPr>
        <w:t>及方案</w:t>
      </w:r>
    </w:p>
    <w:p w:rsidR="006A5C4F" w:rsidRDefault="001454A9">
      <w:pPr>
        <w:spacing w:line="480" w:lineRule="exact"/>
        <w:jc w:val="center"/>
        <w:rPr>
          <w:rFonts w:ascii="宋体" w:hAnsi="宋体"/>
          <w:color w:val="000000"/>
          <w:sz w:val="24"/>
        </w:rPr>
      </w:pPr>
      <w:r>
        <w:rPr>
          <w:rFonts w:ascii="宋体" w:hAnsi="宋体" w:hint="eastAsia"/>
          <w:color w:val="000000"/>
          <w:sz w:val="24"/>
        </w:rPr>
        <w:t>（格式自制）</w:t>
      </w:r>
    </w:p>
    <w:p w:rsidR="006A5C4F" w:rsidRDefault="001454A9">
      <w:pPr>
        <w:spacing w:line="440" w:lineRule="exact"/>
        <w:rPr>
          <w:sz w:val="24"/>
        </w:rPr>
      </w:pPr>
      <w:r>
        <w:rPr>
          <w:rFonts w:hint="eastAsia"/>
          <w:sz w:val="24"/>
        </w:rPr>
        <w:t>说明：</w:t>
      </w:r>
    </w:p>
    <w:p w:rsidR="006A5C4F" w:rsidRDefault="001454A9">
      <w:pPr>
        <w:spacing w:line="440" w:lineRule="exact"/>
        <w:ind w:firstLineChars="200" w:firstLine="480"/>
        <w:rPr>
          <w:sz w:val="24"/>
        </w:rPr>
      </w:pPr>
      <w:r>
        <w:rPr>
          <w:rFonts w:hint="eastAsia"/>
          <w:sz w:val="24"/>
        </w:rPr>
        <w:t>投标人应根据本招标文件要求提出详细运输及保障计划，该计划包括但不限于：</w:t>
      </w:r>
    </w:p>
    <w:p w:rsidR="006A5C4F" w:rsidRDefault="001454A9">
      <w:pPr>
        <w:spacing w:line="480" w:lineRule="exact"/>
        <w:ind w:firstLine="482"/>
        <w:rPr>
          <w:sz w:val="24"/>
        </w:rPr>
      </w:pPr>
      <w:r>
        <w:rPr>
          <w:sz w:val="24"/>
        </w:rPr>
        <w:t>（</w:t>
      </w:r>
      <w:r>
        <w:rPr>
          <w:sz w:val="24"/>
        </w:rPr>
        <w:t>1</w:t>
      </w:r>
      <w:r>
        <w:rPr>
          <w:sz w:val="24"/>
        </w:rPr>
        <w:t>）业务理解及详细的运营方案。</w:t>
      </w:r>
    </w:p>
    <w:p w:rsidR="006A5C4F" w:rsidRDefault="001454A9">
      <w:pPr>
        <w:spacing w:line="480" w:lineRule="exact"/>
        <w:ind w:firstLine="482"/>
        <w:rPr>
          <w:sz w:val="24"/>
        </w:rPr>
      </w:pPr>
      <w:r>
        <w:rPr>
          <w:sz w:val="24"/>
        </w:rPr>
        <w:t>（</w:t>
      </w:r>
      <w:r>
        <w:rPr>
          <w:sz w:val="24"/>
        </w:rPr>
        <w:t>2</w:t>
      </w:r>
      <w:r>
        <w:rPr>
          <w:sz w:val="24"/>
        </w:rPr>
        <w:t>）管理架构及项目人员配置，操作员工配置，人员招聘计划。</w:t>
      </w:r>
    </w:p>
    <w:p w:rsidR="006A5C4F" w:rsidRDefault="001454A9">
      <w:pPr>
        <w:spacing w:line="480" w:lineRule="exact"/>
        <w:ind w:firstLine="482"/>
        <w:rPr>
          <w:sz w:val="24"/>
        </w:rPr>
      </w:pPr>
      <w:r>
        <w:rPr>
          <w:sz w:val="24"/>
        </w:rPr>
        <w:t>（</w:t>
      </w:r>
      <w:r>
        <w:rPr>
          <w:sz w:val="24"/>
        </w:rPr>
        <w:t>3</w:t>
      </w:r>
      <w:r>
        <w:rPr>
          <w:sz w:val="24"/>
        </w:rPr>
        <w:t>）设备</w:t>
      </w:r>
      <w:r>
        <w:rPr>
          <w:rFonts w:hint="eastAsia"/>
          <w:sz w:val="24"/>
        </w:rPr>
        <w:t>、</w:t>
      </w:r>
      <w:r>
        <w:rPr>
          <w:sz w:val="24"/>
        </w:rPr>
        <w:t>器具</w:t>
      </w:r>
      <w:r>
        <w:rPr>
          <w:rFonts w:hint="eastAsia"/>
          <w:sz w:val="24"/>
        </w:rPr>
        <w:t>、服务</w:t>
      </w:r>
      <w:r>
        <w:rPr>
          <w:sz w:val="24"/>
        </w:rPr>
        <w:t>车辆</w:t>
      </w:r>
      <w:r>
        <w:rPr>
          <w:rFonts w:hint="eastAsia"/>
          <w:sz w:val="24"/>
        </w:rPr>
        <w:t>情况</w:t>
      </w:r>
      <w:r>
        <w:rPr>
          <w:color w:val="000000"/>
          <w:sz w:val="24"/>
        </w:rPr>
        <w:t>。</w:t>
      </w:r>
    </w:p>
    <w:p w:rsidR="006A5C4F" w:rsidRDefault="001454A9">
      <w:pPr>
        <w:spacing w:line="480" w:lineRule="exact"/>
        <w:ind w:firstLine="482"/>
        <w:rPr>
          <w:sz w:val="24"/>
        </w:rPr>
      </w:pPr>
      <w:r>
        <w:rPr>
          <w:sz w:val="24"/>
        </w:rPr>
        <w:t>（</w:t>
      </w:r>
      <w:r>
        <w:rPr>
          <w:sz w:val="24"/>
        </w:rPr>
        <w:t>4</w:t>
      </w:r>
      <w:r>
        <w:rPr>
          <w:sz w:val="24"/>
        </w:rPr>
        <w:t>）作业流程（基本的收发存流程，应急管理流程，批次管理方案）。</w:t>
      </w:r>
    </w:p>
    <w:p w:rsidR="006A5C4F" w:rsidRDefault="001454A9">
      <w:pPr>
        <w:spacing w:line="480" w:lineRule="exact"/>
        <w:ind w:firstLine="482"/>
        <w:rPr>
          <w:sz w:val="24"/>
        </w:rPr>
      </w:pPr>
      <w:r>
        <w:rPr>
          <w:sz w:val="24"/>
        </w:rPr>
        <w:t>（</w:t>
      </w:r>
      <w:r>
        <w:rPr>
          <w:rFonts w:hint="eastAsia"/>
          <w:sz w:val="24"/>
        </w:rPr>
        <w:t>5</w:t>
      </w:r>
      <w:r>
        <w:rPr>
          <w:sz w:val="24"/>
        </w:rPr>
        <w:t>）项目启动准备周期及推进计划。</w:t>
      </w:r>
    </w:p>
    <w:p w:rsidR="006A5C4F" w:rsidRDefault="001454A9">
      <w:pPr>
        <w:spacing w:line="480" w:lineRule="exact"/>
        <w:ind w:firstLine="482"/>
        <w:rPr>
          <w:sz w:val="24"/>
        </w:rPr>
      </w:pPr>
      <w:r>
        <w:rPr>
          <w:sz w:val="24"/>
        </w:rPr>
        <w:t>（</w:t>
      </w:r>
      <w:r>
        <w:rPr>
          <w:rFonts w:hint="eastAsia"/>
          <w:sz w:val="24"/>
        </w:rPr>
        <w:t>6</w:t>
      </w:r>
      <w:r>
        <w:rPr>
          <w:sz w:val="24"/>
        </w:rPr>
        <w:t>）其他先进业务模式及亮点展示。</w:t>
      </w:r>
    </w:p>
    <w:p w:rsidR="006A5C4F" w:rsidRDefault="006A5C4F">
      <w:pPr>
        <w:tabs>
          <w:tab w:val="left" w:pos="838"/>
        </w:tabs>
        <w:spacing w:line="440" w:lineRule="exact"/>
        <w:ind w:left="478"/>
        <w:rPr>
          <w:sz w:val="24"/>
        </w:rPr>
      </w:pPr>
    </w:p>
    <w:p w:rsidR="006A5C4F" w:rsidRDefault="006A5C4F">
      <w:pPr>
        <w:tabs>
          <w:tab w:val="left" w:pos="838"/>
        </w:tabs>
        <w:spacing w:line="440" w:lineRule="exact"/>
        <w:ind w:left="478"/>
        <w:rPr>
          <w:sz w:val="24"/>
        </w:rPr>
      </w:pPr>
    </w:p>
    <w:p w:rsidR="006A5C4F" w:rsidRDefault="006A5C4F">
      <w:pPr>
        <w:tabs>
          <w:tab w:val="left" w:pos="838"/>
        </w:tabs>
        <w:spacing w:line="440" w:lineRule="exact"/>
        <w:ind w:left="478"/>
        <w:rPr>
          <w:sz w:val="24"/>
        </w:rPr>
      </w:pPr>
    </w:p>
    <w:p w:rsidR="006A5C4F" w:rsidRDefault="006A5C4F">
      <w:pPr>
        <w:tabs>
          <w:tab w:val="left" w:pos="838"/>
        </w:tabs>
        <w:spacing w:line="440" w:lineRule="exact"/>
        <w:ind w:left="478"/>
        <w:rPr>
          <w:sz w:val="24"/>
        </w:rPr>
      </w:pPr>
    </w:p>
    <w:p w:rsidR="006A5C4F" w:rsidRDefault="006A5C4F">
      <w:pPr>
        <w:tabs>
          <w:tab w:val="left" w:pos="838"/>
        </w:tabs>
        <w:spacing w:line="440" w:lineRule="exact"/>
        <w:ind w:left="478"/>
        <w:rPr>
          <w:sz w:val="24"/>
        </w:rPr>
      </w:pPr>
    </w:p>
    <w:p w:rsidR="006A5C4F" w:rsidRDefault="006A5C4F">
      <w:pPr>
        <w:tabs>
          <w:tab w:val="left" w:pos="838"/>
        </w:tabs>
        <w:spacing w:line="440" w:lineRule="exact"/>
        <w:ind w:left="478"/>
        <w:rPr>
          <w:sz w:val="24"/>
        </w:rPr>
      </w:pPr>
    </w:p>
    <w:p w:rsidR="006A5C4F" w:rsidRDefault="006A5C4F">
      <w:pPr>
        <w:tabs>
          <w:tab w:val="left" w:pos="838"/>
        </w:tabs>
        <w:spacing w:line="440" w:lineRule="exact"/>
        <w:ind w:left="478"/>
        <w:rPr>
          <w:sz w:val="24"/>
        </w:rPr>
      </w:pPr>
    </w:p>
    <w:p w:rsidR="006A5C4F" w:rsidRDefault="006A5C4F">
      <w:pPr>
        <w:tabs>
          <w:tab w:val="left" w:pos="838"/>
        </w:tabs>
        <w:spacing w:line="440" w:lineRule="exact"/>
        <w:ind w:left="478"/>
        <w:rPr>
          <w:sz w:val="24"/>
        </w:rPr>
      </w:pPr>
    </w:p>
    <w:p w:rsidR="006A5C4F" w:rsidRDefault="006A5C4F">
      <w:pPr>
        <w:tabs>
          <w:tab w:val="left" w:pos="838"/>
        </w:tabs>
        <w:spacing w:line="440" w:lineRule="exact"/>
        <w:ind w:left="478"/>
        <w:rPr>
          <w:sz w:val="24"/>
        </w:rPr>
      </w:pPr>
    </w:p>
    <w:p w:rsidR="006A5C4F" w:rsidRDefault="006A5C4F">
      <w:pPr>
        <w:tabs>
          <w:tab w:val="left" w:pos="838"/>
        </w:tabs>
        <w:spacing w:line="440" w:lineRule="exact"/>
        <w:ind w:left="478"/>
        <w:rPr>
          <w:sz w:val="24"/>
        </w:rPr>
      </w:pPr>
    </w:p>
    <w:p w:rsidR="006A5C4F" w:rsidRDefault="001454A9">
      <w:pPr>
        <w:tabs>
          <w:tab w:val="left" w:pos="838"/>
        </w:tabs>
        <w:spacing w:line="440" w:lineRule="exact"/>
        <w:ind w:left="478"/>
        <w:jc w:val="center"/>
        <w:rPr>
          <w:rFonts w:ascii="仿宋_GB2312" w:eastAsia="仿宋_GB2312" w:hAnsi="宋体"/>
          <w:sz w:val="24"/>
        </w:rPr>
      </w:pPr>
      <w:r>
        <w:rPr>
          <w:rFonts w:ascii="仿宋_GB2312" w:eastAsia="仿宋_GB2312" w:hAnsi="宋体" w:hint="eastAsia"/>
          <w:sz w:val="24"/>
        </w:rPr>
        <w:t>投标人名称（盖章）：              法定代表人或授权代表签字：</w:t>
      </w:r>
    </w:p>
    <w:p w:rsidR="006A5C4F" w:rsidRDefault="006A5C4F">
      <w:pPr>
        <w:tabs>
          <w:tab w:val="left" w:pos="838"/>
        </w:tabs>
        <w:spacing w:line="440" w:lineRule="exact"/>
        <w:ind w:left="478"/>
        <w:jc w:val="center"/>
        <w:rPr>
          <w:rFonts w:ascii="仿宋_GB2312" w:eastAsia="仿宋_GB2312" w:hAnsi="宋体"/>
          <w:sz w:val="24"/>
        </w:rPr>
      </w:pPr>
    </w:p>
    <w:p w:rsidR="006A5C4F" w:rsidRDefault="006A5C4F">
      <w:pPr>
        <w:tabs>
          <w:tab w:val="left" w:pos="838"/>
        </w:tabs>
        <w:spacing w:line="440" w:lineRule="exact"/>
        <w:ind w:left="478"/>
        <w:jc w:val="center"/>
        <w:rPr>
          <w:rFonts w:ascii="仿宋_GB2312" w:eastAsia="仿宋_GB2312" w:hAnsi="宋体"/>
          <w:sz w:val="24"/>
        </w:rPr>
      </w:pPr>
    </w:p>
    <w:p w:rsidR="006A5C4F" w:rsidRDefault="006A5C4F">
      <w:pPr>
        <w:tabs>
          <w:tab w:val="left" w:pos="838"/>
        </w:tabs>
        <w:spacing w:line="440" w:lineRule="exact"/>
        <w:ind w:left="478"/>
        <w:jc w:val="center"/>
        <w:rPr>
          <w:rFonts w:ascii="仿宋_GB2312" w:eastAsia="仿宋_GB2312" w:hAnsi="宋体"/>
          <w:sz w:val="24"/>
        </w:rPr>
      </w:pPr>
    </w:p>
    <w:p w:rsidR="006A5C4F" w:rsidRDefault="006A5C4F">
      <w:pPr>
        <w:tabs>
          <w:tab w:val="left" w:pos="838"/>
        </w:tabs>
        <w:spacing w:line="440" w:lineRule="exact"/>
        <w:ind w:left="478"/>
        <w:jc w:val="center"/>
        <w:rPr>
          <w:rFonts w:ascii="仿宋_GB2312" w:eastAsia="仿宋_GB2312" w:hAnsi="宋体"/>
          <w:sz w:val="24"/>
        </w:rPr>
      </w:pPr>
    </w:p>
    <w:p w:rsidR="006A5C4F" w:rsidRDefault="006A5C4F">
      <w:pPr>
        <w:tabs>
          <w:tab w:val="left" w:pos="838"/>
        </w:tabs>
        <w:spacing w:line="440" w:lineRule="exact"/>
        <w:ind w:left="478"/>
        <w:jc w:val="center"/>
        <w:rPr>
          <w:rFonts w:ascii="仿宋_GB2312" w:eastAsia="仿宋_GB2312" w:hAnsi="宋体"/>
          <w:sz w:val="24"/>
        </w:rPr>
      </w:pPr>
    </w:p>
    <w:p w:rsidR="006A5C4F" w:rsidRDefault="006A5C4F">
      <w:pPr>
        <w:tabs>
          <w:tab w:val="left" w:pos="838"/>
        </w:tabs>
        <w:spacing w:line="440" w:lineRule="exact"/>
        <w:ind w:left="478"/>
        <w:jc w:val="center"/>
        <w:rPr>
          <w:sz w:val="24"/>
        </w:rPr>
      </w:pPr>
    </w:p>
    <w:p w:rsidR="006A5C4F" w:rsidRDefault="006A5C4F">
      <w:pPr>
        <w:spacing w:line="480" w:lineRule="exact"/>
        <w:rPr>
          <w:rFonts w:ascii="宋体" w:hAnsi="宋体"/>
          <w:color w:val="000000"/>
          <w:sz w:val="24"/>
        </w:rPr>
      </w:pPr>
    </w:p>
    <w:p w:rsidR="006A5C4F" w:rsidRDefault="001454A9">
      <w:pPr>
        <w:rPr>
          <w:rFonts w:eastAsia="黑体"/>
          <w:b/>
          <w:bCs/>
          <w:sz w:val="28"/>
        </w:rPr>
      </w:pPr>
      <w:r>
        <w:rPr>
          <w:rFonts w:eastAsia="黑体" w:hint="eastAsia"/>
          <w:b/>
          <w:bCs/>
          <w:sz w:val="28"/>
        </w:rPr>
        <w:t>格式</w:t>
      </w:r>
      <w:r>
        <w:rPr>
          <w:rFonts w:eastAsia="黑体" w:hint="eastAsia"/>
          <w:b/>
          <w:bCs/>
          <w:sz w:val="28"/>
        </w:rPr>
        <w:t>11</w:t>
      </w:r>
      <w:r>
        <w:rPr>
          <w:rFonts w:eastAsia="黑体" w:hint="eastAsia"/>
          <w:b/>
          <w:bCs/>
          <w:sz w:val="28"/>
        </w:rPr>
        <w:t>：</w:t>
      </w:r>
    </w:p>
    <w:p w:rsidR="006A5C4F" w:rsidRDefault="001454A9">
      <w:pPr>
        <w:rPr>
          <w:rFonts w:eastAsia="黑体"/>
          <w:b/>
          <w:bCs/>
          <w:sz w:val="28"/>
        </w:rPr>
      </w:pPr>
      <w:r>
        <w:rPr>
          <w:rFonts w:eastAsia="黑体" w:hint="eastAsia"/>
          <w:b/>
          <w:bCs/>
          <w:sz w:val="28"/>
        </w:rPr>
        <w:t>投标人认为需要加以说明的其他材料，包括但不限于资产负债表、损益表、现金流量表</w:t>
      </w:r>
    </w:p>
    <w:p w:rsidR="006A5C4F" w:rsidRDefault="006A5C4F">
      <w:pPr>
        <w:jc w:val="center"/>
        <w:rPr>
          <w:rFonts w:eastAsia="黑体"/>
          <w:b/>
          <w:bCs/>
          <w:sz w:val="28"/>
        </w:rPr>
      </w:pPr>
    </w:p>
    <w:p w:rsidR="006A5C4F" w:rsidRDefault="006A5C4F">
      <w:pPr>
        <w:spacing w:line="480" w:lineRule="exact"/>
        <w:jc w:val="center"/>
        <w:rPr>
          <w:rFonts w:ascii="宋体" w:hAnsi="宋体"/>
          <w:b/>
          <w:color w:val="000000"/>
          <w:sz w:val="28"/>
          <w:szCs w:val="28"/>
        </w:rPr>
      </w:pPr>
    </w:p>
    <w:p w:rsidR="006A5C4F" w:rsidRDefault="006A5C4F">
      <w:pPr>
        <w:spacing w:line="480" w:lineRule="exact"/>
        <w:jc w:val="center"/>
        <w:rPr>
          <w:rFonts w:ascii="宋体" w:hAnsi="宋体"/>
          <w:b/>
          <w:color w:val="000000"/>
          <w:sz w:val="28"/>
          <w:szCs w:val="28"/>
        </w:rPr>
      </w:pPr>
    </w:p>
    <w:p w:rsidR="006A5C4F" w:rsidRDefault="006A5C4F">
      <w:pPr>
        <w:spacing w:line="480" w:lineRule="exact"/>
        <w:jc w:val="center"/>
        <w:rPr>
          <w:rFonts w:ascii="宋体" w:hAnsi="宋体"/>
          <w:b/>
          <w:color w:val="000000"/>
          <w:sz w:val="28"/>
          <w:szCs w:val="28"/>
        </w:rPr>
      </w:pPr>
    </w:p>
    <w:p w:rsidR="006A5C4F" w:rsidRDefault="006A5C4F">
      <w:pPr>
        <w:spacing w:line="480" w:lineRule="exact"/>
        <w:jc w:val="center"/>
        <w:rPr>
          <w:rFonts w:ascii="宋体" w:hAnsi="宋体"/>
          <w:b/>
          <w:color w:val="000000"/>
          <w:sz w:val="28"/>
          <w:szCs w:val="28"/>
        </w:rPr>
      </w:pPr>
    </w:p>
    <w:p w:rsidR="006A5C4F" w:rsidRDefault="006A5C4F">
      <w:pPr>
        <w:spacing w:line="480" w:lineRule="exact"/>
        <w:jc w:val="center"/>
        <w:rPr>
          <w:rFonts w:ascii="宋体" w:hAnsi="宋体"/>
          <w:b/>
          <w:color w:val="000000"/>
          <w:sz w:val="28"/>
          <w:szCs w:val="28"/>
        </w:rPr>
      </w:pPr>
    </w:p>
    <w:p w:rsidR="006A5C4F" w:rsidRDefault="006A5C4F">
      <w:pPr>
        <w:spacing w:line="480" w:lineRule="exact"/>
        <w:jc w:val="center"/>
        <w:rPr>
          <w:rFonts w:ascii="宋体" w:hAnsi="宋体"/>
          <w:b/>
          <w:color w:val="000000"/>
          <w:sz w:val="28"/>
          <w:szCs w:val="28"/>
        </w:rPr>
      </w:pPr>
    </w:p>
    <w:p w:rsidR="006A5C4F" w:rsidRDefault="006A5C4F">
      <w:pPr>
        <w:spacing w:line="480" w:lineRule="exact"/>
        <w:jc w:val="center"/>
        <w:rPr>
          <w:rFonts w:ascii="宋体" w:hAnsi="宋体"/>
          <w:b/>
          <w:color w:val="000000"/>
          <w:sz w:val="28"/>
          <w:szCs w:val="28"/>
        </w:rPr>
      </w:pPr>
    </w:p>
    <w:p w:rsidR="006A5C4F" w:rsidRDefault="006A5C4F">
      <w:pPr>
        <w:spacing w:line="480" w:lineRule="exact"/>
        <w:jc w:val="center"/>
        <w:rPr>
          <w:rFonts w:ascii="宋体" w:hAnsi="宋体"/>
          <w:b/>
          <w:color w:val="000000"/>
          <w:sz w:val="28"/>
          <w:szCs w:val="28"/>
        </w:rPr>
      </w:pPr>
    </w:p>
    <w:p w:rsidR="006A5C4F" w:rsidRDefault="006A5C4F">
      <w:pPr>
        <w:spacing w:line="480" w:lineRule="exact"/>
        <w:jc w:val="center"/>
        <w:rPr>
          <w:rFonts w:ascii="宋体" w:hAnsi="宋体"/>
          <w:b/>
          <w:color w:val="000000"/>
          <w:sz w:val="28"/>
          <w:szCs w:val="28"/>
        </w:rPr>
      </w:pPr>
    </w:p>
    <w:p w:rsidR="006A5C4F" w:rsidRDefault="006A5C4F">
      <w:pPr>
        <w:spacing w:line="480" w:lineRule="exact"/>
        <w:jc w:val="center"/>
        <w:rPr>
          <w:rFonts w:ascii="宋体" w:hAnsi="宋体"/>
          <w:b/>
          <w:color w:val="000000"/>
          <w:sz w:val="28"/>
          <w:szCs w:val="28"/>
        </w:rPr>
      </w:pPr>
    </w:p>
    <w:p w:rsidR="006A5C4F" w:rsidRDefault="006A5C4F">
      <w:pPr>
        <w:spacing w:line="480" w:lineRule="exact"/>
        <w:jc w:val="center"/>
        <w:rPr>
          <w:rFonts w:ascii="宋体" w:hAnsi="宋体"/>
          <w:b/>
          <w:color w:val="000000"/>
          <w:sz w:val="28"/>
          <w:szCs w:val="28"/>
        </w:rPr>
      </w:pPr>
    </w:p>
    <w:p w:rsidR="006A5C4F" w:rsidRDefault="006A5C4F">
      <w:pPr>
        <w:spacing w:line="480" w:lineRule="exact"/>
        <w:jc w:val="center"/>
        <w:rPr>
          <w:rFonts w:ascii="宋体" w:hAnsi="宋体"/>
          <w:b/>
          <w:color w:val="000000"/>
          <w:sz w:val="28"/>
          <w:szCs w:val="28"/>
        </w:rPr>
      </w:pPr>
    </w:p>
    <w:p w:rsidR="006A5C4F" w:rsidRDefault="006A5C4F">
      <w:pPr>
        <w:spacing w:line="480" w:lineRule="exact"/>
        <w:jc w:val="center"/>
        <w:rPr>
          <w:rFonts w:ascii="宋体" w:hAnsi="宋体"/>
          <w:b/>
          <w:color w:val="000000"/>
          <w:sz w:val="28"/>
          <w:szCs w:val="28"/>
        </w:rPr>
      </w:pPr>
    </w:p>
    <w:p w:rsidR="006A5C4F" w:rsidRDefault="006A5C4F">
      <w:pPr>
        <w:spacing w:line="480" w:lineRule="exact"/>
        <w:jc w:val="center"/>
        <w:rPr>
          <w:rFonts w:ascii="宋体" w:hAnsi="宋体"/>
          <w:b/>
          <w:color w:val="000000"/>
          <w:sz w:val="28"/>
          <w:szCs w:val="28"/>
        </w:rPr>
      </w:pPr>
    </w:p>
    <w:p w:rsidR="006A5C4F" w:rsidRDefault="006A5C4F">
      <w:pPr>
        <w:spacing w:line="480" w:lineRule="exact"/>
        <w:jc w:val="center"/>
        <w:rPr>
          <w:rFonts w:ascii="宋体" w:hAnsi="宋体"/>
          <w:b/>
          <w:color w:val="000000"/>
          <w:sz w:val="28"/>
          <w:szCs w:val="28"/>
        </w:rPr>
      </w:pPr>
    </w:p>
    <w:p w:rsidR="006A5C4F" w:rsidRDefault="001454A9">
      <w:pPr>
        <w:pStyle w:val="a9"/>
        <w:spacing w:line="360" w:lineRule="auto"/>
        <w:ind w:firstLineChars="200" w:firstLine="480"/>
        <w:rPr>
          <w:rFonts w:hAnsi="宋体" w:cs="Helvetica"/>
          <w:color w:val="000000"/>
          <w:sz w:val="24"/>
          <w:szCs w:val="24"/>
        </w:rPr>
      </w:pPr>
      <w:r>
        <w:rPr>
          <w:rFonts w:ascii="仿宋_GB2312" w:eastAsia="仿宋_GB2312" w:hAnsi="宋体" w:hint="eastAsia"/>
          <w:sz w:val="24"/>
        </w:rPr>
        <w:t>投标人名称（盖章）：              法定代表人或授权代表签字：</w:t>
      </w:r>
    </w:p>
    <w:p w:rsidR="006A5C4F" w:rsidRDefault="006A5C4F">
      <w:pPr>
        <w:pStyle w:val="a9"/>
        <w:spacing w:line="360" w:lineRule="auto"/>
        <w:rPr>
          <w:rFonts w:ascii="Helvetica" w:hAnsi="Helvetica" w:cs="Helvetica"/>
          <w:szCs w:val="21"/>
        </w:rPr>
        <w:sectPr w:rsidR="006A5C4F">
          <w:footerReference w:type="default" r:id="rId16"/>
          <w:footerReference w:type="first" r:id="rId17"/>
          <w:pgSz w:w="11906" w:h="16838"/>
          <w:pgMar w:top="1701" w:right="1418" w:bottom="1134" w:left="1418" w:header="851" w:footer="992" w:gutter="0"/>
          <w:pgNumType w:fmt="numberInDash" w:start="17"/>
          <w:cols w:space="720"/>
          <w:titlePg/>
          <w:docGrid w:type="lines" w:linePitch="312"/>
        </w:sectPr>
      </w:pPr>
    </w:p>
    <w:p w:rsidR="006A5C4F" w:rsidRDefault="001454A9">
      <w:pPr>
        <w:rPr>
          <w:rFonts w:eastAsia="黑体"/>
          <w:b/>
          <w:bCs/>
          <w:sz w:val="28"/>
        </w:rPr>
      </w:pPr>
      <w:r>
        <w:rPr>
          <w:rFonts w:eastAsia="黑体" w:hint="eastAsia"/>
          <w:b/>
          <w:bCs/>
          <w:sz w:val="28"/>
        </w:rPr>
        <w:t>格式</w:t>
      </w:r>
      <w:r>
        <w:rPr>
          <w:rFonts w:eastAsia="黑体" w:hint="eastAsia"/>
          <w:b/>
          <w:bCs/>
          <w:sz w:val="28"/>
        </w:rPr>
        <w:t>12</w:t>
      </w:r>
    </w:p>
    <w:p w:rsidR="006A5C4F" w:rsidRDefault="001454A9">
      <w:pPr>
        <w:rPr>
          <w:rFonts w:ascii="宋体" w:hAnsi="宋体"/>
        </w:rPr>
      </w:pPr>
      <w:r>
        <w:rPr>
          <w:rFonts w:ascii="宋体" w:hAnsi="宋体" w:hint="eastAsia"/>
        </w:rPr>
        <w:t>项目名称：</w:t>
      </w:r>
      <w:r>
        <w:rPr>
          <w:rFonts w:ascii="宋体" w:hAnsi="宋体" w:hint="eastAsia"/>
          <w:u w:val="single"/>
        </w:rPr>
        <w:t xml:space="preserve">   </w:t>
      </w:r>
      <w:r>
        <w:rPr>
          <w:rFonts w:ascii="宋体" w:hAnsi="宋体" w:hint="eastAsia"/>
          <w:szCs w:val="21"/>
          <w:u w:val="single"/>
        </w:rPr>
        <w:t>试验车维修改制服务项目</w:t>
      </w:r>
      <w:r>
        <w:rPr>
          <w:rFonts w:ascii="宋体" w:hAnsi="宋体" w:hint="eastAsia"/>
          <w:u w:val="single"/>
        </w:rPr>
        <w:t xml:space="preserve">  </w:t>
      </w:r>
    </w:p>
    <w:p w:rsidR="006A5C4F" w:rsidRDefault="001454A9">
      <w:pPr>
        <w:pStyle w:val="a9"/>
        <w:spacing w:line="360" w:lineRule="auto"/>
        <w:rPr>
          <w:rFonts w:hAnsi="宋体"/>
          <w:szCs w:val="21"/>
        </w:rPr>
      </w:pPr>
      <w:r>
        <w:rPr>
          <w:rFonts w:hAnsi="宋体" w:hint="eastAsia"/>
          <w:szCs w:val="21"/>
        </w:rPr>
        <w:t>日期：    年     月    日</w:t>
      </w:r>
    </w:p>
    <w:p w:rsidR="006A5C4F" w:rsidRDefault="001454A9">
      <w:pPr>
        <w:pStyle w:val="af1"/>
        <w:widowControl/>
        <w:jc w:val="center"/>
        <w:rPr>
          <w:sz w:val="28"/>
          <w:szCs w:val="28"/>
        </w:rPr>
      </w:pPr>
      <w:r>
        <w:rPr>
          <w:rStyle w:val="af7"/>
          <w:rFonts w:ascii="黑体" w:eastAsia="黑体" w:hAnsi="宋体" w:cs="黑体" w:hint="eastAsia"/>
          <w:sz w:val="28"/>
          <w:szCs w:val="28"/>
        </w:rPr>
        <w:t>投标保证金退付表</w:t>
      </w:r>
    </w:p>
    <w:tbl>
      <w:tblPr>
        <w:tblW w:w="0" w:type="auto"/>
        <w:tblInd w:w="31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15" w:type="dxa"/>
          <w:left w:w="15" w:type="dxa"/>
          <w:bottom w:w="15" w:type="dxa"/>
          <w:right w:w="15" w:type="dxa"/>
        </w:tblCellMar>
        <w:tblLook w:val="04A0" w:firstRow="1" w:lastRow="0" w:firstColumn="1" w:lastColumn="0" w:noHBand="0" w:noVBand="1"/>
      </w:tblPr>
      <w:tblGrid>
        <w:gridCol w:w="8718"/>
      </w:tblGrid>
      <w:tr w:rsidR="006A5C4F">
        <w:trPr>
          <w:trHeight w:val="380"/>
        </w:trPr>
        <w:tc>
          <w:tcPr>
            <w:tcW w:w="8718"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line="360" w:lineRule="auto"/>
              <w:rPr>
                <w:sz w:val="21"/>
                <w:szCs w:val="21"/>
              </w:rPr>
            </w:pPr>
            <w:r>
              <w:rPr>
                <w:rFonts w:ascii="宋体" w:hAnsi="宋体" w:cs="宋体" w:hint="eastAsia"/>
                <w:sz w:val="21"/>
                <w:szCs w:val="21"/>
              </w:rPr>
              <w:t>投标人单位名称：</w:t>
            </w:r>
          </w:p>
        </w:tc>
      </w:tr>
      <w:tr w:rsidR="006A5C4F">
        <w:trPr>
          <w:trHeight w:val="380"/>
        </w:trPr>
        <w:tc>
          <w:tcPr>
            <w:tcW w:w="8718" w:type="dxa"/>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line="360" w:lineRule="auto"/>
              <w:rPr>
                <w:sz w:val="21"/>
                <w:szCs w:val="21"/>
              </w:rPr>
            </w:pPr>
            <w:r>
              <w:rPr>
                <w:rFonts w:ascii="宋体" w:hAnsi="宋体" w:cs="宋体" w:hint="eastAsia"/>
                <w:sz w:val="21"/>
                <w:szCs w:val="21"/>
              </w:rPr>
              <w:t>开户银行：</w:t>
            </w:r>
          </w:p>
        </w:tc>
      </w:tr>
      <w:tr w:rsidR="006A5C4F">
        <w:trPr>
          <w:trHeight w:val="380"/>
        </w:trPr>
        <w:tc>
          <w:tcPr>
            <w:tcW w:w="8718" w:type="dxa"/>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line="360" w:lineRule="auto"/>
              <w:rPr>
                <w:sz w:val="21"/>
                <w:szCs w:val="21"/>
              </w:rPr>
            </w:pPr>
            <w:r>
              <w:rPr>
                <w:rFonts w:ascii="宋体" w:hAnsi="宋体" w:cs="宋体" w:hint="eastAsia"/>
                <w:sz w:val="21"/>
                <w:szCs w:val="21"/>
              </w:rPr>
              <w:t>户名：</w:t>
            </w:r>
          </w:p>
        </w:tc>
      </w:tr>
      <w:tr w:rsidR="006A5C4F">
        <w:trPr>
          <w:trHeight w:val="380"/>
        </w:trPr>
        <w:tc>
          <w:tcPr>
            <w:tcW w:w="8718" w:type="dxa"/>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line="360" w:lineRule="auto"/>
              <w:rPr>
                <w:sz w:val="21"/>
                <w:szCs w:val="21"/>
              </w:rPr>
            </w:pPr>
            <w:r>
              <w:rPr>
                <w:rFonts w:ascii="宋体" w:hAnsi="宋体" w:cs="宋体" w:hint="eastAsia"/>
                <w:sz w:val="21"/>
                <w:szCs w:val="21"/>
              </w:rPr>
              <w:t>账号：</w:t>
            </w:r>
          </w:p>
        </w:tc>
      </w:tr>
      <w:tr w:rsidR="006A5C4F">
        <w:trPr>
          <w:trHeight w:val="380"/>
        </w:trPr>
        <w:tc>
          <w:tcPr>
            <w:tcW w:w="8718" w:type="dxa"/>
            <w:tcBorders>
              <w:top w:val="nil"/>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center"/>
          </w:tcPr>
          <w:p w:rsidR="006A5C4F" w:rsidRDefault="001454A9">
            <w:pPr>
              <w:pStyle w:val="af1"/>
              <w:widowControl/>
              <w:spacing w:before="0" w:beforeAutospacing="0" w:after="0" w:afterAutospacing="0" w:line="360" w:lineRule="auto"/>
              <w:rPr>
                <w:sz w:val="21"/>
                <w:szCs w:val="21"/>
              </w:rPr>
            </w:pPr>
            <w:r>
              <w:rPr>
                <w:rFonts w:ascii="宋体" w:hAnsi="宋体" w:cs="宋体" w:hint="eastAsia"/>
                <w:sz w:val="21"/>
                <w:szCs w:val="21"/>
              </w:rPr>
              <w:t>纳税人识别号：</w:t>
            </w:r>
          </w:p>
        </w:tc>
      </w:tr>
    </w:tbl>
    <w:p w:rsidR="006A5C4F" w:rsidRDefault="006A5C4F">
      <w:pPr>
        <w:pStyle w:val="af1"/>
        <w:widowControl/>
        <w:spacing w:line="360" w:lineRule="auto"/>
        <w:ind w:firstLine="160"/>
      </w:pPr>
    </w:p>
    <w:p w:rsidR="006A5C4F" w:rsidRDefault="001454A9">
      <w:pPr>
        <w:pStyle w:val="a9"/>
        <w:spacing w:line="360" w:lineRule="auto"/>
        <w:ind w:firstLineChars="200" w:firstLine="480"/>
        <w:rPr>
          <w:rFonts w:hAnsi="宋体" w:cs="Helvetica"/>
          <w:color w:val="000000"/>
          <w:sz w:val="24"/>
          <w:szCs w:val="24"/>
        </w:rPr>
      </w:pPr>
      <w:r>
        <w:rPr>
          <w:rFonts w:ascii="仿宋_GB2312" w:eastAsia="仿宋_GB2312" w:hAnsi="宋体" w:hint="eastAsia"/>
          <w:sz w:val="24"/>
        </w:rPr>
        <w:t>投标人名称（盖章）：              法定代表人或授权代表签字：</w:t>
      </w:r>
    </w:p>
    <w:p w:rsidR="006A5C4F" w:rsidRDefault="006A5C4F">
      <w:pPr>
        <w:pStyle w:val="a9"/>
        <w:spacing w:line="360" w:lineRule="auto"/>
        <w:rPr>
          <w:rFonts w:ascii="Helvetica" w:hAnsi="Helvetica" w:cs="Helvetica"/>
          <w:szCs w:val="21"/>
        </w:rPr>
        <w:sectPr w:rsidR="006A5C4F">
          <w:footerReference w:type="default" r:id="rId18"/>
          <w:footerReference w:type="first" r:id="rId19"/>
          <w:pgSz w:w="11906" w:h="16838"/>
          <w:pgMar w:top="1701" w:right="1418" w:bottom="1134" w:left="1418" w:header="851" w:footer="992" w:gutter="0"/>
          <w:pgNumType w:fmt="numberInDash" w:start="21"/>
          <w:cols w:space="720"/>
          <w:titlePg/>
          <w:docGrid w:type="lines" w:linePitch="312"/>
        </w:sectPr>
      </w:pPr>
    </w:p>
    <w:p w:rsidR="006A5C4F" w:rsidRDefault="001454A9">
      <w:pPr>
        <w:numPr>
          <w:ilvl w:val="0"/>
          <w:numId w:val="5"/>
        </w:numPr>
        <w:jc w:val="center"/>
        <w:rPr>
          <w:rFonts w:eastAsia="黑体"/>
          <w:b/>
          <w:bCs/>
          <w:sz w:val="36"/>
          <w:szCs w:val="36"/>
        </w:rPr>
      </w:pPr>
      <w:r>
        <w:rPr>
          <w:rFonts w:eastAsia="黑体" w:hint="eastAsia"/>
          <w:b/>
          <w:bCs/>
          <w:sz w:val="36"/>
          <w:szCs w:val="36"/>
        </w:rPr>
        <w:t>技术协议书</w:t>
      </w:r>
    </w:p>
    <w:p w:rsidR="006A5C4F" w:rsidRDefault="001454A9">
      <w:pPr>
        <w:spacing w:line="480" w:lineRule="exact"/>
        <w:ind w:firstLine="482"/>
        <w:rPr>
          <w:sz w:val="24"/>
        </w:rPr>
      </w:pPr>
      <w:r>
        <w:rPr>
          <w:sz w:val="24"/>
        </w:rPr>
        <w:t>1</w:t>
      </w:r>
      <w:r>
        <w:rPr>
          <w:sz w:val="24"/>
        </w:rPr>
        <w:t>、如需服务，大齿公司需求人会提前一天预约，相关预约信息同步传递给服务经理。请服务站根据预约准备好相应的服务工具和车辆，如因服务站原因导致的二次外出，大齿公司不承担相应费用。如遇紧急服务，服务站需及时外出，不能拖延。</w:t>
      </w:r>
    </w:p>
    <w:p w:rsidR="006A5C4F" w:rsidRDefault="001454A9">
      <w:pPr>
        <w:spacing w:line="480" w:lineRule="exact"/>
        <w:ind w:firstLine="482"/>
        <w:rPr>
          <w:sz w:val="24"/>
        </w:rPr>
      </w:pPr>
      <w:r>
        <w:rPr>
          <w:sz w:val="24"/>
        </w:rPr>
        <w:t>2</w:t>
      </w:r>
      <w:r>
        <w:rPr>
          <w:sz w:val="24"/>
        </w:rPr>
        <w:t>、跟踪服务工时当日只计算一次，二次外出只计算外出工时，不再计算跟踪服务工时。</w:t>
      </w:r>
    </w:p>
    <w:p w:rsidR="006A5C4F" w:rsidRDefault="001454A9">
      <w:pPr>
        <w:spacing w:line="480" w:lineRule="exact"/>
        <w:ind w:firstLine="482"/>
        <w:rPr>
          <w:sz w:val="24"/>
        </w:rPr>
      </w:pPr>
      <w:r>
        <w:rPr>
          <w:sz w:val="24"/>
        </w:rPr>
        <w:t>3</w:t>
      </w:r>
      <w:r>
        <w:rPr>
          <w:sz w:val="24"/>
        </w:rPr>
        <w:t>、服务情况当如必须通过服务经理在相关群里进行报备，服务需求人、服务经理及相关负责人共同监督。</w:t>
      </w:r>
    </w:p>
    <w:p w:rsidR="006A5C4F" w:rsidRDefault="001454A9">
      <w:pPr>
        <w:spacing w:line="480" w:lineRule="exact"/>
        <w:ind w:firstLine="482"/>
        <w:rPr>
          <w:sz w:val="24"/>
        </w:rPr>
      </w:pPr>
      <w:r>
        <w:rPr>
          <w:sz w:val="24"/>
        </w:rPr>
        <w:t>4</w:t>
      </w:r>
      <w:r>
        <w:rPr>
          <w:sz w:val="24"/>
        </w:rPr>
        <w:t>、因服务站技术原因造成的二次外出，不计算外出工时和跟踪服务工时。</w:t>
      </w:r>
    </w:p>
    <w:p w:rsidR="005C68E3" w:rsidRPr="005C68E3" w:rsidRDefault="005C68E3" w:rsidP="005C68E3">
      <w:pPr>
        <w:spacing w:line="480" w:lineRule="exact"/>
        <w:ind w:firstLine="482"/>
        <w:rPr>
          <w:sz w:val="24"/>
        </w:rPr>
        <w:sectPr w:rsidR="005C68E3" w:rsidRPr="005C68E3">
          <w:footerReference w:type="default" r:id="rId20"/>
          <w:footerReference w:type="first" r:id="rId21"/>
          <w:pgSz w:w="11906" w:h="16838"/>
          <w:pgMar w:top="1701" w:right="1418" w:bottom="1134" w:left="1418" w:header="851" w:footer="992" w:gutter="0"/>
          <w:pgNumType w:fmt="numberInDash" w:start="22"/>
          <w:cols w:space="720"/>
          <w:titlePg/>
          <w:docGrid w:type="lines" w:linePitch="312"/>
        </w:sectPr>
      </w:pPr>
      <w:r>
        <w:rPr>
          <w:rFonts w:hint="eastAsia"/>
          <w:sz w:val="24"/>
        </w:rPr>
        <w:t>5</w:t>
      </w:r>
      <w:r>
        <w:rPr>
          <w:rFonts w:hint="eastAsia"/>
          <w:sz w:val="24"/>
        </w:rPr>
        <w:t>、</w:t>
      </w:r>
      <w:r w:rsidRPr="005C68E3">
        <w:rPr>
          <w:rFonts w:ascii="Helvetica" w:hAnsi="Helvetica" w:cs="Helvetica" w:hint="eastAsia"/>
          <w:szCs w:val="21"/>
        </w:rPr>
        <w:t>投标人为满足本招标项目需求，配备对重汽产品熟悉的专业维修的服务人员。投标人为满足本招标项目需求，配置确保完成维修、改制等服务所需全部相关工具。</w:t>
      </w:r>
    </w:p>
    <w:p w:rsidR="006A5C4F" w:rsidRDefault="001454A9">
      <w:pPr>
        <w:numPr>
          <w:ilvl w:val="0"/>
          <w:numId w:val="5"/>
        </w:numPr>
        <w:jc w:val="center"/>
        <w:rPr>
          <w:rFonts w:eastAsia="黑体"/>
          <w:b/>
          <w:bCs/>
          <w:sz w:val="36"/>
          <w:szCs w:val="36"/>
        </w:rPr>
      </w:pPr>
      <w:r>
        <w:rPr>
          <w:rFonts w:eastAsia="黑体" w:hint="eastAsia"/>
          <w:b/>
          <w:bCs/>
          <w:sz w:val="36"/>
          <w:szCs w:val="36"/>
        </w:rPr>
        <w:t>工序和工时定额表</w:t>
      </w:r>
    </w:p>
    <w:p w:rsidR="006A5C4F" w:rsidRDefault="001454A9">
      <w:pPr>
        <w:rPr>
          <w:rFonts w:eastAsia="黑体"/>
          <w:b/>
          <w:bCs/>
          <w:sz w:val="24"/>
          <w:szCs w:val="24"/>
        </w:rPr>
      </w:pPr>
      <w:r>
        <w:rPr>
          <w:rFonts w:eastAsia="黑体" w:hint="eastAsia"/>
          <w:b/>
          <w:bCs/>
          <w:sz w:val="24"/>
          <w:szCs w:val="24"/>
        </w:rPr>
        <w:t>编制说明</w:t>
      </w:r>
    </w:p>
    <w:tbl>
      <w:tblPr>
        <w:tblW w:w="14291" w:type="dxa"/>
        <w:tblInd w:w="98" w:type="dxa"/>
        <w:tblLook w:val="04A0" w:firstRow="1" w:lastRow="0" w:firstColumn="1" w:lastColumn="0" w:noHBand="0" w:noVBand="1"/>
      </w:tblPr>
      <w:tblGrid>
        <w:gridCol w:w="1185"/>
        <w:gridCol w:w="13106"/>
      </w:tblGrid>
      <w:tr w:rsidR="006A5C4F">
        <w:trPr>
          <w:trHeight w:val="600"/>
        </w:trPr>
        <w:tc>
          <w:tcPr>
            <w:tcW w:w="118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b/>
                <w:bCs/>
                <w:color w:val="000000"/>
                <w:kern w:val="0"/>
                <w:sz w:val="20"/>
                <w:lang w:bidi="ar"/>
              </w:rPr>
            </w:pPr>
            <w:r>
              <w:rPr>
                <w:rFonts w:ascii="宋体" w:hAnsi="宋体" w:cs="宋体" w:hint="eastAsia"/>
                <w:b/>
                <w:bCs/>
                <w:color w:val="000000"/>
                <w:kern w:val="0"/>
                <w:sz w:val="20"/>
                <w:lang w:bidi="ar"/>
              </w:rPr>
              <w:t>工序维修时长表</w:t>
            </w:r>
          </w:p>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使用说明</w:t>
            </w:r>
          </w:p>
        </w:tc>
        <w:tc>
          <w:tcPr>
            <w:tcW w:w="131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left"/>
              <w:textAlignment w:val="center"/>
              <w:rPr>
                <w:rFonts w:ascii="Segoe UI Symbol" w:eastAsia="Segoe UI Symbol" w:hAnsi="Segoe UI Symbol" w:cs="Segoe UI Symbol"/>
                <w:color w:val="000000"/>
                <w:sz w:val="20"/>
              </w:rPr>
            </w:pPr>
            <w:r>
              <w:rPr>
                <w:rFonts w:ascii="Segoe UI Symbol" w:eastAsia="Segoe UI Symbol" w:hAnsi="Segoe UI Symbol" w:cs="Segoe UI Symbol"/>
                <w:color w:val="000000"/>
                <w:kern w:val="0"/>
                <w:sz w:val="20"/>
                <w:lang w:bidi="ar"/>
              </w:rPr>
              <w:t>▶ 分表工序严格按照“中国重汽集团</w:t>
            </w:r>
            <w:r>
              <w:rPr>
                <w:rFonts w:ascii="Segoe UI Symbol" w:eastAsia="Segoe UI Symbol" w:hAnsi="Segoe UI Symbol" w:cs="Segoe UI Symbol" w:hint="eastAsia"/>
                <w:color w:val="000000"/>
                <w:kern w:val="0"/>
                <w:sz w:val="20"/>
                <w:lang w:bidi="ar"/>
              </w:rPr>
              <w:t>大同齿轮有限公司</w:t>
            </w:r>
            <w:r>
              <w:rPr>
                <w:rFonts w:ascii="Segoe UI Symbol" w:eastAsia="Segoe UI Symbol" w:hAnsi="Segoe UI Symbol" w:cs="Segoe UI Symbol"/>
                <w:color w:val="000000"/>
                <w:kern w:val="0"/>
                <w:sz w:val="20"/>
                <w:lang w:bidi="ar"/>
              </w:rPr>
              <w:t>--试验车维修服务工序维修时长表”执行；</w:t>
            </w:r>
          </w:p>
        </w:tc>
      </w:tr>
      <w:tr w:rsidR="006A5C4F">
        <w:trPr>
          <w:trHeight w:val="600"/>
        </w:trPr>
        <w:tc>
          <w:tcPr>
            <w:tcW w:w="118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6A5C4F">
            <w:pPr>
              <w:jc w:val="center"/>
              <w:rPr>
                <w:rFonts w:ascii="宋体" w:hAnsi="宋体" w:cs="宋体"/>
                <w:b/>
                <w:bCs/>
                <w:color w:val="000000"/>
                <w:sz w:val="20"/>
              </w:rPr>
            </w:pPr>
          </w:p>
        </w:tc>
        <w:tc>
          <w:tcPr>
            <w:tcW w:w="131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left"/>
              <w:textAlignment w:val="center"/>
              <w:rPr>
                <w:rFonts w:ascii="Segoe UI Symbol" w:eastAsia="Segoe UI Symbol" w:hAnsi="Segoe UI Symbol" w:cs="Segoe UI Symbol"/>
                <w:color w:val="000000"/>
                <w:sz w:val="20"/>
              </w:rPr>
            </w:pPr>
            <w:r>
              <w:rPr>
                <w:rStyle w:val="font31"/>
                <w:lang w:bidi="ar"/>
              </w:rPr>
              <w:t>▶</w:t>
            </w:r>
            <w:r>
              <w:rPr>
                <w:rStyle w:val="font41"/>
                <w:rFonts w:hint="default"/>
                <w:lang w:bidi="ar"/>
              </w:rPr>
              <w:t xml:space="preserve"> 若无对应工序，可根据工作量就近选择参照工序；本次修订将“工时”改为“维修时长”，对于实际维修时间在半小时之内的维修、改制可参照0.5h的工序执行。</w:t>
            </w:r>
          </w:p>
        </w:tc>
      </w:tr>
      <w:tr w:rsidR="006A5C4F">
        <w:trPr>
          <w:trHeight w:val="600"/>
        </w:trPr>
        <w:tc>
          <w:tcPr>
            <w:tcW w:w="118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6A5C4F">
            <w:pPr>
              <w:jc w:val="center"/>
              <w:rPr>
                <w:rFonts w:ascii="宋体" w:hAnsi="宋体" w:cs="宋体"/>
                <w:b/>
                <w:bCs/>
                <w:color w:val="000000"/>
                <w:sz w:val="20"/>
              </w:rPr>
            </w:pPr>
          </w:p>
        </w:tc>
        <w:tc>
          <w:tcPr>
            <w:tcW w:w="131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left"/>
              <w:textAlignment w:val="center"/>
              <w:rPr>
                <w:rFonts w:ascii="宋体" w:hAnsi="宋体" w:cs="宋体"/>
                <w:color w:val="000000"/>
                <w:sz w:val="20"/>
              </w:rPr>
            </w:pPr>
            <w:r>
              <w:rPr>
                <w:rStyle w:val="font31"/>
                <w:lang w:bidi="ar"/>
              </w:rPr>
              <w:t>▶</w:t>
            </w:r>
            <w:r>
              <w:rPr>
                <w:rStyle w:val="font51"/>
                <w:rFonts w:hint="default"/>
                <w:lang w:bidi="ar"/>
              </w:rPr>
              <w:t xml:space="preserve"> 参照的工序，在工序号前加“参照”两字；</w:t>
            </w:r>
          </w:p>
        </w:tc>
      </w:tr>
      <w:tr w:rsidR="006A5C4F">
        <w:trPr>
          <w:trHeight w:val="600"/>
        </w:trPr>
        <w:tc>
          <w:tcPr>
            <w:tcW w:w="118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6A5C4F">
            <w:pPr>
              <w:jc w:val="center"/>
              <w:rPr>
                <w:rFonts w:ascii="宋体" w:hAnsi="宋体" w:cs="宋体"/>
                <w:b/>
                <w:bCs/>
                <w:color w:val="000000"/>
                <w:sz w:val="20"/>
              </w:rPr>
            </w:pPr>
          </w:p>
        </w:tc>
        <w:tc>
          <w:tcPr>
            <w:tcW w:w="131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left"/>
              <w:textAlignment w:val="center"/>
              <w:rPr>
                <w:rFonts w:ascii="宋体" w:hAnsi="宋体" w:cs="宋体"/>
                <w:color w:val="000000"/>
                <w:sz w:val="20"/>
              </w:rPr>
            </w:pPr>
            <w:r>
              <w:rPr>
                <w:rFonts w:ascii="宋体" w:hAnsi="宋体" w:cs="宋体" w:hint="eastAsia"/>
                <w:color w:val="000000"/>
                <w:kern w:val="0"/>
                <w:sz w:val="20"/>
                <w:lang w:bidi="ar"/>
              </w:rPr>
              <w:t>▶ 跟数量有关的维修时长要注明，数量及位置；</w:t>
            </w:r>
          </w:p>
        </w:tc>
      </w:tr>
      <w:tr w:rsidR="006A5C4F">
        <w:trPr>
          <w:trHeight w:val="600"/>
        </w:trPr>
        <w:tc>
          <w:tcPr>
            <w:tcW w:w="118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6A5C4F">
            <w:pPr>
              <w:jc w:val="center"/>
              <w:rPr>
                <w:rFonts w:ascii="宋体" w:hAnsi="宋体" w:cs="宋体"/>
                <w:b/>
                <w:bCs/>
                <w:color w:val="000000"/>
                <w:sz w:val="20"/>
              </w:rPr>
            </w:pPr>
          </w:p>
        </w:tc>
        <w:tc>
          <w:tcPr>
            <w:tcW w:w="131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left"/>
              <w:textAlignment w:val="center"/>
              <w:rPr>
                <w:rFonts w:ascii="宋体" w:hAnsi="宋体" w:cs="宋体"/>
                <w:color w:val="000000"/>
                <w:sz w:val="20"/>
              </w:rPr>
            </w:pPr>
            <w:r>
              <w:rPr>
                <w:rFonts w:ascii="宋体" w:hAnsi="宋体" w:cs="宋体" w:hint="eastAsia"/>
                <w:color w:val="000000"/>
                <w:kern w:val="0"/>
                <w:sz w:val="20"/>
                <w:lang w:bidi="ar"/>
              </w:rPr>
              <w:t>▶ 工序内容为更换的，若单独拆或装，为更换维修时长的一半；</w:t>
            </w:r>
          </w:p>
        </w:tc>
      </w:tr>
      <w:tr w:rsidR="006A5C4F">
        <w:trPr>
          <w:trHeight w:val="600"/>
        </w:trPr>
        <w:tc>
          <w:tcPr>
            <w:tcW w:w="118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6A5C4F">
            <w:pPr>
              <w:jc w:val="center"/>
              <w:rPr>
                <w:rFonts w:ascii="宋体" w:hAnsi="宋体" w:cs="宋体"/>
                <w:b/>
                <w:bCs/>
                <w:color w:val="000000"/>
                <w:sz w:val="20"/>
              </w:rPr>
            </w:pPr>
          </w:p>
        </w:tc>
        <w:tc>
          <w:tcPr>
            <w:tcW w:w="131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left"/>
              <w:textAlignment w:val="center"/>
              <w:rPr>
                <w:rFonts w:ascii="宋体" w:hAnsi="宋体" w:cs="宋体"/>
                <w:color w:val="000000"/>
                <w:sz w:val="20"/>
              </w:rPr>
            </w:pPr>
            <w:r>
              <w:rPr>
                <w:rStyle w:val="font31"/>
                <w:lang w:bidi="ar"/>
              </w:rPr>
              <w:t>▶</w:t>
            </w:r>
            <w:r>
              <w:rPr>
                <w:rStyle w:val="font51"/>
                <w:rFonts w:hint="default"/>
                <w:lang w:bidi="ar"/>
              </w:rPr>
              <w:t xml:space="preserve"> 外出服务注明服务距离；</w:t>
            </w:r>
          </w:p>
        </w:tc>
      </w:tr>
      <w:tr w:rsidR="006A5C4F">
        <w:trPr>
          <w:trHeight w:val="600"/>
        </w:trPr>
        <w:tc>
          <w:tcPr>
            <w:tcW w:w="118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6A5C4F">
            <w:pPr>
              <w:jc w:val="center"/>
              <w:rPr>
                <w:rFonts w:ascii="宋体" w:hAnsi="宋体" w:cs="宋体"/>
                <w:b/>
                <w:bCs/>
                <w:color w:val="000000"/>
                <w:sz w:val="20"/>
              </w:rPr>
            </w:pPr>
          </w:p>
        </w:tc>
        <w:tc>
          <w:tcPr>
            <w:tcW w:w="131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left"/>
              <w:textAlignment w:val="center"/>
              <w:rPr>
                <w:rFonts w:ascii="宋体" w:hAnsi="宋体" w:cs="宋体"/>
                <w:color w:val="000000"/>
                <w:sz w:val="20"/>
              </w:rPr>
            </w:pPr>
            <w:r>
              <w:rPr>
                <w:rStyle w:val="font31"/>
                <w:lang w:bidi="ar"/>
              </w:rPr>
              <w:t>▶</w:t>
            </w:r>
            <w:r>
              <w:rPr>
                <w:rStyle w:val="font51"/>
                <w:rFonts w:hint="default"/>
                <w:lang w:bidi="ar"/>
              </w:rPr>
              <w:t xml:space="preserve"> 注意工序的嵌套，维修制动器、制动蹄等均包含拆装轮胎；</w:t>
            </w:r>
          </w:p>
        </w:tc>
      </w:tr>
      <w:tr w:rsidR="006A5C4F">
        <w:trPr>
          <w:trHeight w:val="600"/>
        </w:trPr>
        <w:tc>
          <w:tcPr>
            <w:tcW w:w="118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6A5C4F">
            <w:pPr>
              <w:jc w:val="center"/>
              <w:rPr>
                <w:rFonts w:ascii="宋体" w:hAnsi="宋体" w:cs="宋体"/>
                <w:b/>
                <w:bCs/>
                <w:color w:val="000000"/>
                <w:sz w:val="20"/>
              </w:rPr>
            </w:pPr>
          </w:p>
        </w:tc>
        <w:tc>
          <w:tcPr>
            <w:tcW w:w="13106" w:type="dxa"/>
            <w:tcBorders>
              <w:top w:val="single" w:sz="4" w:space="0" w:color="000000"/>
              <w:left w:val="single" w:sz="4" w:space="0" w:color="000000"/>
              <w:bottom w:val="nil"/>
              <w:right w:val="single" w:sz="4" w:space="0" w:color="000000"/>
            </w:tcBorders>
            <w:shd w:val="clear" w:color="auto" w:fill="auto"/>
            <w:vAlign w:val="center"/>
          </w:tcPr>
          <w:p w:rsidR="006A5C4F" w:rsidRDefault="001454A9">
            <w:pPr>
              <w:widowControl/>
              <w:jc w:val="left"/>
              <w:textAlignment w:val="center"/>
              <w:rPr>
                <w:rFonts w:ascii="Segoe UI Symbol" w:eastAsia="Segoe UI Symbol" w:hAnsi="Segoe UI Symbol" w:cs="Segoe UI Symbol"/>
                <w:color w:val="000000"/>
                <w:sz w:val="20"/>
              </w:rPr>
            </w:pPr>
            <w:r>
              <w:rPr>
                <w:rStyle w:val="font31"/>
                <w:lang w:bidi="ar"/>
              </w:rPr>
              <w:t>▶</w:t>
            </w:r>
            <w:r>
              <w:rPr>
                <w:rStyle w:val="font41"/>
                <w:rFonts w:hint="default"/>
                <w:lang w:bidi="ar"/>
              </w:rPr>
              <w:t xml:space="preserve"> 更换离合器总成、离合器压盘、离合器分离轴承或座、离合器从动盘等时，均包含抬变速箱等；单独更换任一项目，按8h计算；组合更换时，每加其中一项增加3h，</w:t>
            </w:r>
          </w:p>
        </w:tc>
      </w:tr>
      <w:tr w:rsidR="006A5C4F">
        <w:trPr>
          <w:trHeight w:val="600"/>
        </w:trPr>
        <w:tc>
          <w:tcPr>
            <w:tcW w:w="118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6A5C4F">
            <w:pPr>
              <w:jc w:val="center"/>
              <w:rPr>
                <w:rFonts w:ascii="宋体" w:hAnsi="宋体" w:cs="宋体"/>
                <w:b/>
                <w:bCs/>
                <w:color w:val="000000"/>
                <w:sz w:val="20"/>
              </w:rPr>
            </w:pPr>
          </w:p>
        </w:tc>
        <w:tc>
          <w:tcPr>
            <w:tcW w:w="131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left"/>
              <w:textAlignment w:val="center"/>
              <w:rPr>
                <w:rFonts w:ascii="宋体" w:hAnsi="宋体" w:cs="宋体"/>
                <w:color w:val="000000"/>
                <w:sz w:val="20"/>
              </w:rPr>
            </w:pPr>
            <w:r>
              <w:rPr>
                <w:rStyle w:val="font31"/>
                <w:lang w:bidi="ar"/>
              </w:rPr>
              <w:t>▶</w:t>
            </w:r>
            <w:r>
              <w:rPr>
                <w:rStyle w:val="font51"/>
                <w:rFonts w:hint="default"/>
                <w:lang w:bidi="ar"/>
              </w:rPr>
              <w:t xml:space="preserve"> 补加</w:t>
            </w:r>
            <w:r>
              <w:rPr>
                <w:rStyle w:val="font41"/>
                <w:rFonts w:hint="default"/>
                <w:lang w:bidi="ar"/>
              </w:rPr>
              <w:t>或保养更换</w:t>
            </w:r>
            <w:r>
              <w:rPr>
                <w:rStyle w:val="font51"/>
                <w:rFonts w:hint="default"/>
                <w:lang w:bidi="ar"/>
              </w:rPr>
              <w:t>齿轮油</w:t>
            </w:r>
            <w:r>
              <w:rPr>
                <w:rStyle w:val="font41"/>
                <w:rFonts w:hint="default"/>
                <w:lang w:bidi="ar"/>
              </w:rPr>
              <w:t>等工序采用"BY***"</w:t>
            </w:r>
            <w:r>
              <w:rPr>
                <w:rStyle w:val="font51"/>
                <w:rFonts w:hint="default"/>
                <w:lang w:bidi="ar"/>
              </w:rPr>
              <w:t>工序：日常补充机油、防冻液、鞍座、驾驶室支撑涂抹黄油属驾驶员工作内容；</w:t>
            </w:r>
          </w:p>
        </w:tc>
      </w:tr>
      <w:tr w:rsidR="006A5C4F">
        <w:trPr>
          <w:trHeight w:val="600"/>
        </w:trPr>
        <w:tc>
          <w:tcPr>
            <w:tcW w:w="118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6A5C4F">
            <w:pPr>
              <w:jc w:val="center"/>
              <w:rPr>
                <w:rFonts w:ascii="宋体" w:hAnsi="宋体" w:cs="宋体"/>
                <w:b/>
                <w:bCs/>
                <w:color w:val="000000"/>
                <w:sz w:val="20"/>
              </w:rPr>
            </w:pPr>
          </w:p>
        </w:tc>
        <w:tc>
          <w:tcPr>
            <w:tcW w:w="131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left"/>
              <w:textAlignment w:val="center"/>
              <w:rPr>
                <w:rFonts w:ascii="宋体" w:hAnsi="宋体" w:cs="宋体"/>
                <w:color w:val="000000"/>
                <w:sz w:val="20"/>
              </w:rPr>
            </w:pPr>
            <w:r>
              <w:rPr>
                <w:rStyle w:val="font31"/>
                <w:lang w:bidi="ar"/>
              </w:rPr>
              <w:t>▶</w:t>
            </w:r>
            <w:r>
              <w:rPr>
                <w:rStyle w:val="font51"/>
                <w:rFonts w:hint="default"/>
                <w:lang w:bidi="ar"/>
              </w:rPr>
              <w:t xml:space="preserve"> </w:t>
            </w:r>
            <w:r>
              <w:rPr>
                <w:rStyle w:val="font41"/>
                <w:rFonts w:hint="default"/>
                <w:lang w:bidi="ar"/>
              </w:rPr>
              <w:t>日常进行性能试验时的供油管路改造等工序采用"SY***"</w:t>
            </w:r>
            <w:r>
              <w:rPr>
                <w:rStyle w:val="font51"/>
                <w:rFonts w:hint="default"/>
                <w:lang w:bidi="ar"/>
              </w:rPr>
              <w:t>工序：</w:t>
            </w:r>
          </w:p>
        </w:tc>
      </w:tr>
      <w:tr w:rsidR="006A5C4F">
        <w:trPr>
          <w:trHeight w:val="600"/>
        </w:trPr>
        <w:tc>
          <w:tcPr>
            <w:tcW w:w="118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6A5C4F">
            <w:pPr>
              <w:jc w:val="center"/>
              <w:rPr>
                <w:rFonts w:ascii="宋体" w:hAnsi="宋体" w:cs="宋体"/>
                <w:b/>
                <w:bCs/>
                <w:color w:val="000000"/>
                <w:sz w:val="20"/>
              </w:rPr>
            </w:pPr>
          </w:p>
        </w:tc>
        <w:tc>
          <w:tcPr>
            <w:tcW w:w="131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left"/>
              <w:textAlignment w:val="center"/>
              <w:rPr>
                <w:rFonts w:ascii="Segoe UI Symbol" w:eastAsia="Segoe UI Symbol" w:hAnsi="Segoe UI Symbol" w:cs="Segoe UI Symbol"/>
                <w:color w:val="000000"/>
                <w:sz w:val="20"/>
              </w:rPr>
            </w:pPr>
            <w:r>
              <w:rPr>
                <w:rStyle w:val="font31"/>
                <w:lang w:bidi="ar"/>
              </w:rPr>
              <w:t>▶</w:t>
            </w:r>
            <w:r>
              <w:rPr>
                <w:rStyle w:val="font41"/>
                <w:rFonts w:hint="default"/>
                <w:lang w:bidi="ar"/>
              </w:rPr>
              <w:t xml:space="preserve"> 协助抽油、加油：单次0.5h（不大于100L）,单次1h（＞100L）；</w:t>
            </w:r>
          </w:p>
        </w:tc>
      </w:tr>
      <w:tr w:rsidR="006A5C4F">
        <w:trPr>
          <w:trHeight w:val="600"/>
        </w:trPr>
        <w:tc>
          <w:tcPr>
            <w:tcW w:w="118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6A5C4F">
            <w:pPr>
              <w:jc w:val="center"/>
              <w:rPr>
                <w:rFonts w:ascii="宋体" w:hAnsi="宋体" w:cs="宋体"/>
                <w:b/>
                <w:bCs/>
                <w:color w:val="000000"/>
                <w:sz w:val="20"/>
              </w:rPr>
            </w:pPr>
          </w:p>
        </w:tc>
        <w:tc>
          <w:tcPr>
            <w:tcW w:w="131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left"/>
              <w:textAlignment w:val="center"/>
              <w:rPr>
                <w:rFonts w:ascii="宋体" w:hAnsi="宋体" w:cs="宋体"/>
                <w:color w:val="000000"/>
                <w:sz w:val="20"/>
              </w:rPr>
            </w:pPr>
            <w:r>
              <w:rPr>
                <w:rFonts w:ascii="宋体" w:hAnsi="宋体" w:cs="宋体" w:hint="eastAsia"/>
                <w:color w:val="000000"/>
                <w:kern w:val="0"/>
                <w:sz w:val="20"/>
                <w:lang w:bidi="ar"/>
              </w:rPr>
              <w:t>▶若有本工序维修时长表未列出的维修工序（如进行某维修时确因车辆结构原因，不得不多拆装外围部件的），可增加必要的维修工序。</w:t>
            </w:r>
          </w:p>
        </w:tc>
      </w:tr>
      <w:tr w:rsidR="006A5C4F">
        <w:trPr>
          <w:trHeight w:val="600"/>
        </w:trPr>
        <w:tc>
          <w:tcPr>
            <w:tcW w:w="118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b/>
                <w:bCs/>
                <w:color w:val="000000"/>
                <w:kern w:val="0"/>
                <w:sz w:val="20"/>
                <w:lang w:bidi="ar"/>
              </w:rPr>
            </w:pPr>
            <w:r>
              <w:rPr>
                <w:rFonts w:ascii="宋体" w:hAnsi="宋体" w:cs="宋体" w:hint="eastAsia"/>
                <w:b/>
                <w:bCs/>
                <w:color w:val="000000"/>
                <w:kern w:val="0"/>
                <w:sz w:val="20"/>
                <w:lang w:bidi="ar"/>
              </w:rPr>
              <w:t>工序分解及维修时长</w:t>
            </w:r>
          </w:p>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制定说明</w:t>
            </w:r>
          </w:p>
        </w:tc>
        <w:tc>
          <w:tcPr>
            <w:tcW w:w="131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left"/>
              <w:textAlignment w:val="center"/>
              <w:rPr>
                <w:rFonts w:ascii="宋体" w:hAnsi="宋体" w:cs="宋体"/>
                <w:color w:val="000000"/>
                <w:sz w:val="20"/>
              </w:rPr>
            </w:pPr>
            <w:r>
              <w:rPr>
                <w:rFonts w:ascii="宋体" w:hAnsi="宋体" w:cs="宋体" w:hint="eastAsia"/>
                <w:color w:val="000000"/>
                <w:kern w:val="0"/>
                <w:sz w:val="20"/>
                <w:lang w:bidi="ar"/>
              </w:rPr>
              <w:t>▶维修工序及维修时长：包含排查被更换件情况，准备工具及备件，拆卸被更换件需要拆解的外围部件和因安全保护所作工作(如维修新能源车时拆装MSD装置等)，拆旧件、换新件，还原安装外围部件，以及旧件摆放等工序。</w:t>
            </w:r>
          </w:p>
        </w:tc>
      </w:tr>
      <w:tr w:rsidR="006A5C4F">
        <w:trPr>
          <w:trHeight w:val="600"/>
        </w:trPr>
        <w:tc>
          <w:tcPr>
            <w:tcW w:w="118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6A5C4F">
            <w:pPr>
              <w:jc w:val="center"/>
              <w:rPr>
                <w:rFonts w:ascii="宋体" w:hAnsi="宋体" w:cs="宋体"/>
                <w:b/>
                <w:bCs/>
                <w:color w:val="000000"/>
                <w:sz w:val="20"/>
              </w:rPr>
            </w:pPr>
          </w:p>
        </w:tc>
        <w:tc>
          <w:tcPr>
            <w:tcW w:w="131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left"/>
              <w:textAlignment w:val="center"/>
              <w:rPr>
                <w:rFonts w:ascii="宋体" w:hAnsi="宋体" w:cs="宋体"/>
                <w:color w:val="000000"/>
                <w:sz w:val="20"/>
              </w:rPr>
            </w:pPr>
            <w:r>
              <w:rPr>
                <w:rFonts w:ascii="宋体" w:hAnsi="宋体" w:cs="宋体" w:hint="eastAsia"/>
                <w:color w:val="000000"/>
                <w:kern w:val="0"/>
                <w:sz w:val="20"/>
                <w:lang w:bidi="ar"/>
              </w:rPr>
              <w:t>▶测试验证工序及时长：包含被更换/检修总成或部件的功能测试验证，气密性检查、油液密封性检查、渗漏情况，以及性能优劣比较等。</w:t>
            </w:r>
          </w:p>
        </w:tc>
      </w:tr>
      <w:tr w:rsidR="006A5C4F">
        <w:trPr>
          <w:trHeight w:val="600"/>
        </w:trPr>
        <w:tc>
          <w:tcPr>
            <w:tcW w:w="118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6A5C4F">
            <w:pPr>
              <w:jc w:val="center"/>
              <w:rPr>
                <w:rFonts w:ascii="宋体" w:hAnsi="宋体" w:cs="宋体"/>
                <w:b/>
                <w:bCs/>
                <w:color w:val="000000"/>
                <w:sz w:val="20"/>
              </w:rPr>
            </w:pPr>
          </w:p>
        </w:tc>
        <w:tc>
          <w:tcPr>
            <w:tcW w:w="131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left"/>
              <w:textAlignment w:val="center"/>
              <w:rPr>
                <w:rFonts w:ascii="宋体" w:hAnsi="宋体" w:cs="宋体"/>
                <w:color w:val="000000"/>
                <w:sz w:val="20"/>
              </w:rPr>
            </w:pPr>
            <w:r>
              <w:rPr>
                <w:rFonts w:ascii="宋体" w:hAnsi="宋体" w:cs="宋体" w:hint="eastAsia"/>
                <w:color w:val="000000"/>
                <w:kern w:val="0"/>
                <w:sz w:val="20"/>
                <w:lang w:bidi="ar"/>
              </w:rPr>
              <w:t>▶总维修时长=维修时长+测试验证时长</w:t>
            </w:r>
          </w:p>
        </w:tc>
      </w:tr>
    </w:tbl>
    <w:p w:rsidR="006A5C4F" w:rsidRDefault="006A5C4F">
      <w:pPr>
        <w:rPr>
          <w:rFonts w:eastAsia="黑体"/>
          <w:b/>
          <w:bCs/>
          <w:sz w:val="36"/>
          <w:szCs w:val="36"/>
        </w:rPr>
      </w:pPr>
    </w:p>
    <w:p w:rsidR="006A5C4F" w:rsidRDefault="001454A9">
      <w:pPr>
        <w:rPr>
          <w:rFonts w:eastAsia="黑体"/>
          <w:b/>
          <w:bCs/>
          <w:sz w:val="24"/>
          <w:szCs w:val="24"/>
        </w:rPr>
      </w:pPr>
      <w:r>
        <w:rPr>
          <w:rFonts w:eastAsia="黑体" w:hint="eastAsia"/>
          <w:b/>
          <w:bCs/>
          <w:sz w:val="24"/>
          <w:szCs w:val="24"/>
        </w:rPr>
        <w:t>中重卡工序：</w:t>
      </w:r>
    </w:p>
    <w:tbl>
      <w:tblPr>
        <w:tblW w:w="14309" w:type="dxa"/>
        <w:tblInd w:w="98" w:type="dxa"/>
        <w:tblLook w:val="04A0" w:firstRow="1" w:lastRow="0" w:firstColumn="1" w:lastColumn="0" w:noHBand="0" w:noVBand="1"/>
      </w:tblPr>
      <w:tblGrid>
        <w:gridCol w:w="989"/>
        <w:gridCol w:w="3389"/>
        <w:gridCol w:w="1214"/>
        <w:gridCol w:w="5790"/>
        <w:gridCol w:w="2927"/>
      </w:tblGrid>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工序号</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工序内容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维修时长/h</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维修工序及维修时长/h</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测试验证工序及维修时长/h</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D047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更换水箱及其支架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起落驾驶室0.2放加防冻液1.5拆除水箱及其支架0.9，更换新水箱及其支架0.9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测试验证0.5</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D0471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更换及紧固水箱支架螺栓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581BB3">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起落驾驶室0.2，放加防冻液1.5，拆除水箱支架螺栓0.1，更换及紧固水箱支架螺栓0.2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测试验证0.0</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D048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更换/拆装中冷器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581BB3">
            <w:pPr>
              <w:widowControl/>
              <w:jc w:val="center"/>
              <w:textAlignment w:val="center"/>
              <w:rPr>
                <w:rFonts w:ascii="宋体" w:hAnsi="宋体" w:cs="宋体"/>
                <w:color w:val="000000"/>
                <w:sz w:val="20"/>
              </w:rPr>
            </w:pPr>
            <w:r>
              <w:rPr>
                <w:rFonts w:ascii="宋体" w:hAnsi="宋体" w:cs="宋体"/>
                <w:color w:val="000000"/>
                <w:kern w:val="0"/>
                <w:sz w:val="20"/>
                <w:lang w:bidi="ar"/>
              </w:rPr>
              <w:t>4</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起落驾驶室0.2，拆除中冷器1.6，更换新中冷器1.7</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气密性测试0.5</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D051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更换/拆装膨胀水箱</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581BB3">
            <w:pPr>
              <w:widowControl/>
              <w:jc w:val="center"/>
              <w:textAlignment w:val="center"/>
              <w:rPr>
                <w:rFonts w:ascii="宋体" w:hAnsi="宋体" w:cs="宋体"/>
                <w:color w:val="000000"/>
                <w:sz w:val="20"/>
              </w:rPr>
            </w:pPr>
            <w:r>
              <w:rPr>
                <w:rFonts w:ascii="宋体" w:hAnsi="宋体" w:cs="宋体"/>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起落驾驶室0.2，拆除膨胀水箱0.3，更换新膨胀水箱0.3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D053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更换/拆装消声器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581BB3">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拆除消声器0.9，更换新消声器0.9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D1361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调整制动间隙（按轮）</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调整制动间隙0.4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D163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更换离合器总成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拆装传动轴1.5，拆装变速箱2，拆下离合器总成2，更换新离合器总成2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测试验证0.5</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D1631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紧固飞轮壳与变速箱前壳连接螺栓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起落驾驶室0.2，紧固飞轮壳与变速箱前壳连接螺栓0.8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测试验证0.0</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D164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更换离合器总泵</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581BB3">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拆除离合器总泵0.9，更换新离合器总泵0.8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D165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更换离合器助力泵</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581BB3">
            <w:pPr>
              <w:widowControl/>
              <w:jc w:val="center"/>
              <w:textAlignment w:val="center"/>
              <w:rPr>
                <w:rFonts w:ascii="宋体" w:hAnsi="宋体" w:cs="宋体"/>
                <w:color w:val="000000"/>
                <w:sz w:val="20"/>
              </w:rPr>
            </w:pPr>
            <w:r>
              <w:rPr>
                <w:rFonts w:ascii="宋体" w:hAnsi="宋体" w:cs="宋体"/>
                <w:color w:val="000000"/>
                <w:kern w:val="0"/>
                <w:sz w:val="20"/>
                <w:lang w:bidi="ar"/>
              </w:rPr>
              <w:t>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拆除离合器助力泵0.9，更换新离合器助力泵0.8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D166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更换离合器油壶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拆除离合器油壶0.4，更换新离合器油壶0.4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渗漏验证0.2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D167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更换离合器拉锁</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起落驾驶室0.2拆除离合器拉锁0.3，更换新离合器拉锁0.3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D168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拆装离合器脚踏板及支架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581BB3">
            <w:pPr>
              <w:widowControl/>
              <w:jc w:val="center"/>
              <w:textAlignment w:val="center"/>
              <w:rPr>
                <w:rFonts w:ascii="宋体" w:hAnsi="宋体" w:cs="宋体"/>
                <w:color w:val="000000"/>
                <w:sz w:val="20"/>
              </w:rPr>
            </w:pPr>
            <w:r>
              <w:rPr>
                <w:rFonts w:ascii="宋体" w:hAnsi="宋体" w:cs="宋体"/>
                <w:color w:val="000000"/>
                <w:kern w:val="0"/>
                <w:sz w:val="20"/>
                <w:lang w:bidi="ar"/>
              </w:rPr>
              <w:t>3</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起落驾驶室0.2拆除离合器脚踏板及支架1.3，更换新离合器脚踏板及支架1.3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D169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更换离合器从动盘总成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拆装传动轴1.5，拆装变速箱2，拆下离合器从动盘总成2，更换新离合器从动盘总成2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测试验证0.5</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D170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更换分离轴承或座</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拆装传动轴1.5，拆装变速箱2，拆下更换分离轴承或座2，更换新更换分离轴承或座2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测试验证0.5</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D1731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紧固转向系管路</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起落驾驶室0.2，紧固转向系管路0.6</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D175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更换转向摇臂轴</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起落驾驶室0.2,拆除转向摇臂轴1.8，更换新转向摇臂轴1.8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D176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更换直拉杆总成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起落驾驶室0.2,拆除直拉杆总成0.8，更换新直拉杆总成0.8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D177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更换球头销及碗</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起落驾驶室0.2,拆除球头销及碗0.8，更换新球头销及碗0.8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D179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更换传动轴万向节总成及凸缘叉</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拆装传动轴1.5,拆除传动轴万向节总成及凸缘叉1.2，更换新传动轴万向节总成及凸缘叉1.1</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D180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更换传动轴中间支撑</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拆装传动轴1.5,拆除传动轴中间支撑0.6，更换新传动轴中间支撑0.7</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D1801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紧固传动轴或吊架螺栓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紧固传动轴或吊架螺栓1.8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D182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更换转向器总成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起落驾驶室0.2,拆除转向器总成2.7，更换新转向器总成2.9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D183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更换转向油泵</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起落驾驶室0.2,拆除转向油泵0.8，更换新转向油泵0.8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D184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更换各种转向油管</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起落驾驶室0.2,拆除转向油管0.8，更换新转向油管0.8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D1841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检修转向轴带管状总成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起落驾驶室0.2,检修转向轴带管状总成1.1</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D1842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更换转向轴带管状总成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起落驾驶室0.2,拆除转向轴带管状总成1.3，更换新转向轴带管状总成1.3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D185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更换液压转向助力泵油封</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起落驾驶室0.2,拆除液压转向助力泵油封0.8，更换新液压转向助力泵油封0.8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D186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更换、检修制动管路（按根）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起落驾驶室0.2,拆除制动管路（按根）0.3，更换新制动管路（按根）0.4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D187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调整手调臂全车刹车间隙（按个）</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调整手调臂全车刹车间隙0.4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D188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更换各类储气筒</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拆除储气筒0.6，更换新储气筒0.7</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11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D1881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更换及紧固储气筒支架螺栓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拆除储气筒支架螺栓0.4，更换新储气筒支架螺栓0.4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D189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更换排气制动阀总成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起落驾驶室0.2,拆除排气制动阀总成0.3，更换新排气制动阀总成0.3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D190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更换制动总阀</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拆除制动总阀0.9，更换新制动总阀0.9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D191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更换四回路保护阀</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拆除四回路保护阀0.6，更换新四回路保护阀0.7</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D192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更换其它各种阀类</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拆除阀类0.4，更换新阀类0.4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D1921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更换放水阀</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拆除放水阀0.2，更换新放水阀0.2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D195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更换前钢板弹簧总成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起落驾驶室0.2,拆装车轮总成0.8，拆除前钢板弹簧总成2.4，更换新前钢板弹簧总成2.4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D1951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更换前钢板弹簧吊耳</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起落驾驶室0.2,拆除前钢板弹簧吊耳1.3，更换新前钢板弹簧吊耳1.3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D1952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更换前钢板弹簧支架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起落驾驶室0.2,拆除前钢板弹簧支架1.8，更换新前钢板弹簧支架1.8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D1953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更换前钢板弹簧支架（8*4）</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起落驾驶室0.2,拆除前钢板弹簧支架2.8，更换新前钢板弹簧支架2.8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11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D1954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更换及紧固储气筒支架螺栓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拆除储气筒支架螺栓0.3，更换新储气筒支架螺栓0.3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8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D196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更换前钢板弹簧单片（含多片）</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起落驾驶室0.2,拆装车轮总成0.8、拆除前钢板弹簧单片（含多片）1.9，更换新前钢板弹簧单片（含多片）、安装车轮总成1.9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D197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更换后钢板弹簧总成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拆装车轮总成0.8，拆除后钢板弹簧总成2.5，更换新后钢板弹簧总成2.5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D198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更换后钢板弹簧单片（含多片）</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拆装车轮总成0.8，拆除后钢板弹簧总成2.5，更换后钢板弹簧单片（含多片）2，更换新后钢板弹簧总成2.5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D200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更换后板簧支座</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拆装车轮总成0.8，拆除后板簧支座1.5，更换新后板簧支座1.5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D2001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更换及紧固前、后板簧支座螺栓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拆除板簧支座螺栓0.5，更换新板簧支座螺栓0.5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测试验证0.0</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D201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更换减震器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拆除减震器0.4，更换新减震器0.4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D204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拆装（更换）平衡推力杆</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拆除平衡推力杆1.4，更换新平衡推力杆1.4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D2051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更换及紧固平衡轴支座螺栓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拆除平衡轴支座螺栓0.9，更换新平衡轴支座螺栓0.9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D206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更换空滤器或油浴式空滤器总成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起落驾驶室0.2,拆除空滤器或油浴式空滤器总成0.8，更换新空滤器或油浴式空滤器总成0.8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D2061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更换及紧固空滤器或油浴式空滤器总成支座螺栓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起落驾驶室0.2,拆除空滤器或油浴式空滤器总成支座螺栓0.8，更换新空滤器或油浴式空滤器总成支座螺栓0.8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D207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更换燃油箱总成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拆除燃油箱总成0.9，更换新燃油箱总成0.9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D2071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更换燃油箱盖</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拆除燃油箱盖0.2，更换新燃油箱盖0.2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D210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更换燃油箱支架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拆除燃油箱总成0.9，拆除燃油箱支架0.5，更换新燃油箱支架0.5，安装新燃油箱总成0.9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D211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拆装变速器下横梁</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拆除变速器下横梁1.9，更换新变速器下横梁1.9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D2111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更换及紧固变速器下横梁螺栓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拆除变速器下横梁螺栓0.5，更换新变速器下横梁螺栓0.5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测试验证0.0</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D212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拆装前拖钩梁总成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拆除前拖钩梁总成1，更换新前拖钩梁总成1</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测试验证0.0</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D213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更换/拆装后牵引钩</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拆除后牵引钩0.4，更换新后牵引钩0.4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D221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调整离合器间隙</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调整离合器间隙0.9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D222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更换传动轴总成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拆除传动轴总成0.8，更换新传动轴总成1</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D2220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更换牵引鞍座</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拆除牵引鞍座1.4，更换新牵引鞍座1.4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D2254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更换后钢板弹簧单侧减振块</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拆除后钢板弹簧单侧减振块2.9，更换新后钢板弹簧单侧减振块2.9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D2255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更换及紧固后钢板弹簧单侧减振块螺栓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拆除后钢板弹簧单侧减振块螺栓0.4，更换新后钢板弹簧单侧减振块螺栓0.4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D2264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更换平衡轴总成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拆装4个车轮1.8，拆除平衡轴总成6.5，更换新平衡轴总成6.5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8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D2273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更换单侧平衡轴油封</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拆装4个车轮1.8，拆装平衡轴端盖2，拆除单侧平衡轴油封并清除、清洗陈旧润滑油1.5，更换新单侧平衡轴油封并涂脂1.5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D228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更换V型推力杆</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拆除V型推力杆1.4，更换新V型推力杆1.4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D2283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更换V型推力杆螺栓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拆除V型推力杆螺栓0.4，更换新V型推力杆螺栓0.4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D2284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更换及紧固平衡推力杆螺栓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拆除平衡推力杆螺栓0.4，更换新平衡推力杆螺栓0.4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D2293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更换单侧骑马螺栓或中心螺栓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拆装4个车轮1.8，拆除骑马螺栓或中心螺栓1.5，更换新骑马螺栓或中心螺栓1.5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819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D2324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更换中桥壳总成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拆装中桥总成14.3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拆装左轮边端盖0.05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拆装右轮边端盖0.05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拆装左半轴0.1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拆装右半轴0.1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拆装后主减总成3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拆装左制动鼓0.5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拆装右制动鼓0.5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拆装左轴头锁紧螺母0.25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拆装右轴头锁紧螺母0.25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拆装左轮边减速器总成0.5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拆装右轮边减速器总成0.5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拆装左齿圈0.25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拆装右齿圈0.25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拆装左齿圈支架0.25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拆装右齿圈支架0.25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拆装左轮毂0.25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拆装右轮毂0.25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拆装左轮毂外轴承0.25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拆装右轮毂外轴承0.25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拆装左隔圈0.25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拆装右隔圈0.25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拆装左侧制动蹄弹簧0.25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拆装右侧制动蹄弹簧0.25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拆装左侧制动蹄总成0.25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拆装右侧制动蹄总成0.25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拆装左制动底板0.5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拆装右制动底板0.5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拆装左制动防尘罩0.25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拆装右制动防尘罩0.25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拆装电驱桥中桥壳总成1.2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41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D2334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14.3</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Style w:val="font91"/>
                <w:lang w:bidi="ar"/>
              </w:rPr>
            </w:pPr>
            <w:r>
              <w:rPr>
                <w:rStyle w:val="font61"/>
                <w:rFonts w:hint="default"/>
                <w:lang w:bidi="ar"/>
              </w:rPr>
              <w:t>拆装前后传动轴3</w:t>
            </w:r>
            <w:r>
              <w:rPr>
                <w:rStyle w:val="font91"/>
                <w:lang w:bidi="ar"/>
              </w:rPr>
              <w:t xml:space="preserve"> </w:t>
            </w:r>
          </w:p>
          <w:p w:rsidR="006A5C4F" w:rsidRDefault="001454A9">
            <w:pPr>
              <w:widowControl/>
              <w:jc w:val="center"/>
              <w:textAlignment w:val="center"/>
              <w:rPr>
                <w:rStyle w:val="font91"/>
                <w:lang w:bidi="ar"/>
              </w:rPr>
            </w:pPr>
            <w:r>
              <w:rPr>
                <w:rStyle w:val="font61"/>
                <w:rFonts w:hint="default"/>
                <w:lang w:bidi="ar"/>
              </w:rPr>
              <w:t>拆装左侧车轮总成0.9</w:t>
            </w:r>
            <w:r>
              <w:rPr>
                <w:rStyle w:val="font91"/>
                <w:lang w:bidi="ar"/>
              </w:rPr>
              <w:t xml:space="preserve"> </w:t>
            </w:r>
          </w:p>
          <w:p w:rsidR="006A5C4F" w:rsidRDefault="001454A9">
            <w:pPr>
              <w:widowControl/>
              <w:jc w:val="center"/>
              <w:textAlignment w:val="center"/>
              <w:rPr>
                <w:rStyle w:val="font91"/>
                <w:lang w:bidi="ar"/>
              </w:rPr>
            </w:pPr>
            <w:r>
              <w:rPr>
                <w:rStyle w:val="font61"/>
                <w:rFonts w:hint="default"/>
                <w:lang w:bidi="ar"/>
              </w:rPr>
              <w:t>拆装右侧车轮总成0.9</w:t>
            </w:r>
            <w:r>
              <w:rPr>
                <w:rStyle w:val="font91"/>
                <w:lang w:bidi="ar"/>
              </w:rPr>
              <w:t xml:space="preserve"> </w:t>
            </w:r>
          </w:p>
          <w:p w:rsidR="006A5C4F" w:rsidRDefault="001454A9">
            <w:pPr>
              <w:widowControl/>
              <w:jc w:val="center"/>
              <w:textAlignment w:val="center"/>
              <w:rPr>
                <w:rStyle w:val="font91"/>
                <w:lang w:bidi="ar"/>
              </w:rPr>
            </w:pPr>
            <w:r>
              <w:rPr>
                <w:rStyle w:val="font61"/>
                <w:rFonts w:hint="default"/>
                <w:lang w:bidi="ar"/>
              </w:rPr>
              <w:t>支起放下左侧车轮0.2</w:t>
            </w:r>
            <w:r>
              <w:rPr>
                <w:rStyle w:val="font91"/>
                <w:lang w:bidi="ar"/>
              </w:rPr>
              <w:t xml:space="preserve"> </w:t>
            </w:r>
          </w:p>
          <w:p w:rsidR="006A5C4F" w:rsidRDefault="001454A9">
            <w:pPr>
              <w:widowControl/>
              <w:jc w:val="center"/>
              <w:textAlignment w:val="center"/>
              <w:rPr>
                <w:rStyle w:val="font91"/>
                <w:lang w:bidi="ar"/>
              </w:rPr>
            </w:pPr>
            <w:r>
              <w:rPr>
                <w:rStyle w:val="font61"/>
                <w:rFonts w:hint="default"/>
                <w:lang w:bidi="ar"/>
              </w:rPr>
              <w:t>支起放下右侧车轮0.2</w:t>
            </w:r>
            <w:r>
              <w:rPr>
                <w:rStyle w:val="font91"/>
                <w:lang w:bidi="ar"/>
              </w:rPr>
              <w:t xml:space="preserve"> </w:t>
            </w:r>
          </w:p>
          <w:p w:rsidR="006A5C4F" w:rsidRDefault="001454A9">
            <w:pPr>
              <w:widowControl/>
              <w:jc w:val="center"/>
              <w:textAlignment w:val="center"/>
              <w:rPr>
                <w:rStyle w:val="font91"/>
                <w:lang w:bidi="ar"/>
              </w:rPr>
            </w:pPr>
            <w:r>
              <w:rPr>
                <w:rStyle w:val="font61"/>
                <w:rFonts w:hint="default"/>
                <w:lang w:bidi="ar"/>
              </w:rPr>
              <w:t>拆装左制动气室0.5</w:t>
            </w:r>
            <w:r>
              <w:rPr>
                <w:rStyle w:val="font91"/>
                <w:lang w:bidi="ar"/>
              </w:rPr>
              <w:t xml:space="preserve"> </w:t>
            </w:r>
          </w:p>
          <w:p w:rsidR="006A5C4F" w:rsidRDefault="001454A9">
            <w:pPr>
              <w:widowControl/>
              <w:jc w:val="center"/>
              <w:textAlignment w:val="center"/>
              <w:rPr>
                <w:rStyle w:val="font91"/>
                <w:lang w:bidi="ar"/>
              </w:rPr>
            </w:pPr>
            <w:r>
              <w:rPr>
                <w:rStyle w:val="font61"/>
                <w:rFonts w:hint="default"/>
                <w:lang w:bidi="ar"/>
              </w:rPr>
              <w:t>拆装右制动气室0.5</w:t>
            </w:r>
            <w:r>
              <w:rPr>
                <w:rStyle w:val="font91"/>
                <w:lang w:bidi="ar"/>
              </w:rPr>
              <w:t xml:space="preserve"> </w:t>
            </w:r>
          </w:p>
          <w:p w:rsidR="006A5C4F" w:rsidRDefault="001454A9">
            <w:pPr>
              <w:widowControl/>
              <w:jc w:val="center"/>
              <w:textAlignment w:val="center"/>
              <w:rPr>
                <w:rStyle w:val="font91"/>
                <w:lang w:bidi="ar"/>
              </w:rPr>
            </w:pPr>
            <w:r>
              <w:rPr>
                <w:rStyle w:val="font61"/>
                <w:rFonts w:hint="default"/>
                <w:lang w:bidi="ar"/>
              </w:rPr>
              <w:t>拆装左侧abs、磨损报警装置线束0.5</w:t>
            </w:r>
            <w:r>
              <w:rPr>
                <w:rStyle w:val="font91"/>
                <w:lang w:bidi="ar"/>
              </w:rPr>
              <w:t xml:space="preserve"> </w:t>
            </w:r>
          </w:p>
          <w:p w:rsidR="006A5C4F" w:rsidRDefault="001454A9">
            <w:pPr>
              <w:widowControl/>
              <w:jc w:val="center"/>
              <w:textAlignment w:val="center"/>
              <w:rPr>
                <w:rStyle w:val="font91"/>
                <w:lang w:bidi="ar"/>
              </w:rPr>
            </w:pPr>
            <w:r>
              <w:rPr>
                <w:rStyle w:val="font61"/>
                <w:rFonts w:hint="default"/>
                <w:lang w:bidi="ar"/>
              </w:rPr>
              <w:t>拆装右侧abs、磨损报警装置线束0.5</w:t>
            </w:r>
            <w:r>
              <w:rPr>
                <w:rStyle w:val="font91"/>
                <w:lang w:bidi="ar"/>
              </w:rPr>
              <w:t xml:space="preserve"> </w:t>
            </w:r>
          </w:p>
          <w:p w:rsidR="006A5C4F" w:rsidRDefault="001454A9">
            <w:pPr>
              <w:widowControl/>
              <w:jc w:val="center"/>
              <w:textAlignment w:val="center"/>
              <w:rPr>
                <w:rStyle w:val="font91"/>
                <w:lang w:bidi="ar"/>
              </w:rPr>
            </w:pPr>
            <w:r>
              <w:rPr>
                <w:rStyle w:val="font61"/>
                <w:rFonts w:hint="default"/>
                <w:lang w:bidi="ar"/>
              </w:rPr>
              <w:t>断开连接气路、电路等2</w:t>
            </w:r>
            <w:r>
              <w:rPr>
                <w:rStyle w:val="font91"/>
                <w:lang w:bidi="ar"/>
              </w:rPr>
              <w:t xml:space="preserve"> </w:t>
            </w:r>
          </w:p>
          <w:p w:rsidR="006A5C4F" w:rsidRDefault="001454A9">
            <w:pPr>
              <w:widowControl/>
              <w:jc w:val="center"/>
              <w:textAlignment w:val="center"/>
              <w:rPr>
                <w:rStyle w:val="font91"/>
                <w:lang w:bidi="ar"/>
              </w:rPr>
            </w:pPr>
            <w:r>
              <w:rPr>
                <w:rStyle w:val="font61"/>
                <w:rFonts w:hint="default"/>
                <w:lang w:bidi="ar"/>
              </w:rPr>
              <w:t>加换齿轮油1</w:t>
            </w:r>
            <w:r>
              <w:rPr>
                <w:rStyle w:val="font91"/>
                <w:lang w:bidi="ar"/>
              </w:rPr>
              <w:t xml:space="preserve"> </w:t>
            </w:r>
          </w:p>
          <w:p w:rsidR="006A5C4F" w:rsidRDefault="001454A9">
            <w:pPr>
              <w:widowControl/>
              <w:jc w:val="center"/>
              <w:textAlignment w:val="center"/>
              <w:rPr>
                <w:rStyle w:val="font91"/>
                <w:lang w:bidi="ar"/>
              </w:rPr>
            </w:pPr>
            <w:r>
              <w:rPr>
                <w:rStyle w:val="font61"/>
                <w:rFonts w:hint="default"/>
                <w:lang w:bidi="ar"/>
              </w:rPr>
              <w:t>拆装推力杆2</w:t>
            </w:r>
            <w:r>
              <w:rPr>
                <w:rStyle w:val="font91"/>
                <w:lang w:bidi="ar"/>
              </w:rPr>
              <w:t xml:space="preserve"> </w:t>
            </w:r>
          </w:p>
          <w:p w:rsidR="006A5C4F" w:rsidRDefault="001454A9">
            <w:pPr>
              <w:widowControl/>
              <w:jc w:val="center"/>
              <w:textAlignment w:val="center"/>
              <w:rPr>
                <w:rStyle w:val="font91"/>
                <w:lang w:bidi="ar"/>
              </w:rPr>
            </w:pPr>
            <w:r>
              <w:rPr>
                <w:rStyle w:val="font61"/>
                <w:rFonts w:hint="default"/>
                <w:lang w:bidi="ar"/>
              </w:rPr>
              <w:t>拆装左骑马螺栓1</w:t>
            </w:r>
            <w:r>
              <w:rPr>
                <w:rStyle w:val="font91"/>
                <w:lang w:bidi="ar"/>
              </w:rPr>
              <w:t xml:space="preserve"> </w:t>
            </w:r>
          </w:p>
          <w:p w:rsidR="006A5C4F" w:rsidRDefault="001454A9">
            <w:pPr>
              <w:widowControl/>
              <w:jc w:val="center"/>
              <w:textAlignment w:val="center"/>
              <w:rPr>
                <w:rStyle w:val="font91"/>
                <w:lang w:bidi="ar"/>
              </w:rPr>
            </w:pPr>
            <w:r>
              <w:rPr>
                <w:rStyle w:val="font61"/>
                <w:rFonts w:hint="default"/>
                <w:lang w:bidi="ar"/>
              </w:rPr>
              <w:t>拆装右骑马螺栓1</w:t>
            </w:r>
            <w:r>
              <w:rPr>
                <w:rStyle w:val="font91"/>
                <w:lang w:bidi="ar"/>
              </w:rPr>
              <w:t xml:space="preserve"> </w:t>
            </w:r>
          </w:p>
          <w:p w:rsidR="006A5C4F" w:rsidRDefault="001454A9">
            <w:pPr>
              <w:widowControl/>
              <w:jc w:val="center"/>
              <w:textAlignment w:val="center"/>
              <w:rPr>
                <w:rStyle w:val="font91"/>
                <w:lang w:bidi="ar"/>
              </w:rPr>
            </w:pPr>
            <w:r>
              <w:rPr>
                <w:rStyle w:val="font61"/>
                <w:rFonts w:hint="default"/>
                <w:lang w:bidi="ar"/>
              </w:rPr>
              <w:t>拆卸中桥总成3.3</w:t>
            </w:r>
            <w:r>
              <w:rPr>
                <w:rStyle w:val="font91"/>
                <w:lang w:bidi="ar"/>
              </w:rPr>
              <w:t xml:space="preserve"> </w:t>
            </w:r>
          </w:p>
          <w:p w:rsidR="006A5C4F" w:rsidRDefault="001454A9">
            <w:pPr>
              <w:widowControl/>
              <w:jc w:val="center"/>
              <w:textAlignment w:val="center"/>
              <w:rPr>
                <w:rFonts w:ascii="宋体" w:hAnsi="宋体" w:cs="宋体"/>
                <w:color w:val="000000"/>
                <w:sz w:val="20"/>
              </w:rPr>
            </w:pPr>
            <w:r>
              <w:rPr>
                <w:rStyle w:val="font61"/>
                <w:rFonts w:hint="default"/>
                <w:lang w:bidi="ar"/>
              </w:rPr>
              <w:t>更换中桥总成3.3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819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D2344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更换后桥壳总成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拆装后桥总成13.3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拆装左轮边端盖0.05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拆装右轮边端盖0.05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拆装左半轴0.1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拆装右半轴0.1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拆装后主减总成3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拆装左制动鼓0.5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拆装右制动鼓0.5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拆装左轴头锁紧螺母0.25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拆装右轴头锁紧螺母0.25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拆装左轮边减速器总成0.5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拆装右轮边减速器总成0.5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拆装左齿圈0.25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拆装右齿圈0.25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拆装左齿圈支架0.25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拆装右齿圈支架0.25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拆装左轮毂0.25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拆装右轮毂0.25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拆装左轮毂外轴承0.25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拆装右轮毂外轴承0.25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拆装左隔圈0.25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拆装右隔圈0.25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拆装左侧制动蹄弹簧0.25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拆装右侧制动蹄弹簧0.25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拆装左侧制动蹄总成0.25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拆装右侧制动蹄总成0.25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拆装左制动底板0.5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拆装右制动底板0.5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拆装左制动防尘罩0.25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拆装右制动防尘罩0.25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拆装后桥壳总成1.2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41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D2354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13.3</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拆装桥前传动轴1.5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拆装左侧车轮总成0.9</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拆装右侧车轮总成0.9</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支起放下左侧车轮0.2</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支起放下右侧车轮0.2</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拆装左制动气室0.5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拆装右制动气室0.5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拆装左侧abs、磨损报警装置线束0.5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拆装右侧abs、磨损报警装置线束0.5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断开连接气路、电路等2</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加换齿轮油1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拆装推力杆2</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拆装左骑马螺栓1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拆装右骑马螺栓1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拆卸后桥总成0.2</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更换后桥总成0.2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D2361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更换及紧固管状横梁紧固螺栓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拆除管状横梁紧固螺栓0.9，更换新管状横梁紧固螺栓0.9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D238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更换后桥气室支架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拆装4个车轮1.8，拆除后桥气室支架1，更换新后桥气室支架1</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D239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更换排气管或挠性软管</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拆除排气管或挠性软管0.65，更换新排气管或挠性软管0.65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D2391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紧固排气管卡箍</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紧固排气管卡箍0.4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D241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更换快插接头</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拆除快插接头或修整管路0.3，更换新快插接头0.3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D243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更换挡泥板支架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拆除挡泥板支架0.4，更换新挡泥板支架0.5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D244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更换副簧限位支架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拆除副簧限位支架0.9，更换新副簧限位支架0.9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D245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更换板簧压块</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拆除板簧压块1.4，更换新板簧压块1.4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D2461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更换及紧固变速箱上横梁螺栓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拆除变速箱上横梁螺栓0.4，更换新变速箱上横梁螺栓0.4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D248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更换限位块</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拆除限位块0.4，更换新限位块0.4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D249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更换空气干燥器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拆除空气干燥器0.4，更换新空气干燥器0.4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D250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更换继动阀</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拆除继动阀0.4，更换新继动阀0.4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D251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更换钢板弹簧销</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拆除钢板弹簧销0.4，更换新钢板弹簧销0.4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D253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更换钢板弹簧衬套</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拆除钢板弹簧衬套0.9，更换新钢板弹簧衬套0.9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D254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更换后挡泥板</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拆除后挡泥板0.3，更换新后挡泥板0.3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D255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更换前骑马螺栓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拆除前骑马螺栓0.4，更换新前骑马螺栓0.4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D257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更换前稳定杆</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拆除前稳定杆0.9，更换新前稳定杆0.9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D258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更换平衡轴端盖</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拆除平衡轴端盖0.3，更换新平衡轴端盖0.3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D259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更换中冷器进气管</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拆除中冷器进气管0.3，更换新中冷器进气管0.3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D260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更换稳定杆支架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拆除稳定杆支架0.2，更换新稳定杆支架0.2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D262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更换备胎架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拆除备胎架0.4，更换新备胎架0.4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D263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更换扬声器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拆除扬声器0.2，更换新扬声器0.2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D264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更换转向油罐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放油及拆除转向油罐0.9，更换新转向油罐及加油0.9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D265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更换前簧中心螺栓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拆装2个车轮1.8，拆除前簧中心螺栓3，更换新前簧中心螺栓3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D267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更换下推力杆支架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拆除下推力杆支架1.9，更换新下推力杆支架1.9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E279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更换蓄电池</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拆装电瓶箱盖0.2，拆除蓄电池0.3，更换新蓄电池0.3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E2791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更换及紧固蓄电池支架螺栓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拆装电瓶箱盖0.2，拆装蓄电池0.6，拆除蓄电池支架螺栓0.5，更换新蓄电池支架螺栓并紧固0.5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E280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更换组合开关总成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拆装电瓶箱盖0.2，拆除组合开关总成0.8，更换新组合开关总成0.8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E282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更换各种继电器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拆除继电器0.4，更换新继电器0.4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E284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更换雨刮器电机总成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拆除雨刮器电机总成0.9，更换新雨刮器电机总成0.9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E2841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更换雨刮臂或雨刮片</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拆除雨刮臂或雨刮片0.65，更换新雨刮臂或雨刮片0.65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E2891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检修全车线束</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起落驾驶室0.2,检修全车线束1.6</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E291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更换驾驶室线束</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拆装驾驶室仪表台4，拆除驾驶室线束2.4，更换新驾驶室线束2.4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E293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更换仪表板总成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拆除仪表板总成0.65，更换新仪表板总成0.65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E295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电路检修</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电路检修1.8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E297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更换组合仪表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拆除组合仪表0.9，更换新组合仪表0.9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E304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更换钥匙起动开关</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拆除钥匙起动开关1.2，更换新钥匙起动开关1.2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E308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更换后组合灯总成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拆除后组合灯总成0.2，更换新后组合灯总成0.2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E315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更换电喇叭</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拆除电喇叭0.2，更换新电喇叭0.2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E319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更换前组合灯总成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拆下前保险杠总成0.5，拆除前组合灯总成0.4，更换新前组合灯总成0.4，恢复安装前保险杠总成0.5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E322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检修各类传感器接触不良</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检修各类传感器接触不良0.8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E324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检修各仪表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检修仪表1.8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F2262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更换翻转轴衬套（驾驶室前部）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拆除翻转轴衬套（驾驶室前部）0.9，更换新翻转轴衬套（驾驶室前部）0.9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F227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更换驾驶室举升泵</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起落驾驶室0.2,拆除驾驶室举升泵0.3，更换新驾驶室举升泵0.3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F228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更换举升缸并调整</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起落驾驶室0.2,放加举升液压油0.5、拆装举升缸管路0.5，拆除驾驶室举升缸及管路0.3，更换新举升缸0.3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F2281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更换举升软管</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拆除举升软管0.4，更换新举升软管0.4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F230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更换发动机前悬置软垫</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拆除发动机前悬置软垫1.4，更换新发动机前悬置软垫1.4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F231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更换发动机后悬置软垫</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拆除发动机后悬置软垫1.9，更换新发动机后悬置软垫1.9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F233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更换车门玻璃升降器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拆装车门内饰板0.3，拆除车门玻璃升降器0.5，更换新车门玻璃升降器0.5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F234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检修车门玻璃升降器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拆装车门内饰板0.3，检修车门玻璃升降器0.5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F239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更换暖风电机总成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3.55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拆装驾驶室仪表台4，拆除暖风电机总成0.4，更换新暖风电机总成0.4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F240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更换暖风散热器总成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拆装驾驶室仪表台4，拆除暖风散热器总成0.9，更换新暖风暖风散热器总成0.9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F241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加注制冷剂</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加注制冷剂0.8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F242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更换压缩机</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起落驾驶室0.2,拆除压缩机0.8，更换新压缩机0.8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F243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更换空调压缩机皮带</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起落驾驶室0.2,拆除压缩机皮带1.3，更换新压缩机皮带1.3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F244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更换空调低压管</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拆除空调低压管0.65，更换新空调低压管0.65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F245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更换高压硬管</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拆除高压硬管0.65，更换新高压硬管0.65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F251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更换冷凝器总成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拆除冷凝器总成0.9，更换新冷凝器总成0.9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F257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检查各接口有无渗漏（液，气）</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起落驾驶室0.2,检查各接口有无渗漏（液，气）0.6</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F263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调整驾驶室悬置气囊</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调整驾驶室悬置气囊0.4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F265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更换驾驶室前面罩</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拆除驾驶室前面罩0.9，更换新驾驶室前面罩0.9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F266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更换驾驶室导风罩</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拆除驾驶室导风罩0.7，更换新驾驶室导风罩0.7</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F268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更换驾驶室导流罩</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拆除驾驶室导流罩1.45，更换新驾驶室导流罩1.45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F269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更换驾驶室遮阳罩</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拆除驾驶室遮阳罩0.9，更换新驾驶室遮阳罩0.9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F270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更换驾驶室遮阳板(帘)</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拆除驾驶室遮阳板(帘)0.2，更换新驾驶室遮阳板(帘)0.2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F271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更换驾驶室前翼板</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拆除驾驶室前翼板0.9，更换新驾驶室前翼板0.9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F272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更换驾驶室后翼板</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拆除驾驶室后翼板0.9，更换新驾驶室后翼板0.9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F273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更换驾驶室保险杠</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拆除驾驶室保险杠0.9，更换新驾驶室保险杠0.9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F275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更换驾驶室各种行车安全指示灯</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拆除驾驶室各种行车安全指示灯0.4，更换新驾驶室各种行车安全指示灯0.4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F279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更换座椅</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拆除座椅0.9，更换新座椅0.9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F282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更换气喇叭</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起落驾驶室0.2,拆除气喇叭0.1，更换新气喇叭0.1</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F283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更换驾驶室后悬减震器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拆除驾驶室后悬减震器0.4，更换新驾驶室后悬减震器0.4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F288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更换驾驶室限位块</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拆除驾驶室限位块0.3，更换新驾驶室限位块0.3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F289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更换换挡手柄</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拆除换挡手柄0.4，更换新换挡手柄0.4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F295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更换面罩锁</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拆除驾驶室前面罩锁0.4，更换新面罩锁0.4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F299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更换换挡杆防尘罩</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拆除换挡杆防尘罩0.2，更换新换挡杆防尘罩0.2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F301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更换换挡机构</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拆除换挡机构0.65，更换新换挡机构0.65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F302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更换散热器出水管</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拆除散热器出水管0.4，更换新散热器出水管0.4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F305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更换LNG气瓶支架（含吊装）</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拆装LNG气瓶固定螺栓2，吊装LNG气瓶0.5，拆除LNG气瓶支架1.5，更换新LNG气瓶支架（含吊装）1.5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F3050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更换吊架连接板</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拆除吊架连接板1.9，更换新吊架连接板1.9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F3051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更换垫板</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拆除垫板1.4，更换新垫板1.4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8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F306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更换CNG气瓶组合支架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拆装CNG气瓶管路及线束3，拆装CNG气瓶组合支架上气瓶12，拆除CNG气瓶组合支架2.1，更换新CNG气瓶组合支架2.2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G001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更换变速箱总成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拆装传动轴1.5，拆装变速箱管路及线束1，拆卸变速箱总成3.1，更换新变速箱总成3.2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G019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拆装及修理小盖总成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拆装及修理小盖总成4.8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G020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更换换挡气缸总成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1.65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拆除换挡气缸总成1.4，更换新换挡气缸总成1.4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G023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更换变速箱后油封</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拆装传动轴1.5，拆装变速箱2,拆除变速箱后油封0.7，更换新变速箱后油封0.6</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G027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检修变速箱气路</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0.65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检修变速箱气路0.8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G028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更换XY执行机构(AMT）</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1.65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拆除XY执行机构(AMT）1.4，更换新XY执行机构(AMT）1.4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G029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更换换挡手柄（AMT）</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1.65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拆除换挡手柄（AMT）0.9，更换新换挡手柄（AMT）0.9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G030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更换插分挡换挡气缸（AMT）</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1.45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拆除插分挡换挡气缸（AMT）1.4，更换新插分挡换挡气缸（AMT）1.4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G031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更换范围挡换挡气缸（AMT）</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拆除范围挡换挡气缸（AMT）1.4，更换新范围挡换挡气缸（AMT）1.4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G033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更换AMT助力缸</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1.45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拆除AMT助力缸0.9，更换新AMT助力缸0.9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G034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更换AMT助力缸支架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拆除AMT助力缸支架0.9，更换新AMT助力缸支架0.9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8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G035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更换离合器制动片或摩擦片（AMT）</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6.6</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拆装传动轴1.5，拆装变速箱2，拆除离合器制动片或摩擦片（AMT）4.2，更换新离合器制动片或摩擦片（AMT）4.1</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G036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更换TCU（AMT）</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1.65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拆除TCU（AMT）0.9，更换新TCU（AMT）0.9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G038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更换AMT系统线束</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1.65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拆除AMT系统线束1.4，更换新AMT系统线束1.4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G039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更换离合器分离拨叉轴总成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5.6</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拆装传动轴1.5，拆装变速箱2，拆除离合器分离拨叉轴总成4.2，更换新离合器分离拨叉轴总成4.1</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8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H088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更换前桥总成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8.3</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拆装左右车轮总成1.6，断开传感器及制动管路2，拆除前桥总成4.3，更换新前桥总成2.4，还原安装传感器及制动管路2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H089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调前束</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起落驾驶室0.2,调前束1.6</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H090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更换转向节</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5.55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起落驾驶室0.2,拆除转向节3.8，更换新转向节3.8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H092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更换转向节销及衬套</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5.55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起落驾驶室0.2,拆除转向节销及衬套3.8，更换新转向节销及衬套3.8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H094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更换转向节销止推轴承</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7.7</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起落驾驶室0.2,拆除转向节销止推轴承5.8，更换新转向节销止推轴承5.8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H095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更换转向臂总成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起落驾驶室0.2,拆除转向臂总成1.8，更换新转向臂总成1.8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H096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更换转向横拉杆</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起落驾驶室0.2,拆除转向横拉杆1.3，更换新转向横拉杆1.3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H097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更换制动鼓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1.85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拆装车轮总成0.8，拆除制动鼓1，更换新制动鼓1</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H099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更换前轮毂及总成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拆装车轮总成0.8，拆除前轮毂及总成2.5，更换新前轮毂及总成2.5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H100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更换前轮制动蹄片总成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拆装车轮总成0.8，拆除前轮制动蹄片总成2，更换新前轮制动蹄片总成2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H101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更换前轮毂内外轴承及挡圈</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拆装车轮总成0.8，拆除前轮毂内外轴承及挡圈2.5，更换新前轮毂内外轴承及挡圈2.5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H102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调整单边前轮轴承间隙</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拆装车轮总成0.8,调整单边前轮轴承间隙1</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H103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更换主销轴承</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拆装车轮总成0.8，拆除主销轴承3.5，更换新主销轴承3.5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H104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更换前轮油封</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拆装车轮总成0.8，拆除前轮油封2，更换新前轮油封，还原安装轮胎2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H107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更换前桥气室</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拆除前桥制动气室0.4，更换新前桥制动气室0.4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H111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拆装1、2桥纵拉杆柄杆总成（双转向前桥）</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拆除1、2桥纵拉杆柄杆总成（双转向前桥）0.9，更换新1、2桥纵拉杆柄杆总成（双转向前桥）0.9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H118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更换中后桥传动轴</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拆除中后桥传动轴0.9，更换新中后桥传动轴0.9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H130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更换一侧半轴油封</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拆装车轮总成0.8，拆除一侧半轴油封2，更换新一侧半轴油封2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H131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更换后桥主减速器油封</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2.35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拆装传动轴1.5，拆装输入轴法兰0.5，拆除后桥主减速器油封0.9，更换新后桥主减速器油封0.9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H137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更换轮辋总成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1.45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拆装车轮总成0.8，拆除轮辋总成0.5，更换新轮辋总成0.5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H139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更换后制动蹄片总成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拆装车轮总成0.8，拆除后制动蹄片总成0.5，更换新后制动蹄片总成0.5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H142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更换后制动底板</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9.4</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拆装车轮总成0.8，拆除后制动底板5.4，更换新后制动底板，安装车轮总成5.5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H143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更换后制动凸轮轴</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4.55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拆装车轮总成0.8，拆除后制动凸轮轴2.5，更换新后制动凸轮轴2.5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H1440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更换带ABS自动制动调整臂</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1.15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拆除带ABS自动制动调整臂1.4，更换新带ABS自动制动调整臂1.4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H146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更换弹簧制动气室</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拆除弹簧制动气室0.4，更换新弹簧制动气室0.4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H148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更换制动软管</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0.65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起落驾驶室0.2,拆除制动软管0.2，更换新制动软管0.2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H155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更换一侧车轮螺栓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拆装车轮总成0.8，拆除一侧车轮螺栓1.6，更换新一侧车轮螺栓1.5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H1552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紧固一侧车轮螺栓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紧固一侧车轮螺栓1.4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H163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更换主销限位螺栓（盘刹）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拆除主销限位螺栓（盘刹）0.4，更换新主销限位螺栓（盘刹）0.4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H164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更换制动盘（盘刹）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3.55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拆装车轮总成0.8，拆除制动盘（盘刹）2.5，更换新制动盘（盘刹）2.4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H165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更换滑销防尘套（盘刹）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拆装车轮总成0.8，拆除滑销防尘套（盘刹）1.5，更换新滑销防尘套（盘刹）1.5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H166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更换前轮毂轴承油封（盘刹）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拆装车轮总成0.8，拆除前轮毂轴承油封（盘刹）2，更换新前轮毂轴承油封（盘刹）2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H167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更换单侧车轮螺栓（盘刹）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拆装车轮总成0.8，拆除车轮螺栓（盘刹）0.5，更换新车轮螺栓（盘刹）0.5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H168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更换制动器整体推盘（盘刹）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拆装车轮总成0.8，拆除制动器整体推盘（盘刹）1.5，更换新制动器整体推盘（盘刹）1.5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H170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更换活塞防尘套（盘刹）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拆装车轮总成0.8，拆除活塞防尘套（盘刹）1.5，更换新活塞防尘套（盘刹）1.5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H171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更换前轮毂（盘刹）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起落驾驶室0.2,拆装车轮总成0.8，拆除前轮毂（盘刹）1.9，更换新前轮毂（盘刹）1.9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H172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更换主销（盘刹）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拆装车轮总成0.8，拆除主销（盘刹）1.5，更换新主销（盘刹）1.5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H173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更换ABS齿圈（盘刹）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拆装车轮总成0.8，拆除ABS齿圈（盘刹）2.5，更换新ABS齿圈（盘刹）2.5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H174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更换制动器手调总成（盘刹含拆装轮胎）</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拆装车轮总成0.8，拆除制动器手调总成1，更换新制动器手调总成1</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H175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调整单边前轮轴承间隙（盘刹）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0.65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调整单边前轮轴承间隙（盘刹）0.8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H176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更换制动块压板或制动块（盘刹）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拆装车轮总成0.8，拆除制动块压板或制动块（盘刹）0.1，更换新制动块压板或制动块（盘刹）0.1</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测试验证0.0</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H177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更换滑销盖（盘刹）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拆装车轮总成0.8，拆除滑销盖（盘刹）0.1，更换新滑销盖（盘刹）0.1</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测试验证0.0</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H178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更换制动气室（盘刹）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起落驾驶室0.2,拆除制动气室（盘刹）0.5，更换新制动气室（盘刹）0.5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H179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更换制动器活塞总成（盘刹）</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拆装车轮总成0.8，拆除制动器活塞总成（盘刹）2，更换新制动器活塞总成（盘刹）2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H180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更换输入或输出凸缘（法兰盘）</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2.85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拆除输入或输出凸缘（法兰盘）1.9，更换新输入或输出凸缘（法兰盘）1.9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H189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更换前桥气室支架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4.3</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起落驾驶室0.2,拆装制动气室1，拆除前桥气室支架2.3，更换新前桥气室支架2.3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H194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更换盘式制动器总成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拆装车轮总成0.8，拆除盘式制动器总成1.5，更换新盘式制动器总成1.5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H197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更换盘式桥制动块电子磨损装置（单轮）</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拆装车轮总成0.8，拆除盘式桥制动块电子磨损装置0.25，更换新盘式桥制动块电子磨损装置0.25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M555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更换飞轮及齿圈</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拆装传动轴1.5，拆装变速箱2，拆装离合器总成4，拆除飞轮及齿圈14.3，更换新飞轮及齿圈14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8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M631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更换发动机总成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20.4</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起落驾驶室0.2,拆装传动轴1.5，拆装变速箱2，放加防冻液1.5，拆装发动机线束3，拆装发动机管路4，拆除发动机总成20，更换新发动机总成19.3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测试验证0.5</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M690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更换共轨发动机线束</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起落驾驶室0.2,拆装发动机气缸盖罩2，拆除共轨发动机线束1.7，更换新共轨发动机线束1.8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MM0021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更换紧固发动机支架(前、后)螺栓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起落驾驶室0.2,拆除发动机支架(前、后)螺栓1.3，更换新发动机支架(前、后)螺栓1.3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MM556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更换飞轮壳</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21.7</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起落驾驶室0.2,拆装传动轴1.5，拆装变速箱2，拆装离合器总成4，拆除飞轮壳16.5，更换新飞轮壳16</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MM573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更换增压器进、回油管或密封垫</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起落驾驶室0.2,拆除增压器进、回油管或密封垫2.3，更换新增压器进、回油管或密封垫2.3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MM574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更换空压机总成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起落驾驶室0.2,拆除空压机总成4.8，更换新空压机总成4.8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MM577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更换空压机油封</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起落驾驶室0.2,拆除空压机油封，更换新空压机油封</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MM578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更换增压器总成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起落驾驶室0.2,拆装中冷前管路0.5，拆除增压器总成3.5，更换新增压器总成3.5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MM579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更换发电机</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起落驾驶室0.2,拆除发电机1.3，更换新发电机1.3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MM580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更换起动机总成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起落驾驶室0.2,拆除起动机总成1.3，更换起动机总成1.3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MM582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更换节温器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起落驾驶室0.2,拆除节温器0.8，更换新节温器0.8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MM583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更换水泵及水泵垫</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起落驾驶室0.2,拆除水泵及水泵垫5.8，更换新水泵及水泵垫5.8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MM584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更换水管接头或接头垫</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起落驾驶室0.2,拆除水管接头或接头垫0.8，更换新水管接头或接头垫0.8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MM586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更换出水管</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起落驾驶室0.2,拆除出水管3.8，更换新出水管3.8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MM587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更换排气管</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起落驾驶室0.2,拆除排气管2.8，更换新排气管2.8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MM588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更换进气管</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起落驾驶室0.2,拆除进气管3.8，更换新进气管3.8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MM603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更换机油冷却器总成或机冷器垫</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3.15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起落驾驶室0.2,拆除机油冷却器总成或机冷器垫3.8，更换新机油冷却器总成或机冷器垫3.8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MM608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更换机油滤清器总成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起落驾驶室0.2,拆除机油滤清器总成0.8，更换新机油滤清器总成0.8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MM610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更换油底壳或油底壳垫</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拆除油底壳或油底壳垫2.4，更换新油底壳或油底壳垫2.4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MM611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更换机油压力传感器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起落驾驶室0.2,拆除机油压力传感器0.8，更换新机油压力传感器0.8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MM612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更换机油泵</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起落驾驶室0.2,拆除机油泵5.8，更换新机油泵5.8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MM617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更换各类胶管或机油管</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起落驾驶室0.2,拆除胶管或机油管0.8，更换新胶管或机油管0.8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MM618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更换风扇</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起落驾驶室0.2,拆除风扇1.8，更换新风扇1.8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MM619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更换风扇托架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起落驾驶室0.2，拆装风扇及皮带3.6，拆装风扇托架4，更换新风扇托架4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MM6191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紧固风扇托架螺栓</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起落驾驶室0.2，紧固风扇托架螺栓0.6</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MM620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更换涨紧轮总成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起落驾驶室0.2，拆装风扇皮带0.6，拆除涨紧轮总成1.5，更换新涨紧轮总成1.5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MM621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更换导风罩</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起落驾驶室0.2，拆装风扇3，拆除风扇导风罩0.3，更换新风扇导风罩0.3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MM632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更换发动机左、右前支架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起落驾驶室0.2，吊发动机0.6，拆卸发动机左、右前支架2.5，更换新发动机左、右前支架2.5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MM638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更换ECU</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起落驾驶室0.2，拆除ECU 0.8，更换新ECU 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MM648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更换柴油精滤器总成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起落驾驶室0.2，拆除更换柴油精滤器总成0.8，更换新更换柴油精滤器总成0.8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MM649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更换柴油粗滤器总成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拆除柴油粗滤器总成0.65，更换新柴油粗滤器总成0.65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MM657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更换排气管隔热罩</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起落驾驶室0.2，拆除排气管隔热罩1.8，更换新排气管隔热罩1.8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MM658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更换发电机皮带</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起落驾驶室0.2，拆除发电机皮带1.3，更换新发电机皮带1.3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MM659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更换水泵皮带</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起落驾驶室0.2，拆除水泵皮带1.8，更换新水泵皮带1.8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MM660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更换润滑油管</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起落驾驶室0.2，拆除润滑油管0.3，更换新润滑油管0.3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MM690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更换共轨发动机线束</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起落驾驶室0.2，拆除共轨发动机线束2.8，更换新共轨发动机线束2.8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MM770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在整车上调整油泵</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起落驾驶室0.2，在整车上调整油泵1.6</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R001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更换尿素泵箱集成式系统</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拆除尿素泵箱集成式系统0.4，更换新尿素泵箱集成式系统0.4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R002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更换尿素溶液泵总成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拆除尿素溶液泵总成0.65，更换新尿素溶液泵总成0.65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R003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更换尿素泵体内线束</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拆除尿素泵体内线束0.65，更换新尿素泵体内线束0.65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R004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更换尿素液位温度传感器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拆除尿素液位温度传感器0.4，更换新尿素液位温度传感器0.4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R005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更换压力传感器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拆除压力传感器0.4，更换新压力传感器0.4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R006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更换气压传感器（SCR）</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拆除气压传感器（SCR）0.4，更换新气压传感器（SCR）0.4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R007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更换尿素管</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拆除尿素管0.4，更换新尿素管0.4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R008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更换冷却水阀</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拆除冷却水阀0.4，更换新冷却水阀0.4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R009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更换尿素泵箱进/出口接头</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拆除尿素泵箱进/出口接头0.3，更换新尿素泵箱进/出口接头0.3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R011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更换三通阀</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拆除三通阀0.4，更换新三通阀0.4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R012</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更换尿素箱总成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拆装尿素箱连接管路及线束0.7，拆除尿素箱总成0.3，更换新尿素箱总成0.3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R013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更换尿素箱总成支架</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拆装尿素箱连接管路及线束0.7，拆装尿素箱总成0.6，拆装尿素箱总成支架0.25，安装新尿素箱总成支架0.25</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R014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更换尿素喷嘴总成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拆装后处理大包罩盖0.4，拆除尿素喷嘴总成0.3，更换新尿素喷嘴总成0.3</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R015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更换喷射器密封圈类</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拆除喷射器密封圈类0.2，更换新喷射器密封圈类0.2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R016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更换排温传感器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拆除排温传感器0.2，更换新排温传感器0.2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R017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更换氮氧传感器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拆除氮氧传感器0.2，更换新氮氧传感器0.2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R018</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系统检测</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试验员、设计员检查检测0.8</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R019</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检查尿素喷嘴</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拆卸尿素喷嘴0.3，更换新尿素喷嘴、清除结晶体0.4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R020</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检修尿素组件管路</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检查或拆装尿素加热进出水管及尿素进出液管路0.4，清楚堵塞杂物或尿素结晶部分0.4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R021</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检修尿素控制系统线束</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拆除尿素控制系统线束0.4，更换新尿素控制系统线束0.4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R023</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更换尿素泵箱电磁阀</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拆除尿素泵箱电磁阀0.4，更换新尿素泵箱电磁阀0.4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R024</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更换尿素泵箱继电器</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拆除尿素泵箱继电器0.2，更换新尿素泵箱继电器0.2</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R025</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更换尿素系统线束</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拆除尿素系统线束0.4，更换新尿素系统线束0.4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R026</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更换IU燃油钢管</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拆除IU燃油钢管0.4，更换新IU燃油钢管0.4</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9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R027</w:t>
            </w:r>
          </w:p>
        </w:tc>
        <w:tc>
          <w:tcPr>
            <w:tcW w:w="338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拆装国六后处理总成</w:t>
            </w:r>
          </w:p>
        </w:tc>
        <w:tc>
          <w:tcPr>
            <w:tcW w:w="12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2.25</w:t>
            </w:r>
          </w:p>
        </w:tc>
        <w:tc>
          <w:tcPr>
            <w:tcW w:w="57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拆装管路及传感器2，拆除固定支架螺栓及抬下后处理总成0.9，更换新后处理总成0.9</w:t>
            </w:r>
          </w:p>
        </w:tc>
        <w:tc>
          <w:tcPr>
            <w:tcW w:w="2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bl>
    <w:p w:rsidR="006A5C4F" w:rsidRDefault="006A5C4F">
      <w:pPr>
        <w:rPr>
          <w:rFonts w:eastAsia="黑体"/>
          <w:b/>
          <w:bCs/>
          <w:sz w:val="36"/>
          <w:szCs w:val="36"/>
        </w:rPr>
      </w:pPr>
    </w:p>
    <w:p w:rsidR="006A5C4F" w:rsidRDefault="001454A9">
      <w:pPr>
        <w:rPr>
          <w:rFonts w:eastAsia="黑体"/>
          <w:b/>
          <w:bCs/>
          <w:sz w:val="24"/>
          <w:szCs w:val="24"/>
        </w:rPr>
      </w:pPr>
      <w:r>
        <w:rPr>
          <w:rFonts w:eastAsia="黑体" w:hint="eastAsia"/>
          <w:b/>
          <w:bCs/>
          <w:sz w:val="24"/>
          <w:szCs w:val="24"/>
        </w:rPr>
        <w:t>轻卡工序：</w:t>
      </w:r>
    </w:p>
    <w:tbl>
      <w:tblPr>
        <w:tblW w:w="14140" w:type="dxa"/>
        <w:tblInd w:w="98" w:type="dxa"/>
        <w:tblLook w:val="04A0" w:firstRow="1" w:lastRow="0" w:firstColumn="1" w:lastColumn="0" w:noHBand="0" w:noVBand="1"/>
      </w:tblPr>
      <w:tblGrid>
        <w:gridCol w:w="716"/>
        <w:gridCol w:w="3452"/>
        <w:gridCol w:w="1196"/>
        <w:gridCol w:w="1195"/>
        <w:gridCol w:w="6167"/>
        <w:gridCol w:w="1414"/>
      </w:tblGrid>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工序号</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工序内容</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维修时长/h</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6A5C4F">
            <w:pPr>
              <w:jc w:val="center"/>
              <w:rPr>
                <w:rFonts w:ascii="宋体" w:hAnsi="宋体" w:cs="宋体"/>
                <w:b/>
                <w:bCs/>
                <w:color w:val="000000"/>
                <w:sz w:val="20"/>
              </w:rPr>
            </w:pP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维修工序及维修时长/h</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测试验证工序及维修时长/h</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DL16</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更换变速箱总成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拆除传动轴0.6、拆除变速箱总成1.75，安装新变速箱总成1.75、复原传动轴0.6</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DL17</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更换后桥轮毂</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拆卸后桥车轮总成0.4，拆除后桥轮毂1.4，安装新后桥轮毂1.4，还原安装轮胎0.4</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测试验证0.4</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DL18</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更换后桥制动鼓</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拆卸后桥车轮总成0.4，拆除后桥制动毂0.45，安装新后桥制动毂0.45，还原安装轮胎0.4</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104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DL19</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更换后桥壳</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前部传动轴0.6，拆卸后桥两侧轮胎0.8，断开制动管路0.25，拆下后桥0.6，拆卸2个制动器总成1.0，拆除后桥壳总成5.5，安装后桥壳总成5.5，安装2个制动器总成1.0，安装后桥0.6，恢复制动管路0.25，安装后桥两侧轮胎0.8，安装传动轴0.6</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测试验证0.5</w:t>
            </w:r>
          </w:p>
        </w:tc>
      </w:tr>
      <w:tr w:rsidR="006A5C4F">
        <w:trPr>
          <w:trHeight w:val="78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DL20</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拆除前部传动轴0.6，拆卸后桥两侧轮胎0.8，断开制动管路0.25，拆下后桥0.6，拆卸2个制动器总成1.0，恢复2个制动器总成1.0，安装后桥0.6，恢复制动管路0.25，安装后桥两侧轮胎0.8，安装传动轴0.6</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测试验证0.5</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DL21</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更换后桥ABS传感器</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拆除后桥ABS传感器0.85，安装新后桥ABS传感器0.85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DL22</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更换后桥制动调整臂</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拆除后桥制动调整臂0.2，安装新后桥制动调整臂0.2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DL23</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更换后桥制动凸轮轴</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拆卸后桥车轮总成0.4，拆除凸轮轴0.9，安装新凸轮轴0.9，安装后桥车轮总成0.4</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测试验证0.4</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DL24</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更换后桥制动器总成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拆卸后桥车轮总成0.4,拆卸制动器总成0.5，安装制动器总成0.5，安装后桥车轮总成0.4</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测试验证1.2</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DL25</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更换后桥制动蹄</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拆卸后桥车轮总成0.4，拆除制动蹄1，安装新制动蹄1，安装后桥车轮总成0.4</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DL26</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更换转向节销</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起落驾驶室0.2,拆除转向节销1.25，更换新转向节销1.25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DL27</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更换前轮毂</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拆卸前桥车轮总成0.25，拆除轮毂1.1，安装新轮毂1.1，安装前桥车轮总成0.25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104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DL28</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更换前轴</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拆卸前桥两侧轮胎0.5，断开制动管路0.25，拆下前轴0.5，拆卸2个制动气室0.5，拆卸2个制动器总成1.0，恢复两个制动器总成1.0，安装2个制动气室0.5，安装前轴0.5，恢复制动管路0.25，安装前桥车轮总成0.5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DL29</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更换横拉杆</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拆除横拉杆0.85，更换新横拉杆0.85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DL30</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更换前轮毂轴承</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拆卸前桥车轮总成0.25，拆除轮毂轴承1.1，安装新轮毂轴承1.1，安装前桥车轮总成0.25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DL31</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更换前轴油封</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拆除前桥端盖0.4，拆除油封0.4，安装新油封0.4，安装端盖0.4</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测试验证0.4</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DL32</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更换前桥制动鼓</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拆卸前桥车轮总成0.25，拆除制动鼓0.5，安装新制动鼓0.5，安装前桥车轮总成0.25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测试验证0.5</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DL33</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更换前桥制动调整臂</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拆除前桥制动调整臂0.4，安装新前桥制动调整臂0.4</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DL34</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更换前桥制动凸轮轴</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拆卸前桥车轮总成0.25,拆除凸轮轴0.9，安装新凸轮轴0.9，安装前桥车轮总成0.25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DL35</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更换前桥制动器总成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拆卸前桥车轮总成0.25，拆卸制动器总成0.5，安装制动器总成0.5，安装前桥车轮总成0.25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测试验证0.5</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DL36</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更换前桥制动蹄</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拆卸前桥车轮总成0.25，拆卸制动蹄0.65，安装新制动蹄0.65，安装前桥车轮总成0.25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DL37</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更换前桥ABS传感器</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拆除前桥ABS传感器0.85，安装新前桥ABS传感器0.85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DL38</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更换前桥总成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拆卸前桥两侧轮胎0.5，断开制动管路0.25，拆下前桥1.1，安装前桥1.1，恢复制动管路0.25，安装前桥车轮总成0.5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78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DL39</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更换前钢板弹簧总成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拆卸前桥车轮总成0.25，拆卸骑马螺栓0.2，拆除前钢板弹簧总成0.45，安装前钢板弹簧总成0.45，安装骑马螺栓0.2，安装前桥车轮总成0.25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DL40</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更换传动轴总成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拆除传动轴总成0.6，安装传动轴总成0.6</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DL41</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更换传动轴吊架横梁</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拆除传动轴吊架横梁0.6，安装新传动轴吊架横梁0.6</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DL42</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更换地板线束</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拆除地板线束0.3，安装新地板线束0.3</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测试验证0.4</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DL43</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更换空滤器出气胶管</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拆除空滤器出气胶管0.2，安装新空滤器出气胶管0.2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DL44</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更换中冷器</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起落驾驶室0.2，拆除中冷器0.7，安装新中冷器0.7</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测试验证0.4</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DL45</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更换中冷器出气胶管</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起落驾驶室0.2，拆除中冷器出气胶管0.1，安装新中冷器出气胶管0.1</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DL46</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更换蓄电池</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拆除蓄电池0.3，安装新蓄电池0.3</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DL47</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更换减震器</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拆除减震器0.25，安装新减震器0.25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DL48</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更换减震器横梁总成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拆除减震器横梁总成1.9，安装新减震器横梁总成1.9</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DL49</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更换制动总阀</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拆除制动总阀0.3，安装新制动总阀0.3</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测试验证0.4</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DL50</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更换气制动软管总成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拆除气制动软管总成0.25，安装新气制动软管总成0.25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DL51</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更换储气筒及紧固带</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拆除储气筒及紧固带0.25，安装新储气筒及紧固带0.25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DL52</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更换前簧吊耳总成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拆除前簧吊耳0.9，安装前簧吊耳0.9</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DL53</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更换盆形喇叭</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拆除盆形喇叭0.3，安装新盆形喇叭0.3</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DL54</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更换转向直拉杆</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拆除转向直拉杆0.9，更换新转向直拉杆0.9</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8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DL55</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更换动力转向器</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举升驾驶室0.1，拆下横拉杆固定螺母、转向器螺栓0.3，拆下转向器1.0，安装新转向器1.0，安装横拉杆固定螺母、转向器螺栓0.3，落下驾驶室0.1</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DL56</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更换空滤器总成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拆除空滤器总成0.25，安装新空滤器总成0.25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78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DL57</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更换离合器踏板支架</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将组合踏板支架拆下0.95，安装新组合踏板支架0.95（组合支架形式）；将离合器踏板支架拆下0.95，安装新离合器踏板支架（非组合支架形式）</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DL58</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更换排气管总成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拆除排气管总成0.2，安装新排气管总成0.2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DL59</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更换空滤器进气胶管</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拆除空滤器进气胶管0.2，安装新空滤器进气胶管0.2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DL60</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更换进气道总成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拆除进气道总成0.4，安装新进气道总成0.4</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DL61</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更换膨胀水箱</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拆除膨胀水箱0.35，安装新膨胀水箱0.35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DL62</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更换柴油粗滤器</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拆除柴油粗滤器0.3，安装新柴油粗滤器0.3</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DL63</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更换转向油罐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拆除转向油罐0.3，安装新转向油罐0.3</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DL64</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更换底盘线束</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拆除底盘线束2.75，安装新底盘线束2.75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测试验证0.5</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DL65</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更换尾灯支架</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拆除尾灯支架0.2，安装新尾灯支架0.2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DL66</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更换四回路保护阀</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拆除四回路保护阀0.45，安装新四回路保护阀0.45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DL68</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更换中冷器进气胶管</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拆除中冷器进气胶管0.2，安装新中冷器进气胶管0.2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DL69</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更换空滤器出气钢管</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拆除空滤器出气钢管0.2，安装新空滤器出气钢管0.2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DL70</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更换连接中冷器支架</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拆除连接中冷器支架0.2，安装新连接中冷器支架0.2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DL71</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更换传动轴支承角板</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拆除传动轴支承角板0.9，安装新传动轴支承角板0.9</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DL72</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更换拆装组合后尾灯</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拆除拆装组合后尾灯0.2，安装新拆装组合后尾灯0.2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DL73</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更换离合器助力缸</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拆除离合器助力缸0.45，安装新离合器助力缸0.45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DL74</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更换车轮轮辋</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拆卸车轮总成0.25，拆除轮辋0.65，安装新轮辋0.65，安装前桥车轮总成0.25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DL75</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更换中冷器出气钢管</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拆除中冷器出气钢管0.2，安装新中冷器出气钢管0.2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DL76</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更换中冷器进气钢管</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拆除中冷器进气钢管0.2，安装新中冷器进气钢管0.2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DL77</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更换前簧压板</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拆除前簧压板0.4，安装新前簧压板0.4</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DL78</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更换前簧垫块</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拆除前簧垫块0.4，安装新前簧垫块0.4</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DL79</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更换骑马螺栓</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拆除骑马螺栓0.2，安装新骑马螺栓0.2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DL80</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更换干燥器钢管总成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拆除干燥器钢管总成0.2，安装新干燥器钢管总成0.2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DL81</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更换干燥器</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拆除干燥器0.35，安装新干燥器0.35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DL82</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更换副簧限位支架</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拆除副簧限位支架0.2，安装新副簧限位支架0.2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DL83</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更换前簧限位支架</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拆除前簧限位支架0.2，安装新前簧限位支架0.2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DL84</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更换前悬置支架</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拆除前悬置支架0.65，安装新前悬置支架0.65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DL85</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更换后悬置支架</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拆除后悬置支架0.45，安装新后悬置支架0.45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DL86</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更换后翼子板</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拆除后翼子板0.2，安装新后翼子板0.2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DL87</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更换储气筒总成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拆除储气筒总成0.35，安装新储气筒总成0.35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DL88</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更换储气筒支架总成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拆除储气筒支架总成0.2，安装新储气筒支架总成0.2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DL89</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更换横梁</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拆除横梁3.9，安装新横梁3.9</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DL90</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更换空滤器底盖</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拆除空滤器底盖0.2，安装新空滤器底盖0.2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DL91</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更换空滤器上进气管</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拆除空滤器上进气管0.2，安装新空滤器上进气管0.2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DL92</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更换空滤器进气钢管</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拆除空滤器进气钢管0.2，安装新空滤器进气钢管0.2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DL93</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更换空滤器支架</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拆除空滤器支架0.2，安装新空滤器支架0.2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DL94</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更换液压油箱支架总成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拆除液压油箱支架总成0.6，安装新液压油箱支架总成0.6</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DL95</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更换粗滤器水位传感器</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拆除粗滤器水位传感器0.2，安装新粗滤器水位传感器0.2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DL96</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更换ABS电磁阀</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拆除ABS电磁阀0.4，安装新ABS电磁阀0.4</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DL97</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更换ABS线束</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拆除ABS线束0.35，安装新ABS线束0.35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DL98</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更换底盘制动管束</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拆除底盘制动管束0.25，安装新底盘制动管束0.25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FL100</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更换暖风总成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拆卸驾驶室仪表台部件0.5，拆除暖风总成0.85，安装新暖风总成0.85，还原驾驶室仪表台部件0.5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FL101</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更换雨刮电机</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拆除雨刮电机0.2，安装新雨刮电机0.2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FL102</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更换驾驶室内照明灯</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拆除驾驶室内照明灯0.2，安装新驾驶室内照明灯0.2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FL103</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更换雾灯开关</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拆除雾灯开关0.2，安装新雾灯开关0.2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FL104</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更换驾驶室线束</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拆除驾驶室线束2.4，安装新驾驶室线束2.4</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FL105</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更换空调线束总成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拆除空调线束总成0.25，安装新空调线束总成0.25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FL106</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更换油箱锁盖及钥匙总成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拆除油箱锁盖及钥匙总成0.2，安装新油箱锁盖及钥匙总成0.2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FL107</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更换发动机线束</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拆除发动机线束0.3，安装新发动机线束0.3</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FL108</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更换继电器</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拆除继电器0.2，安装新继电器0.2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FL109</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更换BCM车身控制器</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拆除BCM车身控制器0.4，安装新BCM车身控制器0.4</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FL110</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更换驾驶室顶棚线束</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拆除驾驶室顶棚线束0.35，安装新驾驶室顶棚线束0.35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FL111</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更换门控控制器</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拆开车门内饰板0.2，拆除门控控制器0.25，安装新门控控制器0.25，安装车门内饰板0.2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FL112</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更换玻璃升降器</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拆开车门内饰板0.2，拆除玻璃升降器0.45，安装玻璃升降器0.45，安装车门内饰板0.2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FL113</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更换导流罩</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拆除导流罩0.95，安装新流罩0.95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FL114</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更换风窗洗涤器</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拆除风窗洗涤器0.35，安装新风窗洗涤器0.35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FL115</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更换保险杠</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拆除保险杠0.45，安装新保险杠0.45</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FL116</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更换后视镜</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拆除后视镜0.2，安装新后视镜0.2</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FL99</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更换组合仪表</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拆除组合仪表0.4，安装新组合仪表0.4</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MML01</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更换增压器总成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举升驾驶室0.1，拆除中冷前管路0.25，拆除增压器总成1.45，安装新增压器总成1.45，恢复中冷前管理0.25，落下驾驶室0.1</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测试验证0.4</w:t>
            </w:r>
          </w:p>
        </w:tc>
      </w:tr>
      <w:tr w:rsidR="006A5C4F">
        <w:trPr>
          <w:trHeight w:val="26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MML02</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更换排气弯管</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拆除排气弯管1.4，安装新排气弯管1.4</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MML03</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更换机油冷却器</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举升驾驶室0.1，拆除机油冷却器2.75，安装新机油冷却器总成2.75，落下驾驶室0.1</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MML04</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更换高压油泵/高压油泵驱动齿轮</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举升驾驶室0.1，拆除高压油泵/高压油泵驱动齿轮3.75，安装新高压油泵/高压油泵驱动齿轮3.75，落下驾驶室0.1</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78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MML05</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更换发动机飞轮壳</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举升驾驶室0.1，拆装传动轴0.6，拆除变速箱2，拆除离合器总成2，拆除飞轮壳7.15，安装新飞轮壳7.15，安装离合器总成2，安装变速箱2，安装传动轴0.6，落下驾驶室0.1</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78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MML06</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更换飞轮及齿圈</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拆除传动轴0.6，拆除变速箱2，拆除离合器总成2，拆除飞轮及齿圈4.25，安装新飞轮及齿圈4.25，安装离合器总成2，安装变速箱2，安装传动轴0.6</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104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MML07</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更换发动机总成</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举升驾驶室0.1,拆除传动轴0.6，拆除变速箱2，放防冻液0.5，拆除发动机线束0.3，拆除发动机管路2，拆除发动机总成7.8，安装新发动机总成7.7，安装发动机管路2，安装发动机线束0.3，加防冻液0.5，安装变速箱2，安装传动轴0.6，落下驾驶室0.1</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测试验证0.5</w:t>
            </w:r>
          </w:p>
        </w:tc>
      </w:tr>
      <w:tr w:rsidR="006A5C4F">
        <w:trPr>
          <w:trHeight w:val="780"/>
        </w:trPr>
        <w:tc>
          <w:tcPr>
            <w:tcW w:w="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MML08</w:t>
            </w:r>
          </w:p>
        </w:tc>
        <w:tc>
          <w:tcPr>
            <w:tcW w:w="34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更换每缸喷油器/喷油器进油接管</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1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2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举升驾驶室0.1，拆除发动机缸盖0.3，拆除每缸喷油器/喷油器进油接管1.4，安装每缸喷油器/喷油器进油接管1.4，安装发动机缸盖0.3，落下驾驶室0.1</w:t>
            </w:r>
          </w:p>
        </w:tc>
        <w:tc>
          <w:tcPr>
            <w:tcW w:w="14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测试验证0.4</w:t>
            </w:r>
          </w:p>
        </w:tc>
      </w:tr>
    </w:tbl>
    <w:p w:rsidR="006A5C4F" w:rsidRDefault="006A5C4F">
      <w:pPr>
        <w:rPr>
          <w:rFonts w:eastAsia="黑体"/>
          <w:b/>
          <w:bCs/>
          <w:sz w:val="24"/>
          <w:szCs w:val="24"/>
        </w:rPr>
      </w:pPr>
    </w:p>
    <w:p w:rsidR="006A5C4F" w:rsidRDefault="006A5C4F">
      <w:pPr>
        <w:rPr>
          <w:rFonts w:eastAsia="黑体"/>
          <w:b/>
          <w:bCs/>
          <w:sz w:val="24"/>
          <w:szCs w:val="24"/>
        </w:rPr>
      </w:pPr>
    </w:p>
    <w:p w:rsidR="006A5C4F" w:rsidRDefault="001454A9">
      <w:pPr>
        <w:rPr>
          <w:rFonts w:eastAsia="黑体"/>
          <w:b/>
          <w:bCs/>
          <w:sz w:val="24"/>
          <w:szCs w:val="24"/>
        </w:rPr>
      </w:pPr>
      <w:r>
        <w:rPr>
          <w:rFonts w:eastAsia="黑体" w:hint="eastAsia"/>
          <w:b/>
          <w:bCs/>
          <w:sz w:val="24"/>
          <w:szCs w:val="24"/>
        </w:rPr>
        <w:t>电驱桥工序：</w:t>
      </w:r>
    </w:p>
    <w:tbl>
      <w:tblPr>
        <w:tblW w:w="14100" w:type="dxa"/>
        <w:tblInd w:w="98" w:type="dxa"/>
        <w:tblLayout w:type="fixed"/>
        <w:tblLook w:val="04A0" w:firstRow="1" w:lastRow="0" w:firstColumn="1" w:lastColumn="0" w:noHBand="0" w:noVBand="1"/>
      </w:tblPr>
      <w:tblGrid>
        <w:gridCol w:w="750"/>
        <w:gridCol w:w="3677"/>
        <w:gridCol w:w="1238"/>
        <w:gridCol w:w="1238"/>
        <w:gridCol w:w="5627"/>
        <w:gridCol w:w="1570"/>
      </w:tblGrid>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工序号</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工序名称</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维修时长/h</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6A5C4F">
            <w:pPr>
              <w:jc w:val="center"/>
              <w:rPr>
                <w:rFonts w:ascii="宋体" w:hAnsi="宋体" w:cs="宋体"/>
                <w:b/>
                <w:bCs/>
                <w:color w:val="000000"/>
                <w:sz w:val="20"/>
              </w:rPr>
            </w:pPr>
          </w:p>
        </w:tc>
        <w:tc>
          <w:tcPr>
            <w:tcW w:w="56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维修工序及维修时长/h</w:t>
            </w:r>
          </w:p>
        </w:tc>
        <w:tc>
          <w:tcPr>
            <w:tcW w:w="15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测试验证工序及维修时长/h</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EH001</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更换电驱桥后桥总成</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19.5</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拆装左侧轮辋总成1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拆装右侧轮辋总成1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支起放下左侧车轮0.2</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支起放下右侧车轮0.2</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拆装左制动气室0.25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拆装右制动气室0.25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拆装左侧abs、磨损报警装置线束0.25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拆装右侧abs、磨损报警装置线束0.25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断开连接气路、电路等0.25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加换齿轮油0.25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拆装推力杆2</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拆装左骑马螺栓1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拆装右骑马螺栓1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拆装电驱桥后桥总成5</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EH002</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更换电驱桥中桥总成</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19.5</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拆装左侧轮辋总成1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拆装右侧轮辋总成1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支起放下左侧车轮0.2</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支起放下右侧车轮0.2</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拆装左制动气室0.25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拆装右制动气室0.25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拆装左侧abs、磨损报警装置线束0.25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拆装右侧abs、磨损报警装置线束0.25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断开连接气路、电路等0.25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加换齿轮油0.25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拆装推力杆2</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拆装左骑马螺栓1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拆装右骑马螺栓1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拆装电驱桥中桥总成5</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测试验证0.1</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EH003</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更换电驱桥后桥壳</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37.5</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拆装左侧轮辋总成1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拆装右侧轮辋总成1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支起放下左侧车轮0.2</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支起放下右侧车轮0.2</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拆装左制动气室0.25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拆装右制动气室0.25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拆装左侧abs、磨损报警装置线束0.25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拆装右侧abs、磨损报警装置线束0.25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断开连接气路、电路等0.25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加换齿轮油0.25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拆装推力杆2</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拆装左骑马螺栓1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拆装右骑马螺栓1拆</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装电驱桥后桥总成5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拆装左轮边端盖0.05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拆装右轮边端盖0.05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拆装左半轴0.1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拆装右半轴0.1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拆装后主减总成3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拆装左制动鼓0.5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拆装右制动鼓0.5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拆装左轴头锁紧螺母0.25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拆装右轴头锁紧螺母0.25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拆装左轮边减速器总成0.5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拆装右轮边减速器总成0.5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拆装左齿圈0.25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拆装右齿圈0.25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拆装左齿圈支架0.25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拆装右齿圈支架0.25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拆装左轮毂0.25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拆装右轮毂0.25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拆装左轮毂外轴承0.25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拆装右轮毂外轴承0.25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拆装左轮毂内轴承0.25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拆装右轮毂内轴承0.25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拆装左隔圈0.25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拆装右隔圈0.25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拆装左侧制动蹄总成0.25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拆装右侧制动蹄总成0.25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拆装左制动底板0.5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拆装右制动底板0.5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拆装左制动防尘罩0.25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拆装右制动防尘罩0.25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拆装电驱桥后桥桥壳总成4.1</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EH004</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更换电驱桥中桥壳</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37.5</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拆装左侧轮辋总成1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拆装右侧轮辋总成1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支起放下左侧车轮0.2</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支起放下右侧车轮0.2</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拆装左制动气室0.25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拆装右制动气室0.25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拆装左侧abs、磨损报警装置线束0.25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拆装右侧abs、磨损报警装置线束0.25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断开连接气路、电路等0.25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加换齿轮油0.25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拆装推力杆2</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拆装左骑马螺栓1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拆装右骑马螺栓1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拆装电驱桥中桥总成5拆装左轮边端盖 0.05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拆装右轮边端盖 0.05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拆装左半轴0.1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拆装右半轴0.1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拆装后主减总成3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拆装左制动鼓0.5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拆装右制动鼓0.5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拆装左轴头锁紧螺母0.25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拆装右轴头锁紧螺母0.25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拆装左轮边减速器总成0.5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拆装右轮边减速器总成0.5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拆装左齿圈0.25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拆装右齿圈0.25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拆装左齿圈支架0.25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拆装右齿圈支架0.25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拆装左轮毂0.25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拆装右轮毂0.25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拆装左轮毂外轴承0.25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拆装右轮毂外轴承0.25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拆装左隔圈0.25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拆装右隔圈0.25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拆装左侧制动蹄弹簧0.25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拆装右侧制动蹄弹簧0.25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拆装左侧制动蹄总成0.25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拆装右侧制动蹄总成0.25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拆装左制动底板0.5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拆装右制动底板0.5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拆装左制动防尘罩0.25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拆装右制动防尘罩0.25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拆装电驱桥中桥壳总成4.1</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EH005</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更换中桥前主减总成</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拆装前主减总成2.3</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EH006</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更换中桥后主减总成</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拆装后主减总成2.3</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EH007</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更换后桥前主减总成</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拆装前主减总成2.3</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EH008</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更换后桥后主减总成</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拆装后主减总成2.3</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EH009</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更换中桥主电机总成</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6.9</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拆装主电机总成3.2</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EH010</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更换中桥辅电机总成</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6.9</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拆装辅电机总成3.2</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EH011</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更换中桥主电机支架</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7.2</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拆装主电机总成3.2</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拆装主电机支架0.3</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EH012</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更换中桥辅电机支架</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7.2</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拆装辅电机总成3.2</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拆装辅电机支架0.3</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EH013</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更换后桥主电机总成</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6.9</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拆装主电机总成3.2</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EH014</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更换后桥辅电机总成</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6.9</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拆装辅电机总成3.2</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EH015</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更换后桥主电机支架</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7.2</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拆装主电机总成3.2</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拆装主电机支架0.3</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EH016</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更换后桥辅电机支架</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7.2</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拆装辅电机总成3.2</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拆装辅电机支架0.3</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EH017</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更换中桥前主减壳</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9.2</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拆装前主减壳5.5</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EH018</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更换中桥后主减壳</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9.2</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拆装后主减壳5.5</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EH019</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更换后桥前主减壳</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9.2</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拆装前主减壳5.5</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EH020</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更换后桥后主减壳</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9.2</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拆装后主减壳5.5</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EH021</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更换中桥前主减壳盖</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5.2</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拆装前主减盖2</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EH022</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更换中桥后主减壳盖</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5.2</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拆装后主减盖2</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EH023</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更换后桥前主减壳盖</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5.2</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拆装前主减盖2</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EH024</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更换后桥后主减壳盖</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5.2</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拆装后主减盖2</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EH025</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更换中桥换挡机构、拨叉及拨叉轴</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8.6</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拆装前主减三轴总成0.8</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拆装前主减电磁阀换挡机构0.5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拆装前主减换挡拨叉轴0.6</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EH026</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更换后桥换挡机构、拨叉及拨叉轴</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8.6</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拆装前主减三轴总成0.8</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拆装前主减电磁阀换挡机构0.5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拆装前主减换挡拨叉轴0.6</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EH027</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更换中桥差速器、减速机构</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拆装前主减三轴总成0.8</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拆装行星减速机构1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拆装差速器总成1.5</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EH028</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更换后桥差速器、减速机构</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拆装前主减三轴总成0.8</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拆装行星减速机构1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拆装差速器总成1.5</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EH029</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更换中桥前主减三轴总成及轴承、齿轮</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拆装前主减总成3</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拆装前主减三轴总成0.8</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EH030</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更换后桥前主减三轴总成及轴承、齿轮</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拆装前主减总成3</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拆装前主减三轴总成0.8</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EH031</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更换中桥前主减二轴总成及轴承、齿轮</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拆装前主减三轴总成0.8</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拆装前主减二轴总成0.5</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EH032</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更换后桥前主减二轴总成及轴承、齿轮</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拆装前主减三轴总成0.8</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拆装前主减二轴总成0.5</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EH033</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更换中桥前主减一轴总成及轴承、齿轮</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8.6</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拆装前主减三轴总成0.8</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拆装前主减二轴总成0.5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拆装前主减一轴总成、油封0.6</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EH034</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更换后桥前主减一轴总成及轴承、齿轮</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8.6</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拆装新能源电驱桥主电机低压、搭铁线束0.5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拆装前主减三轴总成0.8</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拆装前主减二轴总成0.5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拆装前主减一轴总成、油封0.6</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EH035</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更换中桥后主减二轴总成及轴承、齿轮</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7.2</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拆装后主减总成3</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拆装后主减二轴总成0.5</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EH036</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更换后桥后主减二轴总成及轴承、齿轮</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7.2</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拆装后主减总成3</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拆装后主减二轴总成0.5</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测试验证0.2</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EH037</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更换中桥后主减一轴总成及轴承、齿轮</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拆装后主减总成3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拆装后主减二轴总成0.5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拆装后主减一轴总成、油封0.5</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测试验证0.0</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EH038</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更换后桥后主减一轴总成及轴承、齿轮</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拆装新能源电驱桥辅电机三相电线1.5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拆装新能源电驱桥辅电机冷却管路（包括加放电机冷却液）1</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拆装新能源电驱桥辅电机低压、搭铁线束0.5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拆装后主减总成3</w:t>
            </w:r>
          </w:p>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拆装后主减二轴总成0.5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拆装后主减一轴总成、油封0.5</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测试验证0.0</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EH039</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更换中桥油温传感器</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拆装油温传感器0.5</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测试验证0.0</w:t>
            </w:r>
          </w:p>
        </w:tc>
      </w:tr>
      <w:tr w:rsidR="006A5C4F">
        <w:trPr>
          <w:trHeight w:val="700"/>
        </w:trPr>
        <w:tc>
          <w:tcPr>
            <w:tcW w:w="7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EH040</w:t>
            </w:r>
          </w:p>
        </w:tc>
        <w:tc>
          <w:tcPr>
            <w:tcW w:w="36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更换后桥油温传感器</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2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6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拆装油温传感器0.5</w:t>
            </w:r>
          </w:p>
        </w:tc>
        <w:tc>
          <w:tcPr>
            <w:tcW w:w="15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测试验证0.0</w:t>
            </w:r>
          </w:p>
        </w:tc>
      </w:tr>
    </w:tbl>
    <w:p w:rsidR="006A5C4F" w:rsidRDefault="006A5C4F">
      <w:pPr>
        <w:rPr>
          <w:rFonts w:eastAsia="黑体"/>
          <w:b/>
          <w:bCs/>
          <w:sz w:val="24"/>
          <w:szCs w:val="24"/>
        </w:rPr>
      </w:pPr>
    </w:p>
    <w:p w:rsidR="006A5C4F" w:rsidRDefault="006A5C4F">
      <w:pPr>
        <w:rPr>
          <w:rFonts w:eastAsia="黑体"/>
          <w:b/>
          <w:bCs/>
          <w:sz w:val="24"/>
          <w:szCs w:val="24"/>
        </w:rPr>
      </w:pPr>
    </w:p>
    <w:p w:rsidR="006A5C4F" w:rsidRDefault="001454A9">
      <w:pPr>
        <w:rPr>
          <w:rFonts w:eastAsia="黑体"/>
          <w:b/>
          <w:bCs/>
          <w:sz w:val="24"/>
          <w:szCs w:val="24"/>
        </w:rPr>
      </w:pPr>
      <w:r>
        <w:rPr>
          <w:rFonts w:eastAsia="黑体" w:hint="eastAsia"/>
          <w:b/>
          <w:bCs/>
          <w:sz w:val="24"/>
          <w:szCs w:val="24"/>
        </w:rPr>
        <w:t>新能源部分：</w:t>
      </w:r>
    </w:p>
    <w:tbl>
      <w:tblPr>
        <w:tblW w:w="14154" w:type="dxa"/>
        <w:tblInd w:w="98" w:type="dxa"/>
        <w:tblLook w:val="04A0" w:firstRow="1" w:lastRow="0" w:firstColumn="1" w:lastColumn="0" w:noHBand="0" w:noVBand="1"/>
      </w:tblPr>
      <w:tblGrid>
        <w:gridCol w:w="750"/>
        <w:gridCol w:w="3180"/>
        <w:gridCol w:w="1170"/>
        <w:gridCol w:w="1170"/>
        <w:gridCol w:w="5539"/>
        <w:gridCol w:w="2345"/>
      </w:tblGrid>
      <w:tr w:rsidR="006A5C4F">
        <w:trPr>
          <w:trHeight w:val="78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工序号</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工序名称</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维修时长/h</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6A5C4F">
            <w:pPr>
              <w:jc w:val="center"/>
              <w:rPr>
                <w:rFonts w:ascii="宋体" w:hAnsi="宋体" w:cs="宋体"/>
                <w:b/>
                <w:bCs/>
                <w:color w:val="000000"/>
                <w:sz w:val="20"/>
              </w:rPr>
            </w:pP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维修工序及维修时长/h</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测试验证工序及维修时长/h</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EV001</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更换动力电池组</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10.2</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拆装MSD装置0.5,拆除动力电池组4.7,</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安装新动力电池组4.7</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EV002</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更换电机控制器总成</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拆装MSD装置0.5,拆除电机控制器总成2.6,</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安装新电机控制器总成2.6</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EV003</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更换四合一控制器</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13.2</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拆装MSD装置0.5,拆除四合一控制器6.2,</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安装新四合一控制器6.2</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EV004</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更换电动空压机总成</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拆装MSD装置0.5,拆除电动空压机总成3.1,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安装新电动空压机总成3.1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EV005</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更换空调压缩机总成</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拆装MSD装置0.5,拆除空调压缩机总成3.6,</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安装新空调压缩机总成3.6</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EV006</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更换纯电动系统配电盒</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拆装MSD装置0.5,拆除纯电动系统配电盒3.1,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安装新纯电动系统配电盒3.1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EV007</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更换电动转向油泵及支架</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10.5</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拆装MSD装置0.5,拆除电动转向油泵及支架4.85,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安装新电动转向油泵及支架4.85</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EV008</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更换动力电机总成</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拆装MSD装置0.5,拆除动力电机总成7.1,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安装新动力电机总成7.1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EV009</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更换电液转向器</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10.5</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拆装MSD装置0.5,拆除电液转向器4.85,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安装新电液转向器4.85</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EV010</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更换电子扇总成</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拆装MSD装置0.5,拆除电子扇总成1.1,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安装新电子扇总成1.1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EV011</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更换PTC水暖加热装置</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13.5</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拆装MSD装置0.5,拆除PTC水暖加热装置6.3,</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安装新PTC水暖加热装置6.3</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测试验证0.4</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EV012</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更换整车控制器</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拆装MSD装置0.5,拆除整车控制器1.1,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安装新整车控制器1.1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EV013</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更换电机总成出水管</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拆装MSD装置0.5,拆除电机总成出水管1.6,</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安装新电机总成出水管1.6</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EV014</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更换电机总成进水管</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拆装MSD装置0.5,拆除电机总成进水管1.6,</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安装新电机总成进水管1.6</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EV015</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更换网关控制器</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拆装MSD装置0.5,拆除网关控制器1.1,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安装新网关控制器1.1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EV016</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更换仪表总站模块</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拆装MSD装置0.5,拆除仪表总站模块1.1,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安装新仪表总站模块1.1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EV017</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更换仪表从站模块</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拆装MSD装置0.5,拆除仪表从站模块1.1,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安装新仪表从站模块1.1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EV018</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更换电机总成橡胶支撑</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10.5</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拆装MSD装置0.5,拆除电机总成橡胶支撑4.85,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安装新电机总成橡胶支撑4.85</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EV019</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更换空滤器、消音器总成</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拆除空滤器、消音器总成1.35，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安装新空滤器、消音器总成1.35</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EV020</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更换换电托架及动力线束</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拆装MSD装置0.5,拆除换电托架及动力线束5.6,</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安装新换电托架及动力线束5.6</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EV021</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更换EPB记忆阀</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拆装MSD装置0.5,拆除EPB记忆阀2.6,</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安装新EPB记忆阀2.6</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EV022</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新能源电脑诊断</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拆装MSD装置0.5,拆除源电脑诊断2.6,</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安装新源电脑诊断2.6</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EV023</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更换动力电机变速器</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拆装MSD装置0.5,拆除动力电机变速器10.1,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安装新动力电机变速器10.1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EV024</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更换电机旋变线</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拆装MSD装置0.5,拆除电机旋变线1.35,</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安装新电机旋变线1.35</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EV025</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检修诊断电器线路故障</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拆装MSD装置0.5，检修诊断电器线路故障2.2</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EV026</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检修四合一控制器</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拆装MSD装置0.5，检修四合一控制器2.2</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EV027</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检修动力电池不上高压</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拆装MSD装置0.5，检修动力电池不上高压2.2</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EV028</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电池冷却系统排查</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拆装MSD装置0.5，电池冷却系统排查2.2</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EV029</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检修电机控制器</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拆装MSD装置0.5，检修电机控制器2.2</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EV030</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更换变速箱控制器（TCU）</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拆装MSD装置0.5,拆除变速箱控制器（TCU）1.1,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安装新变速箱控制器（TCU）1.1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EV031</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独立暖风系统排查</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拆装MSD装置0.5，独立暖风系统排查2.2</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EV032</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更换电机左支架</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拆装MSD装置0.5,拆除电机左支架2.1,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安装新电机左支架2.1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EV033</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更换电机右支架</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拆装MSD装置0.5,拆除电机右支架2.1,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安装新电机右支架2.1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EV034</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更换电机控制器高压线束</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7.2</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拆装MSD装置0.5,拆除电机控制器高压线束3.2,</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安装新电机控制器高压线束3.2</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EV035</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更换电机高压线束（UVW）</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拆装MSD装置0.5,拆除电机高压线束（UVW）4.1,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安装新电机高压线束（UVW）4.1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EV036</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更换空调压缩机支架</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拆装MSD装置0.5,拆除空调压缩机支架4.1,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安装新空调压缩机支架4.1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EV037</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更换高压附件支架</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拆装MSD装置0.5,拆除高压附件支架5.6,</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安装新高压附件支架5.6</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EV038</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更换电动转向油泵高压线束</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拆装MSD装置0.5,拆除电动转向油泵高压线束4.6,</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安装新电动转向油泵高压线束4.6</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EV039</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更换电动水泵线束</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拆装MSD装置0.5,拆除电动水泵线束3.6,</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安装新电动水泵线束3.6</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EV040</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更换电动水泵总成</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拆装MSD装置0.5,拆除电动水泵总成4.1,</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安装新电动水泵总成4.1</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EV041</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更换ATS散热模块总成</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拆装MSD装置0.5,拆除ATS散热模块总成5.6,</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安装新ATS散热模块总成5.6</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EV042</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更换空调冷压管</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拆装MSD装置0.5,拆除空调冷压管0.6,</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安装新空调冷压管0.6</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EV043</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更换空调蒸压管</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拆装MSD装置0.5,拆除空调蒸压管0.6,</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安装新空调蒸压管0.6</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EV044</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更换动力电机托架总成</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拆装MSD装置0.5,拆除动力电机托架总成2.6,</w:t>
            </w:r>
          </w:p>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安装新动力电机托架总成2.6</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26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EV045</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更换充电口</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拆装MSD装置0.5,拆除充电口0.6,安装新充电口0.6</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r w:rsidR="006A5C4F">
        <w:trPr>
          <w:trHeight w:val="520"/>
        </w:trPr>
        <w:tc>
          <w:tcPr>
            <w:tcW w:w="7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EV046</w:t>
            </w:r>
          </w:p>
        </w:tc>
        <w:tc>
          <w:tcPr>
            <w:tcW w:w="31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更换电动集卡电动空压机总成</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11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55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拆装MSD装置0.5,拆除电动集卡电动空压机总成8.6,安装新电动集卡电动空压机总成8.6</w:t>
            </w:r>
          </w:p>
        </w:tc>
        <w:tc>
          <w:tcPr>
            <w:tcW w:w="234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测试验证0.3</w:t>
            </w:r>
          </w:p>
        </w:tc>
      </w:tr>
    </w:tbl>
    <w:p w:rsidR="006A5C4F" w:rsidRDefault="006A5C4F">
      <w:pPr>
        <w:rPr>
          <w:rFonts w:eastAsia="黑体"/>
          <w:b/>
          <w:bCs/>
          <w:sz w:val="24"/>
          <w:szCs w:val="24"/>
        </w:rPr>
      </w:pPr>
    </w:p>
    <w:p w:rsidR="006A5C4F" w:rsidRDefault="006A5C4F">
      <w:pPr>
        <w:rPr>
          <w:rFonts w:eastAsia="黑体"/>
          <w:b/>
          <w:bCs/>
          <w:sz w:val="24"/>
          <w:szCs w:val="24"/>
        </w:rPr>
      </w:pPr>
    </w:p>
    <w:p w:rsidR="006A5C4F" w:rsidRDefault="001454A9">
      <w:pPr>
        <w:rPr>
          <w:rFonts w:eastAsia="黑体"/>
          <w:b/>
          <w:bCs/>
          <w:sz w:val="24"/>
          <w:szCs w:val="24"/>
        </w:rPr>
      </w:pPr>
      <w:r>
        <w:rPr>
          <w:rFonts w:eastAsia="黑体" w:hint="eastAsia"/>
          <w:b/>
          <w:bCs/>
          <w:sz w:val="24"/>
          <w:szCs w:val="24"/>
        </w:rPr>
        <w:t>辅助工序</w:t>
      </w:r>
    </w:p>
    <w:tbl>
      <w:tblPr>
        <w:tblW w:w="14163" w:type="dxa"/>
        <w:tblInd w:w="98" w:type="dxa"/>
        <w:tblLook w:val="04A0" w:firstRow="1" w:lastRow="0" w:firstColumn="1" w:lastColumn="0" w:noHBand="0" w:noVBand="1"/>
      </w:tblPr>
      <w:tblGrid>
        <w:gridCol w:w="1000"/>
        <w:gridCol w:w="3457"/>
        <w:gridCol w:w="2688"/>
        <w:gridCol w:w="7018"/>
      </w:tblGrid>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工序号</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工序内容</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维修时长/h</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备注</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QT001</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装卸配重块</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每加1吨、调载1吨等装卸</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QT002</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人工装载砂石</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每加1吨含砂石费用</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QT003</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人工卸载砂石</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每卸1吨</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QT004</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机械装载砂石</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每加1吨含砂石费用，免费机械卸载</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QT005</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人工装载沙袋</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每加1吨含沙袋及砂石费用</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QT006</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人工卸载沙袋</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每卸1吨</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QT007</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称重（不限吨位）</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单次包含轴荷称重</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QT008</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平台卸车</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单台车</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QT009</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人工卸载尿素</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每卸1吨含摆放</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QT010</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人工卸载轮胎</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0.2</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每卸1条含摆放</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QT011</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人工卸载试验备件</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0.2</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每卸1件含摆放（重量超过10kg的试验件）</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QT012</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叉车装卸</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起步维修时长，另算实际发生维修时长</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QT013</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吊车装卸</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起步维修时长，另算实际发生维修时长</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QT014</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载货车安装上装（轻卡）</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负责安装全过程，材料费按实收取</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QT015</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载货车拆卸上装（轻卡）</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负责拆卸全过程，材料费按实收取</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QT016</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载货车安装上装（中重卡）</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负责安装全过程，材料费按实收取</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QT017</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载货车拆卸上装（中重卡）</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负责拆卸全过程，材料费按实收取</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QT018</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自卸车安装上装</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负责安装全过程（含安装液压举升系统及取力系统），材料费按实收取</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QT019</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自卸车拆卸上装</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负责拆卸全过程（含拆卸液压举升系统及取力系统），材料费按实收取</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QT020</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搅拌车安装上装</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56</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负责安装全过程（含拆卸旋转及取力系统），材料费按实收取</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QT021</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搅拌车拆卸上装</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56</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负责拆卸全过程（含拆卸旋转及取力系统），材料费按实收取</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QT022</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装牵引车配载货箱</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负责安装全过程，材料费按实收取</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QT023</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卸牵引车配载货箱</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负责拆卸全过程，材料费按实收取</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QT024</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轮胎充气（不拆车轮）</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单条轮胎包含测量胎压及胎压调整，每增加1条加0.4h</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QT025</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切割轮胎螺栓</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单个螺栓，每增加1个螺栓加0.5h</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QT026</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更换轮胎（中重卡）</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单条轮胎更换，每加1条增加1h</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QT027</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更换轮胎（轻卡）</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单条轮胎更换，每加1条增加0.5h</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QT028</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轮胎补胎（中重卡）</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单条轮胎补胎含充气及测量胎压，每加1条增加2h</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QT029</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轮胎补胎（轻卡）</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单条轮胎补胎含充气及测量胎压，每加1条增加1h</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QT030</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拆装备胎（中重卡）</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单条备胎</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QT031</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拆装备胎（轻卡）</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单条备胎</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QT032</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车辆搭电</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单次</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QT033</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蓄电池充电</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单次包括蓄电池拆装</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QT034</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打刻VIN码</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单个含拆装相关干涉部件、处理原VIN和喷漆等</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QT035</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洗车（中重卡）</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单台车不包含内饰</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QT036</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洗车（轻卡）</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单台车不包含内饰</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QT037</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倒换天然气</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单次</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QT038</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拆装DPF</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0.75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含清灰</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QT039</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DPF烤箱加热清理</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单个DPF后处理</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QT040</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自有充电桩充电</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0.04</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每度电</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QT041</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租用充电桩充电</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0.04</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每度电，含租用充电桩</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QT042</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加注油料等</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单次加注维修时长</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QT043</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牵引车摘接挂车</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单台车（无法正常拆卸情况下）</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QT044</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挂车更换气管插头</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单维修时长价格，材料费按实际费用收取</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QT045</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更换挂车电缆插座及接线</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6A5C4F" w:rsidRDefault="001454A9">
            <w:pPr>
              <w:widowControl/>
              <w:jc w:val="center"/>
              <w:textAlignment w:val="bottom"/>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含插座</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QT046</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挂车调刹车</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6A5C4F" w:rsidRDefault="001454A9">
            <w:pPr>
              <w:widowControl/>
              <w:jc w:val="center"/>
              <w:textAlignment w:val="bottom"/>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单个轴，每增加1轴加0.5个h</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QT047</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更换挂车牵引销</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6A5C4F" w:rsidRDefault="001454A9">
            <w:pPr>
              <w:widowControl/>
              <w:jc w:val="center"/>
              <w:textAlignment w:val="bottom"/>
              <w:rPr>
                <w:rFonts w:ascii="宋体" w:hAnsi="宋体" w:cs="宋体"/>
                <w:color w:val="000000"/>
                <w:sz w:val="20"/>
              </w:rPr>
            </w:pPr>
            <w:r>
              <w:rPr>
                <w:rFonts w:ascii="宋体" w:hAnsi="宋体" w:cs="宋体" w:hint="eastAsia"/>
                <w:color w:val="000000"/>
                <w:kern w:val="0"/>
                <w:sz w:val="20"/>
                <w:lang w:bidi="ar"/>
              </w:rPr>
              <w:t>2</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单个不含材料费</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QT048</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更换挂车制动蹄片</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6A5C4F" w:rsidRDefault="001454A9">
            <w:pPr>
              <w:widowControl/>
              <w:jc w:val="center"/>
              <w:textAlignment w:val="bottom"/>
              <w:rPr>
                <w:rFonts w:ascii="宋体" w:hAnsi="宋体" w:cs="宋体"/>
                <w:color w:val="000000"/>
                <w:sz w:val="20"/>
              </w:rPr>
            </w:pPr>
            <w:r>
              <w:rPr>
                <w:rFonts w:ascii="宋体" w:hAnsi="宋体" w:cs="宋体" w:hint="eastAsia"/>
                <w:color w:val="000000"/>
                <w:kern w:val="0"/>
                <w:sz w:val="20"/>
                <w:lang w:bidi="ar"/>
              </w:rPr>
              <w:t>2</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单轮不含材料费，每增加1个轮加2个h</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QT049</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挂车更换主销套</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单台挂车</w:t>
            </w:r>
          </w:p>
        </w:tc>
      </w:tr>
      <w:tr w:rsidR="006A5C4F">
        <w:trPr>
          <w:trHeight w:val="54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QT050</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切割（气切割、磨片切割等）</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单维修时长价格</w:t>
            </w:r>
          </w:p>
        </w:tc>
      </w:tr>
      <w:tr w:rsidR="006A5C4F">
        <w:trPr>
          <w:trHeight w:val="71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QT051</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焊接（电焊、氩弧焊等）</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单维修时长价格，材料费按实际费用收取</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QT054</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外出服务（单程30km以内）</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外出费不包含工序费</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QT055</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外出服务（单程50km以内）</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外出费不包含工序费</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QT056</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外出服务（单程100km以内）</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外出费不包含工序费</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QT057</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外出服务（单程150km以内）</w:t>
            </w:r>
          </w:p>
        </w:tc>
        <w:tc>
          <w:tcPr>
            <w:tcW w:w="268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外出费不包含工序费</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QT058</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单日维修跟踪服务</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单个维修人员全天场地维修跟踪服务</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QT059</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更换货箱U型螺栓</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单个螺栓含材料及安装（非换货箱情况下）</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QT062</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防尘网遮盖货箱（中重卡）</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单次含安装</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QT063</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防尘网遮盖货箱（轻卡）</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单次含安装</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SY001</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拆装防侧翻安全支架</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含拆装所有附件</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SY002</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供油管路改造</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单次加装用于油耗试验油管，含拆装油耗仪管路</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SY003</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更换油管连接头</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单个接头</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SY004</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制动系统供气管路改造</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单次</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SY005</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测试用气压传感器加装</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单个含拆装</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SY006</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测试用发动机转速计加装</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单个含拆装</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SY007</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轮速传感器支架安装</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单个支架含拆卸轮胎螺栓及恢复</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SY008</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改造气压传感器测试接头</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单个接头</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SY009</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加装气压传感器测试接头</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单个接头不含恢复</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SY010</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液压制动管路排气</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单次排气</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SY011</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拆装陀螺仪支架</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单次拆装</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SY012</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加装测试用温度传感器</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单个传感器含拆装钢管打孔及焊接</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SY013</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加装测试用温度传感器</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单个传感器不含拆装钢管打孔及焊接</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SY014</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拆装牵引车走台板</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单个走台板</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BY001</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更换机油及滤芯</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6A5C4F">
            <w:pPr>
              <w:jc w:val="center"/>
              <w:rPr>
                <w:rFonts w:ascii="宋体" w:hAnsi="宋体" w:cs="宋体"/>
                <w:color w:val="000000"/>
                <w:sz w:val="20"/>
              </w:rPr>
            </w:pP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BY002</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更换防冻液</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6A5C4F">
            <w:pPr>
              <w:jc w:val="center"/>
              <w:rPr>
                <w:rFonts w:ascii="宋体" w:hAnsi="宋体" w:cs="宋体"/>
                <w:color w:val="000000"/>
                <w:sz w:val="20"/>
              </w:rPr>
            </w:pP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BY003</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更换离合器制动液</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6A5C4F">
            <w:pPr>
              <w:jc w:val="center"/>
              <w:rPr>
                <w:rFonts w:ascii="宋体" w:hAnsi="宋体" w:cs="宋体"/>
                <w:color w:val="000000"/>
                <w:sz w:val="20"/>
              </w:rPr>
            </w:pP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BY004</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更换转向液压油</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6A5C4F">
            <w:pPr>
              <w:jc w:val="center"/>
              <w:rPr>
                <w:rFonts w:ascii="宋体" w:hAnsi="宋体" w:cs="宋体"/>
                <w:color w:val="000000"/>
                <w:sz w:val="20"/>
              </w:rPr>
            </w:pP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BY005</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更换燃油滤芯</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6A5C4F">
            <w:pPr>
              <w:jc w:val="center"/>
              <w:rPr>
                <w:rFonts w:ascii="宋体" w:hAnsi="宋体" w:cs="宋体"/>
                <w:color w:val="000000"/>
                <w:sz w:val="20"/>
              </w:rPr>
            </w:pP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BY006</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更换空气滤芯</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若空气滤芯清灰，可参照此维修时长</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BY007</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更换变速箱齿轮油</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6A5C4F">
            <w:pPr>
              <w:jc w:val="center"/>
              <w:rPr>
                <w:rFonts w:ascii="宋体" w:hAnsi="宋体" w:cs="宋体"/>
                <w:color w:val="000000"/>
                <w:sz w:val="20"/>
              </w:rPr>
            </w:pP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BY008</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更换驱动桥齿轮油</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6A5C4F">
            <w:pPr>
              <w:jc w:val="center"/>
              <w:rPr>
                <w:rFonts w:ascii="宋体" w:hAnsi="宋体" w:cs="宋体"/>
                <w:color w:val="000000"/>
                <w:sz w:val="20"/>
              </w:rPr>
            </w:pP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BY009</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更换轮边齿轮油</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bottom"/>
          </w:tcPr>
          <w:p w:rsidR="006A5C4F" w:rsidRDefault="001454A9">
            <w:pPr>
              <w:widowControl/>
              <w:jc w:val="center"/>
              <w:textAlignment w:val="bottom"/>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6A5C4F">
            <w:pPr>
              <w:jc w:val="center"/>
              <w:rPr>
                <w:rFonts w:ascii="宋体" w:hAnsi="宋体" w:cs="宋体"/>
                <w:color w:val="000000"/>
                <w:sz w:val="20"/>
              </w:rPr>
            </w:pP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BY010</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更换驾驶室举升液压油</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6A5C4F">
            <w:pPr>
              <w:jc w:val="center"/>
              <w:rPr>
                <w:rFonts w:ascii="宋体" w:hAnsi="宋体" w:cs="宋体"/>
                <w:color w:val="000000"/>
                <w:sz w:val="20"/>
              </w:rPr>
            </w:pP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BY011</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整车定期检查复紧全车螺栓</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6A5C4F">
            <w:pPr>
              <w:jc w:val="center"/>
              <w:rPr>
                <w:rFonts w:ascii="宋体" w:hAnsi="宋体" w:cs="宋体"/>
                <w:color w:val="000000"/>
                <w:sz w:val="20"/>
              </w:rPr>
            </w:pP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BY012</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定期复紧油箱拉带螺栓</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单个油箱</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BY013</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整车全车打黄油</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整车局部打黄油记1h</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BY014</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半挂车全车打黄油</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6A5C4F">
            <w:pPr>
              <w:jc w:val="center"/>
              <w:rPr>
                <w:rFonts w:ascii="宋体" w:hAnsi="宋体" w:cs="宋体"/>
                <w:color w:val="000000"/>
                <w:sz w:val="20"/>
              </w:rPr>
            </w:pP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BY015</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定期复紧传动轴螺栓</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复紧每根传动轴全部螺栓</w:t>
            </w:r>
          </w:p>
        </w:tc>
      </w:tr>
      <w:tr w:rsidR="006A5C4F">
        <w:trPr>
          <w:trHeight w:val="390"/>
        </w:trPr>
        <w:tc>
          <w:tcPr>
            <w:tcW w:w="10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BY016</w:t>
            </w:r>
          </w:p>
        </w:tc>
        <w:tc>
          <w:tcPr>
            <w:tcW w:w="3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清理燃油粗滤积水</w:t>
            </w:r>
          </w:p>
        </w:tc>
        <w:tc>
          <w:tcPr>
            <w:tcW w:w="268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6A5C4F" w:rsidRDefault="001454A9">
            <w:pPr>
              <w:widowControl/>
              <w:jc w:val="center"/>
              <w:textAlignment w:val="center"/>
              <w:rPr>
                <w:rFonts w:ascii="宋体" w:hAnsi="宋体" w:cs="宋体"/>
                <w:color w:val="000000"/>
                <w:sz w:val="20"/>
              </w:rPr>
            </w:pPr>
            <w:r>
              <w:rPr>
                <w:rFonts w:ascii="宋体" w:hAnsi="宋体" w:cs="宋体" w:hint="eastAsia"/>
                <w:color w:val="000000"/>
                <w:kern w:val="0"/>
                <w:sz w:val="20"/>
                <w:lang w:bidi="ar"/>
              </w:rPr>
              <w:t>0.5</w:t>
            </w:r>
          </w:p>
        </w:tc>
        <w:tc>
          <w:tcPr>
            <w:tcW w:w="701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5C4F" w:rsidRDefault="006A5C4F">
            <w:pPr>
              <w:jc w:val="center"/>
              <w:rPr>
                <w:rFonts w:ascii="宋体" w:hAnsi="宋体" w:cs="宋体"/>
                <w:color w:val="000000"/>
                <w:sz w:val="20"/>
              </w:rPr>
            </w:pPr>
          </w:p>
        </w:tc>
      </w:tr>
    </w:tbl>
    <w:p w:rsidR="006A5C4F" w:rsidRDefault="006A5C4F">
      <w:pPr>
        <w:rPr>
          <w:rFonts w:eastAsia="黑体"/>
          <w:b/>
          <w:bCs/>
          <w:sz w:val="24"/>
          <w:szCs w:val="24"/>
        </w:rPr>
      </w:pPr>
    </w:p>
    <w:sectPr w:rsidR="006A5C4F">
      <w:footerReference w:type="default" r:id="rId22"/>
      <w:footerReference w:type="first" r:id="rId23"/>
      <w:pgSz w:w="16838" w:h="11906" w:orient="landscape"/>
      <w:pgMar w:top="1418" w:right="1701" w:bottom="1418" w:left="1134" w:header="851" w:footer="992" w:gutter="0"/>
      <w:pgNumType w:fmt="numberInDash" w:start="23"/>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3BBD" w:rsidRDefault="006A3BBD">
      <w:r>
        <w:separator/>
      </w:r>
    </w:p>
  </w:endnote>
  <w:endnote w:type="continuationSeparator" w:id="0">
    <w:p w:rsidR="006A3BBD" w:rsidRDefault="006A3B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1" w:usb1="080E0000" w:usb2="00000000" w:usb3="00000000" w:csb0="0004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Segoe UI Symbol">
    <w:panose1 w:val="020B0502040204020203"/>
    <w:charset w:val="00"/>
    <w:family w:val="swiss"/>
    <w:pitch w:val="variable"/>
    <w:sig w:usb0="8000006F" w:usb1="1200FBEF" w:usb2="0064C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楷体_GB2312">
    <w:altName w:val="楷体"/>
    <w:charset w:val="86"/>
    <w:family w:val="modern"/>
    <w:pitch w:val="default"/>
    <w:sig w:usb0="00000000" w:usb1="00000000" w:usb2="00000000" w:usb3="00000000" w:csb0="00040000" w:csb1="00000000"/>
  </w:font>
  <w:font w:name="Helvetica">
    <w:panose1 w:val="020B0604020202020204"/>
    <w:charset w:val="00"/>
    <w:family w:val="swiss"/>
    <w:pitch w:val="default"/>
    <w:sig w:usb0="00000000" w:usb1="00000000"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4A9" w:rsidRDefault="001454A9">
    <w:pPr>
      <w:pStyle w:val="ad"/>
      <w:framePr w:wrap="around" w:vAnchor="text" w:hAnchor="margin" w:xAlign="center" w:y="1"/>
      <w:rPr>
        <w:rStyle w:val="af8"/>
      </w:rPr>
    </w:pPr>
    <w:r>
      <w:fldChar w:fldCharType="begin"/>
    </w:r>
    <w:r>
      <w:rPr>
        <w:rStyle w:val="af8"/>
      </w:rPr>
      <w:instrText xml:space="preserve">PAGE  </w:instrText>
    </w:r>
    <w:r>
      <w:fldChar w:fldCharType="end"/>
    </w:r>
  </w:p>
  <w:p w:rsidR="001454A9" w:rsidRDefault="001454A9">
    <w:pPr>
      <w:pStyle w:val="ad"/>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4A9" w:rsidRDefault="001454A9">
    <w:pPr>
      <w:pStyle w:val="ad"/>
    </w:pPr>
    <w:r>
      <w:rPr>
        <w:noProof/>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454A9" w:rsidRDefault="001454A9">
                          <w:pPr>
                            <w:pStyle w:val="ad"/>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7" o:spid="_x0000_s1035" type="#_x0000_t202" style="position:absolute;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CNl83IZQIAABMFAAAOAAAAAAAAAAAAAAAAAC4CAABkcnMvZTJvRG9j&#10;LnhtbFBLAQItABQABgAIAAAAIQBxqtG51wAAAAUBAAAPAAAAAAAAAAAAAAAAAL8EAABkcnMvZG93&#10;bnJldi54bWxQSwUGAAAAAAQABADzAAAAwwUAAAAA&#10;" filled="f" stroked="f" strokeweight=".5pt">
              <v:textbox style="mso-fit-shape-to-text:t" inset="0,0,0,0">
                <w:txbxContent>
                  <w:p w:rsidR="001454A9" w:rsidRDefault="001454A9">
                    <w:pPr>
                      <w:pStyle w:val="ad"/>
                    </w:pPr>
                    <w:r>
                      <w:fldChar w:fldCharType="begin"/>
                    </w:r>
                    <w:r>
                      <w:instrText xml:space="preserve"> PAGE  \* MERGEFORMAT </w:instrText>
                    </w:r>
                    <w:r>
                      <w:fldChar w:fldCharType="separate"/>
                    </w:r>
                    <w:r>
                      <w:t>- 1 -</w:t>
                    </w:r>
                    <w:r>
                      <w:fldChar w:fldCharType="end"/>
                    </w:r>
                  </w:p>
                </w:txbxContent>
              </v:textbox>
              <w10:wrap anchorx="margin"/>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4A9" w:rsidRDefault="001454A9">
    <w:pPr>
      <w:pStyle w:val="ad"/>
    </w:pPr>
    <w:r>
      <w:rPr>
        <w:noProof/>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454A9" w:rsidRDefault="001454A9">
                          <w:pPr>
                            <w:pStyle w:val="ad"/>
                          </w:pPr>
                          <w:r>
                            <w:fldChar w:fldCharType="begin"/>
                          </w:r>
                          <w:r>
                            <w:instrText xml:space="preserve"> PAGE  \* MERGEFORMAT </w:instrText>
                          </w:r>
                          <w:r>
                            <w:fldChar w:fldCharType="separate"/>
                          </w:r>
                          <w:r w:rsidR="00756746">
                            <w:rPr>
                              <w:noProof/>
                            </w:rPr>
                            <w:t>- 21 -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8" o:spid="_x0000_s1036" type="#_x0000_t202" style="position:absolute;margin-left:0;margin-top:0;width:2in;height:2in;z-index:2516633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CLVNlpkAgAAFAUAAA4AAAAAAAAAAAAAAAAALgIAAGRycy9lMm9Eb2Mu&#10;eG1sUEsBAi0AFAAGAAgAAAAhAHGq0bnXAAAABQEAAA8AAAAAAAAAAAAAAAAAvgQAAGRycy9kb3du&#10;cmV2LnhtbFBLBQYAAAAABAAEAPMAAADCBQAAAAA=&#10;" filled="f" stroked="f" strokeweight=".5pt">
              <v:textbox style="mso-fit-shape-to-text:t" inset="0,0,0,0">
                <w:txbxContent>
                  <w:p w:rsidR="001454A9" w:rsidRDefault="001454A9">
                    <w:pPr>
                      <w:pStyle w:val="ad"/>
                    </w:pPr>
                    <w:r>
                      <w:fldChar w:fldCharType="begin"/>
                    </w:r>
                    <w:r>
                      <w:instrText xml:space="preserve"> PAGE  \* MERGEFORMAT </w:instrText>
                    </w:r>
                    <w:r>
                      <w:fldChar w:fldCharType="separate"/>
                    </w:r>
                    <w:r w:rsidR="00756746">
                      <w:rPr>
                        <w:noProof/>
                      </w:rPr>
                      <w:t>- 21 -</w:t>
                    </w:r>
                    <w:r>
                      <w:fldChar w:fldCharType="end"/>
                    </w:r>
                  </w:p>
                </w:txbxContent>
              </v:textbox>
              <w10:wrap anchorx="margin"/>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4A9" w:rsidRDefault="001454A9">
    <w:pPr>
      <w:pStyle w:val="ad"/>
    </w:pPr>
    <w:r>
      <w:rPr>
        <w:noProof/>
      </w:rPr>
      <mc:AlternateContent>
        <mc:Choice Requires="wps">
          <w:drawing>
            <wp:anchor distT="0" distB="0" distL="114300" distR="114300" simplePos="0" relativeHeight="251656192" behindDoc="0" locked="0" layoutInCell="1" allowOverlap="1">
              <wp:simplePos x="0" y="0"/>
              <wp:positionH relativeFrom="margin">
                <wp:align>center</wp:align>
              </wp:positionH>
              <wp:positionV relativeFrom="paragraph">
                <wp:posOffset>0</wp:posOffset>
              </wp:positionV>
              <wp:extent cx="1828800" cy="18288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454A9" w:rsidRDefault="001454A9">
                          <w:pPr>
                            <w:pStyle w:val="ad"/>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9" o:spid="_x0000_s1037" type="#_x0000_t202" style="position:absolute;margin-left:0;margin-top:0;width:2in;height:2in;z-index:25165619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BwsRhxkAgAAFAUAAA4AAAAAAAAAAAAAAAAALgIAAGRycy9lMm9Eb2Mu&#10;eG1sUEsBAi0AFAAGAAgAAAAhAHGq0bnXAAAABQEAAA8AAAAAAAAAAAAAAAAAvgQAAGRycy9kb3du&#10;cmV2LnhtbFBLBQYAAAAABAAEAPMAAADCBQAAAAA=&#10;" filled="f" stroked="f" strokeweight=".5pt">
              <v:textbox style="mso-fit-shape-to-text:t" inset="0,0,0,0">
                <w:txbxContent>
                  <w:p w:rsidR="001454A9" w:rsidRDefault="001454A9">
                    <w:pPr>
                      <w:pStyle w:val="ad"/>
                    </w:pPr>
                    <w:r>
                      <w:fldChar w:fldCharType="begin"/>
                    </w:r>
                    <w:r>
                      <w:instrText xml:space="preserve"> PAGE  \* MERGEFORMAT </w:instrText>
                    </w:r>
                    <w:r>
                      <w:fldChar w:fldCharType="separate"/>
                    </w:r>
                    <w:r>
                      <w:t>- 1 -</w:t>
                    </w:r>
                    <w:r>
                      <w:fldChar w:fldCharType="end"/>
                    </w:r>
                  </w:p>
                </w:txbxContent>
              </v:textbox>
              <w10:wrap anchorx="margin"/>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4A9" w:rsidRDefault="001454A9">
    <w:pPr>
      <w:pStyle w:val="ad"/>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0" name="文本框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454A9" w:rsidRDefault="001454A9">
                          <w:pPr>
                            <w:pStyle w:val="ad"/>
                          </w:pPr>
                          <w:r>
                            <w:fldChar w:fldCharType="begin"/>
                          </w:r>
                          <w:r>
                            <w:instrText xml:space="preserve"> PAGE  \* MERGEFORMAT </w:instrText>
                          </w:r>
                          <w:r>
                            <w:fldChar w:fldCharType="separate"/>
                          </w:r>
                          <w:r w:rsidR="00756746">
                            <w:rPr>
                              <w:noProof/>
                            </w:rPr>
                            <w:t>- 22 -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0" o:spid="_x0000_s1038"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JHWJCxkAgAAFAUAAA4AAAAAAAAAAAAAAAAALgIAAGRycy9lMm9Eb2Mu&#10;eG1sUEsBAi0AFAAGAAgAAAAhAHGq0bnXAAAABQEAAA8AAAAAAAAAAAAAAAAAvgQAAGRycy9kb3du&#10;cmV2LnhtbFBLBQYAAAAABAAEAPMAAADCBQAAAAA=&#10;" filled="f" stroked="f" strokeweight=".5pt">
              <v:textbox style="mso-fit-shape-to-text:t" inset="0,0,0,0">
                <w:txbxContent>
                  <w:p w:rsidR="001454A9" w:rsidRDefault="001454A9">
                    <w:pPr>
                      <w:pStyle w:val="ad"/>
                    </w:pPr>
                    <w:r>
                      <w:fldChar w:fldCharType="begin"/>
                    </w:r>
                    <w:r>
                      <w:instrText xml:space="preserve"> PAGE  \* MERGEFORMAT </w:instrText>
                    </w:r>
                    <w:r>
                      <w:fldChar w:fldCharType="separate"/>
                    </w:r>
                    <w:r w:rsidR="00756746">
                      <w:rPr>
                        <w:noProof/>
                      </w:rPr>
                      <w:t>- 22 -</w:t>
                    </w:r>
                    <w:r>
                      <w:fldChar w:fldCharType="end"/>
                    </w:r>
                  </w:p>
                </w:txbxContent>
              </v:textbox>
              <w10:wrap anchorx="margin"/>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4A9" w:rsidRDefault="001454A9">
    <w:pPr>
      <w:pStyle w:val="ad"/>
    </w:pPr>
    <w:r>
      <w:rPr>
        <w:noProof/>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454A9" w:rsidRDefault="001454A9">
                          <w:pPr>
                            <w:pStyle w:val="ad"/>
                          </w:pPr>
                          <w:r>
                            <w:fldChar w:fldCharType="begin"/>
                          </w:r>
                          <w:r>
                            <w:instrText xml:space="preserve"> PAGE  \* MERGEFORMAT </w:instrText>
                          </w:r>
                          <w:r>
                            <w:fldChar w:fldCharType="separate"/>
                          </w:r>
                          <w:r w:rsidR="00756746">
                            <w:rPr>
                              <w:noProof/>
                            </w:rPr>
                            <w:t>- 71 -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1" o:spid="_x0000_s1039" type="#_x0000_t202" style="position:absolute;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CvL1RqZQIAABQFAAAOAAAAAAAAAAAAAAAAAC4CAABkcnMvZTJvRG9j&#10;LnhtbFBLAQItABQABgAIAAAAIQBxqtG51wAAAAUBAAAPAAAAAAAAAAAAAAAAAL8EAABkcnMvZG93&#10;bnJldi54bWxQSwUGAAAAAAQABADzAAAAwwUAAAAA&#10;" filled="f" stroked="f" strokeweight=".5pt">
              <v:textbox style="mso-fit-shape-to-text:t" inset="0,0,0,0">
                <w:txbxContent>
                  <w:p w:rsidR="001454A9" w:rsidRDefault="001454A9">
                    <w:pPr>
                      <w:pStyle w:val="ad"/>
                    </w:pPr>
                    <w:r>
                      <w:fldChar w:fldCharType="begin"/>
                    </w:r>
                    <w:r>
                      <w:instrText xml:space="preserve"> PAGE  \* MERGEFORMAT </w:instrText>
                    </w:r>
                    <w:r>
                      <w:fldChar w:fldCharType="separate"/>
                    </w:r>
                    <w:r w:rsidR="00756746">
                      <w:rPr>
                        <w:noProof/>
                      </w:rPr>
                      <w:t>- 71 -</w:t>
                    </w:r>
                    <w:r>
                      <w:fldChar w:fldCharType="end"/>
                    </w:r>
                  </w:p>
                </w:txbxContent>
              </v:textbox>
              <w10:wrap anchorx="margin"/>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4A9" w:rsidRDefault="001454A9">
    <w:pPr>
      <w:pStyle w:val="ad"/>
    </w:pPr>
    <w:r>
      <w:rPr>
        <w:noProof/>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454A9" w:rsidRDefault="001454A9">
                          <w:pPr>
                            <w:pStyle w:val="ad"/>
                          </w:pPr>
                          <w:r>
                            <w:fldChar w:fldCharType="begin"/>
                          </w:r>
                          <w:r>
                            <w:instrText xml:space="preserve"> PAGE  \* MERGEFORMAT </w:instrText>
                          </w:r>
                          <w:r>
                            <w:fldChar w:fldCharType="separate"/>
                          </w:r>
                          <w:r w:rsidR="00756746">
                            <w:rPr>
                              <w:noProof/>
                            </w:rPr>
                            <w:t>- 23 -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2" o:spid="_x0000_s1040" type="#_x0000_t202" style="position:absolute;margin-left:0;margin-top:0;width:2in;height:2in;z-index:25166540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bzU5+WYCAAAUBQAADgAAAAAAAAAAAAAAAAAuAgAAZHJzL2Uyb0Rv&#10;Yy54bWxQSwECLQAUAAYACAAAACEAcarRudcAAAAFAQAADwAAAAAAAAAAAAAAAADABAAAZHJzL2Rv&#10;d25yZXYueG1sUEsFBgAAAAAEAAQA8wAAAMQFAAAAAA==&#10;" filled="f" stroked="f" strokeweight=".5pt">
              <v:textbox style="mso-fit-shape-to-text:t" inset="0,0,0,0">
                <w:txbxContent>
                  <w:p w:rsidR="001454A9" w:rsidRDefault="001454A9">
                    <w:pPr>
                      <w:pStyle w:val="ad"/>
                    </w:pPr>
                    <w:r>
                      <w:fldChar w:fldCharType="begin"/>
                    </w:r>
                    <w:r>
                      <w:instrText xml:space="preserve"> PAGE  \* MERGEFORMAT </w:instrText>
                    </w:r>
                    <w:r>
                      <w:fldChar w:fldCharType="separate"/>
                    </w:r>
                    <w:r w:rsidR="00756746">
                      <w:rPr>
                        <w:noProof/>
                      </w:rPr>
                      <w:t>- 23 -</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4A9" w:rsidRDefault="001454A9">
    <w:pPr>
      <w:pStyle w:val="ad"/>
    </w:pPr>
    <w:r>
      <w:rPr>
        <w:noProof/>
      </w:rPr>
      <mc:AlternateContent>
        <mc:Choice Requires="wps">
          <w:drawing>
            <wp:anchor distT="0" distB="0" distL="114300" distR="114300" simplePos="0" relativeHeight="251652096"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454A9" w:rsidRDefault="001454A9">
                          <w:pPr>
                            <w:pStyle w:val="ad"/>
                          </w:pPr>
                          <w:r>
                            <w:fldChar w:fldCharType="begin"/>
                          </w:r>
                          <w:r>
                            <w:instrText xml:space="preserve"> PAGE  \* MERGEFORMAT </w:instrText>
                          </w:r>
                          <w:r>
                            <w:fldChar w:fldCharType="separate"/>
                          </w:r>
                          <w:r w:rsidR="00756746">
                            <w:rPr>
                              <w:noProof/>
                            </w:rPr>
                            <w:t>- 5 -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7" o:spid="_x0000_s1026" type="#_x0000_t202" style="position:absolute;margin-left:0;margin-top:0;width:2in;height:2in;z-index:25165209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DMG+Y8YgIAAAwFAAAOAAAAAAAAAAAAAAAAAC4CAABkcnMvZTJvRG9jLnht&#10;bFBLAQItABQABgAIAAAAIQBxqtG51wAAAAUBAAAPAAAAAAAAAAAAAAAAALwEAABkcnMvZG93bnJl&#10;di54bWxQSwUGAAAAAAQABADzAAAAwAUAAAAA&#10;" filled="f" stroked="f" strokeweight=".5pt">
              <v:textbox style="mso-fit-shape-to-text:t" inset="0,0,0,0">
                <w:txbxContent>
                  <w:p w:rsidR="001454A9" w:rsidRDefault="001454A9">
                    <w:pPr>
                      <w:pStyle w:val="ad"/>
                    </w:pPr>
                    <w:r>
                      <w:fldChar w:fldCharType="begin"/>
                    </w:r>
                    <w:r>
                      <w:instrText xml:space="preserve"> PAGE  \* MERGEFORMAT </w:instrText>
                    </w:r>
                    <w:r>
                      <w:fldChar w:fldCharType="separate"/>
                    </w:r>
                    <w:r w:rsidR="00756746">
                      <w:rPr>
                        <w:noProof/>
                      </w:rPr>
                      <w:t>- 5 -</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4A9" w:rsidRDefault="001454A9">
    <w:pPr>
      <w:pStyle w:val="ad"/>
    </w:pPr>
    <w:r>
      <w:rPr>
        <w:noProof/>
      </w:rPr>
      <mc:AlternateContent>
        <mc:Choice Requires="wps">
          <w:drawing>
            <wp:anchor distT="0" distB="0" distL="114300" distR="114300" simplePos="0" relativeHeight="251653120"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454A9" w:rsidRDefault="001454A9">
                          <w:pPr>
                            <w:pStyle w:val="ad"/>
                          </w:pPr>
                          <w:r>
                            <w:fldChar w:fldCharType="begin"/>
                          </w:r>
                          <w:r>
                            <w:instrText xml:space="preserve"> PAGE  \* MERGEFORMAT </w:instrText>
                          </w:r>
                          <w:r>
                            <w:fldChar w:fldCharType="separate"/>
                          </w:r>
                          <w:r w:rsidR="006A3BBD">
                            <w:rPr>
                              <w:noProof/>
                            </w:rPr>
                            <w:t>- 0 -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8" o:spid="_x0000_s1027" type="#_x0000_t202" style="position:absolute;margin-left:0;margin-top:0;width:2in;height:2in;z-index:25165312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BoLWwdkAgAAEwUAAA4AAAAAAAAAAAAAAAAALgIAAGRycy9lMm9Eb2Mu&#10;eG1sUEsBAi0AFAAGAAgAAAAhAHGq0bnXAAAABQEAAA8AAAAAAAAAAAAAAAAAvgQAAGRycy9kb3du&#10;cmV2LnhtbFBLBQYAAAAABAAEAPMAAADCBQAAAAA=&#10;" filled="f" stroked="f" strokeweight=".5pt">
              <v:textbox style="mso-fit-shape-to-text:t" inset="0,0,0,0">
                <w:txbxContent>
                  <w:p w:rsidR="001454A9" w:rsidRDefault="001454A9">
                    <w:pPr>
                      <w:pStyle w:val="ad"/>
                    </w:pPr>
                    <w:r>
                      <w:fldChar w:fldCharType="begin"/>
                    </w:r>
                    <w:r>
                      <w:instrText xml:space="preserve"> PAGE  \* MERGEFORMAT </w:instrText>
                    </w:r>
                    <w:r>
                      <w:fldChar w:fldCharType="separate"/>
                    </w:r>
                    <w:r w:rsidR="006A3BBD">
                      <w:rPr>
                        <w:noProof/>
                      </w:rPr>
                      <w:t>- 0 -</w:t>
                    </w:r>
                    <w: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4A9" w:rsidRDefault="001454A9">
    <w:pPr>
      <w:pStyle w:val="ad"/>
    </w:pPr>
    <w:r>
      <w:rPr>
        <w:noProof/>
      </w:rPr>
      <mc:AlternateContent>
        <mc:Choice Requires="wps">
          <w:drawing>
            <wp:anchor distT="0" distB="0" distL="114300" distR="114300" simplePos="0" relativeHeight="251654144"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454A9" w:rsidRDefault="001454A9">
                          <w:pPr>
                            <w:pStyle w:val="ad"/>
                          </w:pPr>
                          <w:r>
                            <w:fldChar w:fldCharType="begin"/>
                          </w:r>
                          <w:r>
                            <w:instrText xml:space="preserve"> PAGE  \* MERGEFORMAT </w:instrText>
                          </w:r>
                          <w:r>
                            <w:fldChar w:fldCharType="separate"/>
                          </w:r>
                          <w:r w:rsidR="00756746">
                            <w:rPr>
                              <w:noProof/>
                            </w:rPr>
                            <w:t>- 14 -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9" o:spid="_x0000_s1028" type="#_x0000_t202" style="position:absolute;margin-left:0;margin-top:0;width:2in;height:2in;z-index:25165414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r5u7aZQIAABMFAAAOAAAAAAAAAAAAAAAAAC4CAABkcnMvZTJvRG9j&#10;LnhtbFBLAQItABQABgAIAAAAIQBxqtG51wAAAAUBAAAPAAAAAAAAAAAAAAAAAL8EAABkcnMvZG93&#10;bnJldi54bWxQSwUGAAAAAAQABADzAAAAwwUAAAAA&#10;" filled="f" stroked="f" strokeweight=".5pt">
              <v:textbox style="mso-fit-shape-to-text:t" inset="0,0,0,0">
                <w:txbxContent>
                  <w:p w:rsidR="001454A9" w:rsidRDefault="001454A9">
                    <w:pPr>
                      <w:pStyle w:val="ad"/>
                    </w:pPr>
                    <w:r>
                      <w:fldChar w:fldCharType="begin"/>
                    </w:r>
                    <w:r>
                      <w:instrText xml:space="preserve"> PAGE  \* MERGEFORMAT </w:instrText>
                    </w:r>
                    <w:r>
                      <w:fldChar w:fldCharType="separate"/>
                    </w:r>
                    <w:r w:rsidR="00756746">
                      <w:rPr>
                        <w:noProof/>
                      </w:rPr>
                      <w:t>- 14 -</w:t>
                    </w:r>
                    <w: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4A9" w:rsidRDefault="001454A9">
    <w:pPr>
      <w:pStyle w:val="ad"/>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454A9" w:rsidRDefault="001454A9">
                          <w:pPr>
                            <w:pStyle w:val="ad"/>
                          </w:pPr>
                          <w:r>
                            <w:fldChar w:fldCharType="begin"/>
                          </w:r>
                          <w:r>
                            <w:instrText xml:space="preserve"> PAGE  \* MERGEFORMAT </w:instrText>
                          </w:r>
                          <w:r>
                            <w:fldChar w:fldCharType="separate"/>
                          </w:r>
                          <w:r w:rsidR="00756746">
                            <w:rPr>
                              <w:noProof/>
                            </w:rPr>
                            <w:t>- 10 -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4" o:spid="_x0000_s1029"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YG19IZQIAABMFAAAOAAAAAAAAAAAAAAAAAC4CAABkcnMvZTJvRG9j&#10;LnhtbFBLAQItABQABgAIAAAAIQBxqtG51wAAAAUBAAAPAAAAAAAAAAAAAAAAAL8EAABkcnMvZG93&#10;bnJldi54bWxQSwUGAAAAAAQABADzAAAAwwUAAAAA&#10;" filled="f" stroked="f" strokeweight=".5pt">
              <v:textbox style="mso-fit-shape-to-text:t" inset="0,0,0,0">
                <w:txbxContent>
                  <w:p w:rsidR="001454A9" w:rsidRDefault="001454A9">
                    <w:pPr>
                      <w:pStyle w:val="ad"/>
                    </w:pPr>
                    <w:r>
                      <w:fldChar w:fldCharType="begin"/>
                    </w:r>
                    <w:r>
                      <w:instrText xml:space="preserve"> PAGE  \* MERGEFORMAT </w:instrText>
                    </w:r>
                    <w:r>
                      <w:fldChar w:fldCharType="separate"/>
                    </w:r>
                    <w:r w:rsidR="00756746">
                      <w:rPr>
                        <w:noProof/>
                      </w:rPr>
                      <w:t>- 10 -</w:t>
                    </w:r>
                    <w:r>
                      <w:fldChar w:fldCharType="end"/>
                    </w:r>
                  </w:p>
                </w:txbxContent>
              </v:textbox>
              <w10:wrap anchorx="margin"/>
            </v:shape>
          </w:pict>
        </mc:Fallback>
      </mc:AlternateContent>
    </w:r>
    <w:r>
      <w:rPr>
        <w:noProof/>
      </w:rPr>
      <mc:AlternateContent>
        <mc:Choice Requires="wps">
          <w:drawing>
            <wp:anchor distT="0" distB="0" distL="114300" distR="114300" simplePos="0" relativeHeight="2516510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454A9" w:rsidRDefault="001454A9">
                          <w:pPr>
                            <w:pStyle w:val="ad"/>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3" o:spid="_x0000_s1030" type="#_x0000_t202" style="position:absolute;margin-left:0;margin-top:0;width:2in;height:2in;z-index:25165107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SC2X7mYCAAATBQAADgAAAAAAAAAAAAAAAAAuAgAAZHJzL2Uyb0Rv&#10;Yy54bWxQSwECLQAUAAYACAAAACEAcarRudcAAAAFAQAADwAAAAAAAAAAAAAAAADABAAAZHJzL2Rv&#10;d25yZXYueG1sUEsFBgAAAAAEAAQA8wAAAMQFAAAAAA==&#10;" filled="f" stroked="f" strokeweight=".5pt">
              <v:textbox style="mso-fit-shape-to-text:t" inset="0,0,0,0">
                <w:txbxContent>
                  <w:p w:rsidR="001454A9" w:rsidRDefault="001454A9">
                    <w:pPr>
                      <w:pStyle w:val="ad"/>
                    </w:pP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4A9" w:rsidRDefault="001454A9">
    <w:pPr>
      <w:pStyle w:val="ad"/>
    </w:pPr>
    <w:r>
      <w:rPr>
        <w:noProof/>
      </w:rPr>
      <mc:AlternateContent>
        <mc:Choice Requires="wps">
          <w:drawing>
            <wp:anchor distT="0" distB="0" distL="114300" distR="114300" simplePos="0" relativeHeight="25165516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454A9" w:rsidRDefault="001454A9">
                          <w:pPr>
                            <w:pStyle w:val="ad"/>
                          </w:pPr>
                          <w:r>
                            <w:fldChar w:fldCharType="begin"/>
                          </w:r>
                          <w:r>
                            <w:instrText xml:space="preserve"> PAGE  \* MERGEFORMAT </w:instrText>
                          </w:r>
                          <w:r>
                            <w:fldChar w:fldCharType="separate"/>
                          </w:r>
                          <w:r w:rsidR="00756746">
                            <w:rPr>
                              <w:noProof/>
                            </w:rPr>
                            <w:t>- 16 -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1" o:spid="_x0000_s1031" type="#_x0000_t202" style="position:absolute;margin-left:0;margin-top:0;width:2in;height:2in;z-index:25165516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K+vgHWYCAAATBQAADgAAAAAAAAAAAAAAAAAuAgAAZHJzL2Uyb0Rv&#10;Yy54bWxQSwECLQAUAAYACAAAACEAcarRudcAAAAFAQAADwAAAAAAAAAAAAAAAADABAAAZHJzL2Rv&#10;d25yZXYueG1sUEsFBgAAAAAEAAQA8wAAAMQFAAAAAA==&#10;" filled="f" stroked="f" strokeweight=".5pt">
              <v:textbox style="mso-fit-shape-to-text:t" inset="0,0,0,0">
                <w:txbxContent>
                  <w:p w:rsidR="001454A9" w:rsidRDefault="001454A9">
                    <w:pPr>
                      <w:pStyle w:val="ad"/>
                    </w:pPr>
                    <w:r>
                      <w:fldChar w:fldCharType="begin"/>
                    </w:r>
                    <w:r>
                      <w:instrText xml:space="preserve"> PAGE  \* MERGEFORMAT </w:instrText>
                    </w:r>
                    <w:r>
                      <w:fldChar w:fldCharType="separate"/>
                    </w:r>
                    <w:r w:rsidR="00756746">
                      <w:rPr>
                        <w:noProof/>
                      </w:rPr>
                      <w:t>- 16 -</w:t>
                    </w:r>
                    <w:r>
                      <w:fldChar w:fldCharType="end"/>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4A9" w:rsidRDefault="001454A9">
    <w:pPr>
      <w:pStyle w:val="ad"/>
    </w:pPr>
    <w:r>
      <w:rPr>
        <w:noProof/>
      </w:rPr>
      <mc:AlternateContent>
        <mc:Choice Requires="wps">
          <w:drawing>
            <wp:anchor distT="0" distB="0" distL="114300" distR="114300" simplePos="0" relativeHeight="251657216"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454A9" w:rsidRDefault="001454A9">
                          <w:pPr>
                            <w:pStyle w:val="ad"/>
                          </w:pPr>
                          <w:r>
                            <w:fldChar w:fldCharType="begin"/>
                          </w:r>
                          <w:r>
                            <w:instrText xml:space="preserve"> PAGE  \* MERGEFORMAT </w:instrText>
                          </w:r>
                          <w:r>
                            <w:fldChar w:fldCharType="separate"/>
                          </w:r>
                          <w:r w:rsidR="00756746">
                            <w:rPr>
                              <w:noProof/>
                            </w:rPr>
                            <w:t>- 15 -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2" o:spid="_x0000_s1032" type="#_x0000_t202" style="position:absolute;margin-left:0;margin-top:0;width:2in;height:2in;z-index:25165721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C6w03VZQIAABMFAAAOAAAAAAAAAAAAAAAAAC4CAABkcnMvZTJvRG9j&#10;LnhtbFBLAQItABQABgAIAAAAIQBxqtG51wAAAAUBAAAPAAAAAAAAAAAAAAAAAL8EAABkcnMvZG93&#10;bnJldi54bWxQSwUGAAAAAAQABADzAAAAwwUAAAAA&#10;" filled="f" stroked="f" strokeweight=".5pt">
              <v:textbox style="mso-fit-shape-to-text:t" inset="0,0,0,0">
                <w:txbxContent>
                  <w:p w:rsidR="001454A9" w:rsidRDefault="001454A9">
                    <w:pPr>
                      <w:pStyle w:val="ad"/>
                    </w:pPr>
                    <w:r>
                      <w:fldChar w:fldCharType="begin"/>
                    </w:r>
                    <w:r>
                      <w:instrText xml:space="preserve"> PAGE  \* MERGEFORMAT </w:instrText>
                    </w:r>
                    <w:r>
                      <w:fldChar w:fldCharType="separate"/>
                    </w:r>
                    <w:r w:rsidR="00756746">
                      <w:rPr>
                        <w:noProof/>
                      </w:rPr>
                      <w:t>- 15 -</w:t>
                    </w:r>
                    <w:r>
                      <w:fldChar w:fldCharType="end"/>
                    </w:r>
                  </w:p>
                </w:txbxContent>
              </v:textbox>
              <w10:wrap anchorx="margin"/>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4A9" w:rsidRDefault="001454A9">
    <w:pPr>
      <w:pStyle w:val="ad"/>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454A9" w:rsidRDefault="001454A9">
                          <w:pPr>
                            <w:pStyle w:val="ad"/>
                          </w:pPr>
                          <w:r>
                            <w:fldChar w:fldCharType="begin"/>
                          </w:r>
                          <w:r>
                            <w:instrText xml:space="preserve"> PAGE  \* MERGEFORMAT </w:instrText>
                          </w:r>
                          <w:r>
                            <w:fldChar w:fldCharType="separate"/>
                          </w:r>
                          <w:r w:rsidR="00756746">
                            <w:rPr>
                              <w:noProof/>
                            </w:rPr>
                            <w:t>- 18 -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5" o:spid="_x0000_s1033"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AqaC8bZQIAABMFAAAOAAAAAAAAAAAAAAAAAC4CAABkcnMvZTJvRG9j&#10;LnhtbFBLAQItABQABgAIAAAAIQBxqtG51wAAAAUBAAAPAAAAAAAAAAAAAAAAAL8EAABkcnMvZG93&#10;bnJldi54bWxQSwUGAAAAAAQABADzAAAAwwUAAAAA&#10;" filled="f" stroked="f" strokeweight=".5pt">
              <v:textbox style="mso-fit-shape-to-text:t" inset="0,0,0,0">
                <w:txbxContent>
                  <w:p w:rsidR="001454A9" w:rsidRDefault="001454A9">
                    <w:pPr>
                      <w:pStyle w:val="ad"/>
                    </w:pPr>
                    <w:r>
                      <w:fldChar w:fldCharType="begin"/>
                    </w:r>
                    <w:r>
                      <w:instrText xml:space="preserve"> PAGE  \* MERGEFORMAT </w:instrText>
                    </w:r>
                    <w:r>
                      <w:fldChar w:fldCharType="separate"/>
                    </w:r>
                    <w:r w:rsidR="00756746">
                      <w:rPr>
                        <w:noProof/>
                      </w:rPr>
                      <w:t>- 18 -</w:t>
                    </w:r>
                    <w:r>
                      <w:fldChar w:fldCharType="end"/>
                    </w:r>
                  </w:p>
                </w:txbxContent>
              </v:textbox>
              <w10:wrap anchorx="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4A9" w:rsidRDefault="001454A9">
    <w:pPr>
      <w:pStyle w:val="ad"/>
    </w:pPr>
    <w:r>
      <w:rPr>
        <w:noProof/>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454A9" w:rsidRDefault="001454A9">
                          <w:pPr>
                            <w:pStyle w:val="ad"/>
                          </w:pPr>
                          <w:r>
                            <w:fldChar w:fldCharType="begin"/>
                          </w:r>
                          <w:r>
                            <w:instrText xml:space="preserve"> PAGE  \* MERGEFORMAT </w:instrText>
                          </w:r>
                          <w:r>
                            <w:fldChar w:fldCharType="separate"/>
                          </w:r>
                          <w:r w:rsidR="00756746">
                            <w:rPr>
                              <w:noProof/>
                            </w:rPr>
                            <w:t>- 17 -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6" o:spid="_x0000_s1034" type="#_x0000_t202" style="position:absolute;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A9coY5ZQIAABMFAAAOAAAAAAAAAAAAAAAAAC4CAABkcnMvZTJvRG9j&#10;LnhtbFBLAQItABQABgAIAAAAIQBxqtG51wAAAAUBAAAPAAAAAAAAAAAAAAAAAL8EAABkcnMvZG93&#10;bnJldi54bWxQSwUGAAAAAAQABADzAAAAwwUAAAAA&#10;" filled="f" stroked="f" strokeweight=".5pt">
              <v:textbox style="mso-fit-shape-to-text:t" inset="0,0,0,0">
                <w:txbxContent>
                  <w:p w:rsidR="001454A9" w:rsidRDefault="001454A9">
                    <w:pPr>
                      <w:pStyle w:val="ad"/>
                    </w:pPr>
                    <w:r>
                      <w:fldChar w:fldCharType="begin"/>
                    </w:r>
                    <w:r>
                      <w:instrText xml:space="preserve"> PAGE  \* MERGEFORMAT </w:instrText>
                    </w:r>
                    <w:r>
                      <w:fldChar w:fldCharType="separate"/>
                    </w:r>
                    <w:r w:rsidR="00756746">
                      <w:rPr>
                        <w:noProof/>
                      </w:rPr>
                      <w:t>- 17 -</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3BBD" w:rsidRDefault="006A3BBD">
      <w:r>
        <w:separator/>
      </w:r>
    </w:p>
  </w:footnote>
  <w:footnote w:type="continuationSeparator" w:id="0">
    <w:p w:rsidR="006A3BBD" w:rsidRDefault="006A3B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54A9" w:rsidRDefault="001454A9">
    <w:pPr>
      <w:pStyle w:val="af"/>
      <w:rPr>
        <w:rFonts w:ascii="楷体_GB2312" w:eastAsia="楷体_GB2312"/>
        <w:sz w:val="28"/>
        <w:szCs w:val="28"/>
      </w:rPr>
    </w:pPr>
    <w:r>
      <w:rPr>
        <w:noProof/>
      </w:rPr>
      <w:drawing>
        <wp:anchor distT="0" distB="0" distL="114300" distR="114300" simplePos="0" relativeHeight="251650048"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 xml:space="preserve">　　　　　　　　　　　　　　　　　　　　　　　　　　　　　　　　　　</w:t>
    </w:r>
    <w:r>
      <w:rPr>
        <w:rFonts w:ascii="楷体_GB2312" w:eastAsia="楷体_GB2312" w:hint="eastAsia"/>
      </w:rPr>
      <w:t xml:space="preserve">　　</w:t>
    </w:r>
    <w:r>
      <w:rPr>
        <w:rFonts w:ascii="楷体_GB2312" w:eastAsia="楷体_GB2312" w:hint="eastAsia"/>
        <w:sz w:val="28"/>
        <w:szCs w:val="28"/>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106C3BC"/>
    <w:multiLevelType w:val="singleLevel"/>
    <w:tmpl w:val="B106C3BC"/>
    <w:lvl w:ilvl="0">
      <w:start w:val="3"/>
      <w:numFmt w:val="chineseCounting"/>
      <w:suff w:val="space"/>
      <w:lvlText w:val="第%1章"/>
      <w:lvlJc w:val="left"/>
      <w:rPr>
        <w:rFonts w:hint="eastAsia"/>
      </w:rPr>
    </w:lvl>
  </w:abstractNum>
  <w:abstractNum w:abstractNumId="1" w15:restartNumberingAfterBreak="0">
    <w:nsid w:val="B5870560"/>
    <w:multiLevelType w:val="singleLevel"/>
    <w:tmpl w:val="B5870560"/>
    <w:lvl w:ilvl="0">
      <w:start w:val="2"/>
      <w:numFmt w:val="chineseCounting"/>
      <w:suff w:val="nothing"/>
      <w:lvlText w:val="%1、"/>
      <w:lvlJc w:val="left"/>
      <w:rPr>
        <w:rFonts w:hint="eastAsia"/>
      </w:rPr>
    </w:lvl>
  </w:abstractNum>
  <w:abstractNum w:abstractNumId="2" w15:restartNumberingAfterBreak="0">
    <w:nsid w:val="BE401891"/>
    <w:multiLevelType w:val="singleLevel"/>
    <w:tmpl w:val="BE401891"/>
    <w:lvl w:ilvl="0">
      <w:start w:val="11"/>
      <w:numFmt w:val="decimal"/>
      <w:suff w:val="nothing"/>
      <w:lvlText w:val="（%1）"/>
      <w:lvlJc w:val="left"/>
    </w:lvl>
  </w:abstractNum>
  <w:abstractNum w:abstractNumId="3" w15:restartNumberingAfterBreak="0">
    <w:nsid w:val="078C54F0"/>
    <w:multiLevelType w:val="singleLevel"/>
    <w:tmpl w:val="078C54F0"/>
    <w:lvl w:ilvl="0">
      <w:start w:val="1"/>
      <w:numFmt w:val="decimal"/>
      <w:suff w:val="nothing"/>
      <w:lvlText w:val="%1、"/>
      <w:lvlJc w:val="left"/>
    </w:lvl>
  </w:abstractNum>
  <w:abstractNum w:abstractNumId="4" w15:restartNumberingAfterBreak="0">
    <w:nsid w:val="2CC074AB"/>
    <w:multiLevelType w:val="multilevel"/>
    <w:tmpl w:val="2CC074AB"/>
    <w:lvl w:ilvl="0">
      <w:start w:val="1"/>
      <w:numFmt w:val="decimal"/>
      <w:lvlText w:val="%1．"/>
      <w:lvlJc w:val="left"/>
      <w:pPr>
        <w:tabs>
          <w:tab w:val="left" w:pos="795"/>
        </w:tabs>
        <w:ind w:left="795" w:hanging="360"/>
      </w:pPr>
      <w:rPr>
        <w:rFonts w:hint="eastAsia"/>
      </w:rPr>
    </w:lvl>
    <w:lvl w:ilvl="1">
      <w:start w:val="1"/>
      <w:numFmt w:val="lowerLetter"/>
      <w:lvlText w:val="%2)"/>
      <w:lvlJc w:val="left"/>
      <w:pPr>
        <w:tabs>
          <w:tab w:val="left" w:pos="1275"/>
        </w:tabs>
        <w:ind w:left="1275" w:hanging="420"/>
      </w:pPr>
    </w:lvl>
    <w:lvl w:ilvl="2">
      <w:start w:val="1"/>
      <w:numFmt w:val="lowerRoman"/>
      <w:lvlText w:val="%3."/>
      <w:lvlJc w:val="right"/>
      <w:pPr>
        <w:tabs>
          <w:tab w:val="left" w:pos="1695"/>
        </w:tabs>
        <w:ind w:left="1695" w:hanging="420"/>
      </w:pPr>
    </w:lvl>
    <w:lvl w:ilvl="3">
      <w:start w:val="1"/>
      <w:numFmt w:val="decimal"/>
      <w:lvlText w:val="%4."/>
      <w:lvlJc w:val="left"/>
      <w:pPr>
        <w:tabs>
          <w:tab w:val="left" w:pos="2115"/>
        </w:tabs>
        <w:ind w:left="2115" w:hanging="420"/>
      </w:pPr>
    </w:lvl>
    <w:lvl w:ilvl="4">
      <w:start w:val="1"/>
      <w:numFmt w:val="lowerLetter"/>
      <w:lvlText w:val="%5)"/>
      <w:lvlJc w:val="left"/>
      <w:pPr>
        <w:tabs>
          <w:tab w:val="left" w:pos="2535"/>
        </w:tabs>
        <w:ind w:left="2535" w:hanging="420"/>
      </w:pPr>
    </w:lvl>
    <w:lvl w:ilvl="5">
      <w:start w:val="1"/>
      <w:numFmt w:val="lowerRoman"/>
      <w:lvlText w:val="%6."/>
      <w:lvlJc w:val="right"/>
      <w:pPr>
        <w:tabs>
          <w:tab w:val="left" w:pos="2955"/>
        </w:tabs>
        <w:ind w:left="2955" w:hanging="420"/>
      </w:pPr>
    </w:lvl>
    <w:lvl w:ilvl="6">
      <w:start w:val="1"/>
      <w:numFmt w:val="decimal"/>
      <w:lvlText w:val="%7."/>
      <w:lvlJc w:val="left"/>
      <w:pPr>
        <w:tabs>
          <w:tab w:val="left" w:pos="3375"/>
        </w:tabs>
        <w:ind w:left="3375" w:hanging="420"/>
      </w:pPr>
    </w:lvl>
    <w:lvl w:ilvl="7">
      <w:start w:val="1"/>
      <w:numFmt w:val="lowerLetter"/>
      <w:lvlText w:val="%8)"/>
      <w:lvlJc w:val="left"/>
      <w:pPr>
        <w:tabs>
          <w:tab w:val="left" w:pos="3795"/>
        </w:tabs>
        <w:ind w:left="3795" w:hanging="420"/>
      </w:pPr>
    </w:lvl>
    <w:lvl w:ilvl="8">
      <w:start w:val="1"/>
      <w:numFmt w:val="lowerRoman"/>
      <w:lvlText w:val="%9."/>
      <w:lvlJc w:val="right"/>
      <w:pPr>
        <w:tabs>
          <w:tab w:val="left" w:pos="4215"/>
        </w:tabs>
        <w:ind w:left="4215" w:hanging="420"/>
      </w:pPr>
    </w:lvl>
  </w:abstractNum>
  <w:abstractNum w:abstractNumId="5" w15:restartNumberingAfterBreak="0">
    <w:nsid w:val="3D2537F8"/>
    <w:multiLevelType w:val="singleLevel"/>
    <w:tmpl w:val="60D098CE"/>
    <w:lvl w:ilvl="0">
      <w:start w:val="1"/>
      <w:numFmt w:val="decimal"/>
      <w:lvlText w:val="%1."/>
      <w:lvlJc w:val="left"/>
      <w:pPr>
        <w:ind w:left="425" w:hanging="425"/>
      </w:pPr>
      <w:rPr>
        <w:rFonts w:hint="default"/>
        <w:b w:val="0"/>
        <w:color w:val="auto"/>
      </w:rPr>
    </w:lvl>
  </w:abstractNum>
  <w:num w:numId="1">
    <w:abstractNumId w:val="1"/>
  </w:num>
  <w:num w:numId="2">
    <w:abstractNumId w:val="3"/>
  </w:num>
  <w:num w:numId="3">
    <w:abstractNumId w:val="2"/>
  </w:num>
  <w:num w:numId="4">
    <w:abstractNumId w:val="4"/>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noPunctuationKerning/>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Q5ZTYxNmFkOGQ3NzM3MDUwMWE3NGI1ZTExYjBiOWIifQ=="/>
  </w:docVars>
  <w:rsids>
    <w:rsidRoot w:val="003447BF"/>
    <w:rsid w:val="0000023A"/>
    <w:rsid w:val="00000FB7"/>
    <w:rsid w:val="00002207"/>
    <w:rsid w:val="0000340B"/>
    <w:rsid w:val="000035F7"/>
    <w:rsid w:val="00003EA6"/>
    <w:rsid w:val="000048DB"/>
    <w:rsid w:val="00004E56"/>
    <w:rsid w:val="000056AD"/>
    <w:rsid w:val="00005A4B"/>
    <w:rsid w:val="00006391"/>
    <w:rsid w:val="000066B1"/>
    <w:rsid w:val="00007938"/>
    <w:rsid w:val="000109D5"/>
    <w:rsid w:val="00010C85"/>
    <w:rsid w:val="00010CAB"/>
    <w:rsid w:val="000126A7"/>
    <w:rsid w:val="00013811"/>
    <w:rsid w:val="00013B94"/>
    <w:rsid w:val="00013CCE"/>
    <w:rsid w:val="00013EAD"/>
    <w:rsid w:val="000140D2"/>
    <w:rsid w:val="00015473"/>
    <w:rsid w:val="00016966"/>
    <w:rsid w:val="00016CB2"/>
    <w:rsid w:val="000176E1"/>
    <w:rsid w:val="0002035A"/>
    <w:rsid w:val="000203CA"/>
    <w:rsid w:val="00020D9B"/>
    <w:rsid w:val="00022BFC"/>
    <w:rsid w:val="00022CB0"/>
    <w:rsid w:val="000235F1"/>
    <w:rsid w:val="00024890"/>
    <w:rsid w:val="00027A64"/>
    <w:rsid w:val="000305C9"/>
    <w:rsid w:val="000307EA"/>
    <w:rsid w:val="0003103F"/>
    <w:rsid w:val="00031202"/>
    <w:rsid w:val="00031718"/>
    <w:rsid w:val="00031B42"/>
    <w:rsid w:val="0003264D"/>
    <w:rsid w:val="00032C9F"/>
    <w:rsid w:val="00033243"/>
    <w:rsid w:val="00034F4C"/>
    <w:rsid w:val="00035188"/>
    <w:rsid w:val="00035689"/>
    <w:rsid w:val="00035E1B"/>
    <w:rsid w:val="000368DB"/>
    <w:rsid w:val="00036978"/>
    <w:rsid w:val="00036C95"/>
    <w:rsid w:val="000370BC"/>
    <w:rsid w:val="0004053C"/>
    <w:rsid w:val="00042463"/>
    <w:rsid w:val="000433A7"/>
    <w:rsid w:val="00043E37"/>
    <w:rsid w:val="00043FE0"/>
    <w:rsid w:val="00046197"/>
    <w:rsid w:val="0004713F"/>
    <w:rsid w:val="00050445"/>
    <w:rsid w:val="00050A47"/>
    <w:rsid w:val="00050FAE"/>
    <w:rsid w:val="000514FF"/>
    <w:rsid w:val="0005230D"/>
    <w:rsid w:val="00052373"/>
    <w:rsid w:val="000526E3"/>
    <w:rsid w:val="0005298D"/>
    <w:rsid w:val="00053A3B"/>
    <w:rsid w:val="00054226"/>
    <w:rsid w:val="000547D0"/>
    <w:rsid w:val="000551E5"/>
    <w:rsid w:val="000602B2"/>
    <w:rsid w:val="00060E8D"/>
    <w:rsid w:val="0006147C"/>
    <w:rsid w:val="0006230D"/>
    <w:rsid w:val="000623FF"/>
    <w:rsid w:val="000629E2"/>
    <w:rsid w:val="00062C50"/>
    <w:rsid w:val="00062D25"/>
    <w:rsid w:val="00063CA3"/>
    <w:rsid w:val="000644EF"/>
    <w:rsid w:val="00064E83"/>
    <w:rsid w:val="00066470"/>
    <w:rsid w:val="0006666D"/>
    <w:rsid w:val="00066685"/>
    <w:rsid w:val="000702C7"/>
    <w:rsid w:val="0007042D"/>
    <w:rsid w:val="000711E0"/>
    <w:rsid w:val="000711E8"/>
    <w:rsid w:val="000713FA"/>
    <w:rsid w:val="00071B86"/>
    <w:rsid w:val="00072363"/>
    <w:rsid w:val="00072B98"/>
    <w:rsid w:val="00073F28"/>
    <w:rsid w:val="00074924"/>
    <w:rsid w:val="000758F4"/>
    <w:rsid w:val="00075EE4"/>
    <w:rsid w:val="00076188"/>
    <w:rsid w:val="00076460"/>
    <w:rsid w:val="000769C0"/>
    <w:rsid w:val="00076C76"/>
    <w:rsid w:val="0008030B"/>
    <w:rsid w:val="0008074A"/>
    <w:rsid w:val="00080FDE"/>
    <w:rsid w:val="00080FEA"/>
    <w:rsid w:val="00081392"/>
    <w:rsid w:val="000825CD"/>
    <w:rsid w:val="00082C65"/>
    <w:rsid w:val="00082E41"/>
    <w:rsid w:val="00083710"/>
    <w:rsid w:val="00083C90"/>
    <w:rsid w:val="00083F30"/>
    <w:rsid w:val="00084236"/>
    <w:rsid w:val="000850E9"/>
    <w:rsid w:val="000853E5"/>
    <w:rsid w:val="000859E7"/>
    <w:rsid w:val="00085F92"/>
    <w:rsid w:val="00086313"/>
    <w:rsid w:val="00086A23"/>
    <w:rsid w:val="00086CF7"/>
    <w:rsid w:val="00087562"/>
    <w:rsid w:val="000903E0"/>
    <w:rsid w:val="0009085D"/>
    <w:rsid w:val="00090A69"/>
    <w:rsid w:val="000915B5"/>
    <w:rsid w:val="00091F5C"/>
    <w:rsid w:val="000924E1"/>
    <w:rsid w:val="00092ABD"/>
    <w:rsid w:val="00093597"/>
    <w:rsid w:val="00093BE6"/>
    <w:rsid w:val="00093F23"/>
    <w:rsid w:val="000940E3"/>
    <w:rsid w:val="00094496"/>
    <w:rsid w:val="00095825"/>
    <w:rsid w:val="000977D2"/>
    <w:rsid w:val="000A23F5"/>
    <w:rsid w:val="000A2765"/>
    <w:rsid w:val="000A3F5B"/>
    <w:rsid w:val="000A424B"/>
    <w:rsid w:val="000A5072"/>
    <w:rsid w:val="000A566F"/>
    <w:rsid w:val="000A70C0"/>
    <w:rsid w:val="000A76FF"/>
    <w:rsid w:val="000A79E8"/>
    <w:rsid w:val="000B005C"/>
    <w:rsid w:val="000B039D"/>
    <w:rsid w:val="000B06EC"/>
    <w:rsid w:val="000B102F"/>
    <w:rsid w:val="000B1727"/>
    <w:rsid w:val="000B1DF7"/>
    <w:rsid w:val="000B2779"/>
    <w:rsid w:val="000B3264"/>
    <w:rsid w:val="000B47AD"/>
    <w:rsid w:val="000B4FD6"/>
    <w:rsid w:val="000B517B"/>
    <w:rsid w:val="000B6146"/>
    <w:rsid w:val="000B6DD8"/>
    <w:rsid w:val="000C01D3"/>
    <w:rsid w:val="000C073F"/>
    <w:rsid w:val="000C0825"/>
    <w:rsid w:val="000C17A9"/>
    <w:rsid w:val="000C1FF1"/>
    <w:rsid w:val="000C3ED3"/>
    <w:rsid w:val="000C482E"/>
    <w:rsid w:val="000C6390"/>
    <w:rsid w:val="000C69E8"/>
    <w:rsid w:val="000C6B8A"/>
    <w:rsid w:val="000C79E7"/>
    <w:rsid w:val="000C7F44"/>
    <w:rsid w:val="000C7F80"/>
    <w:rsid w:val="000D0155"/>
    <w:rsid w:val="000D14A9"/>
    <w:rsid w:val="000D2F21"/>
    <w:rsid w:val="000D456D"/>
    <w:rsid w:val="000D486A"/>
    <w:rsid w:val="000D486E"/>
    <w:rsid w:val="000D4D7C"/>
    <w:rsid w:val="000D4D91"/>
    <w:rsid w:val="000D4EA2"/>
    <w:rsid w:val="000D55C4"/>
    <w:rsid w:val="000D5E0D"/>
    <w:rsid w:val="000D62EE"/>
    <w:rsid w:val="000D6F72"/>
    <w:rsid w:val="000D7392"/>
    <w:rsid w:val="000D7A5B"/>
    <w:rsid w:val="000E0D71"/>
    <w:rsid w:val="000E2607"/>
    <w:rsid w:val="000E2D85"/>
    <w:rsid w:val="000E31DA"/>
    <w:rsid w:val="000E3266"/>
    <w:rsid w:val="000E3716"/>
    <w:rsid w:val="000E3A8A"/>
    <w:rsid w:val="000E406C"/>
    <w:rsid w:val="000E444B"/>
    <w:rsid w:val="000E5A9F"/>
    <w:rsid w:val="000E5D7A"/>
    <w:rsid w:val="000E6E46"/>
    <w:rsid w:val="000F02A3"/>
    <w:rsid w:val="000F11A1"/>
    <w:rsid w:val="000F1430"/>
    <w:rsid w:val="000F1557"/>
    <w:rsid w:val="000F1864"/>
    <w:rsid w:val="000F1889"/>
    <w:rsid w:val="000F259B"/>
    <w:rsid w:val="000F2703"/>
    <w:rsid w:val="000F379E"/>
    <w:rsid w:val="000F42DF"/>
    <w:rsid w:val="000F456F"/>
    <w:rsid w:val="000F47D9"/>
    <w:rsid w:val="000F513A"/>
    <w:rsid w:val="000F661C"/>
    <w:rsid w:val="000F7555"/>
    <w:rsid w:val="0010008B"/>
    <w:rsid w:val="001005DF"/>
    <w:rsid w:val="00100B27"/>
    <w:rsid w:val="00100C02"/>
    <w:rsid w:val="0010129C"/>
    <w:rsid w:val="00102526"/>
    <w:rsid w:val="0010264B"/>
    <w:rsid w:val="00102A52"/>
    <w:rsid w:val="001043B1"/>
    <w:rsid w:val="00104A1E"/>
    <w:rsid w:val="00104B25"/>
    <w:rsid w:val="001057C3"/>
    <w:rsid w:val="00105D37"/>
    <w:rsid w:val="00107537"/>
    <w:rsid w:val="00107C0E"/>
    <w:rsid w:val="001112B1"/>
    <w:rsid w:val="0011183F"/>
    <w:rsid w:val="00112A18"/>
    <w:rsid w:val="0011354F"/>
    <w:rsid w:val="00114457"/>
    <w:rsid w:val="00114A6A"/>
    <w:rsid w:val="00114E84"/>
    <w:rsid w:val="0011558A"/>
    <w:rsid w:val="001160D8"/>
    <w:rsid w:val="00117885"/>
    <w:rsid w:val="00120E36"/>
    <w:rsid w:val="00120F1C"/>
    <w:rsid w:val="001228DF"/>
    <w:rsid w:val="001228FF"/>
    <w:rsid w:val="00122AE7"/>
    <w:rsid w:val="001235F5"/>
    <w:rsid w:val="00123E58"/>
    <w:rsid w:val="00123EBD"/>
    <w:rsid w:val="00123FBC"/>
    <w:rsid w:val="00124870"/>
    <w:rsid w:val="001258FA"/>
    <w:rsid w:val="001263DC"/>
    <w:rsid w:val="0012648F"/>
    <w:rsid w:val="0012656C"/>
    <w:rsid w:val="0012708D"/>
    <w:rsid w:val="00127270"/>
    <w:rsid w:val="001302DE"/>
    <w:rsid w:val="0013033C"/>
    <w:rsid w:val="001306E4"/>
    <w:rsid w:val="001309BD"/>
    <w:rsid w:val="00131E0F"/>
    <w:rsid w:val="001328C8"/>
    <w:rsid w:val="00133BAB"/>
    <w:rsid w:val="0013423B"/>
    <w:rsid w:val="00134F74"/>
    <w:rsid w:val="0013625A"/>
    <w:rsid w:val="00136356"/>
    <w:rsid w:val="0013681A"/>
    <w:rsid w:val="001369FF"/>
    <w:rsid w:val="0014056C"/>
    <w:rsid w:val="00140FD6"/>
    <w:rsid w:val="0014122C"/>
    <w:rsid w:val="00142434"/>
    <w:rsid w:val="001450B9"/>
    <w:rsid w:val="001454A9"/>
    <w:rsid w:val="001457C9"/>
    <w:rsid w:val="00146A76"/>
    <w:rsid w:val="001471B2"/>
    <w:rsid w:val="001471D4"/>
    <w:rsid w:val="0014738C"/>
    <w:rsid w:val="0015024C"/>
    <w:rsid w:val="00150D55"/>
    <w:rsid w:val="001526AC"/>
    <w:rsid w:val="00152E22"/>
    <w:rsid w:val="0015365C"/>
    <w:rsid w:val="00154D0D"/>
    <w:rsid w:val="00156A1E"/>
    <w:rsid w:val="00156B1C"/>
    <w:rsid w:val="00157933"/>
    <w:rsid w:val="00157F55"/>
    <w:rsid w:val="001608A1"/>
    <w:rsid w:val="0016095B"/>
    <w:rsid w:val="00160CA8"/>
    <w:rsid w:val="00160CB4"/>
    <w:rsid w:val="00161267"/>
    <w:rsid w:val="00161531"/>
    <w:rsid w:val="00161CFF"/>
    <w:rsid w:val="00161D40"/>
    <w:rsid w:val="00161DA3"/>
    <w:rsid w:val="00162435"/>
    <w:rsid w:val="00162B7C"/>
    <w:rsid w:val="001637D7"/>
    <w:rsid w:val="0016432A"/>
    <w:rsid w:val="001648E0"/>
    <w:rsid w:val="00164ED6"/>
    <w:rsid w:val="001652C8"/>
    <w:rsid w:val="001656BB"/>
    <w:rsid w:val="00166452"/>
    <w:rsid w:val="00166D5F"/>
    <w:rsid w:val="001708B6"/>
    <w:rsid w:val="00171559"/>
    <w:rsid w:val="0017176B"/>
    <w:rsid w:val="001723DE"/>
    <w:rsid w:val="00172ADC"/>
    <w:rsid w:val="00172E72"/>
    <w:rsid w:val="001749E3"/>
    <w:rsid w:val="00177487"/>
    <w:rsid w:val="001778BA"/>
    <w:rsid w:val="00177CEC"/>
    <w:rsid w:val="00180080"/>
    <w:rsid w:val="001801B1"/>
    <w:rsid w:val="00180DE7"/>
    <w:rsid w:val="00180ED3"/>
    <w:rsid w:val="0018208D"/>
    <w:rsid w:val="001832B9"/>
    <w:rsid w:val="00184274"/>
    <w:rsid w:val="00184760"/>
    <w:rsid w:val="00184A4E"/>
    <w:rsid w:val="001851E0"/>
    <w:rsid w:val="001853C2"/>
    <w:rsid w:val="00185E90"/>
    <w:rsid w:val="00185FEE"/>
    <w:rsid w:val="00187848"/>
    <w:rsid w:val="00187F43"/>
    <w:rsid w:val="0019057F"/>
    <w:rsid w:val="001917A0"/>
    <w:rsid w:val="00191F3F"/>
    <w:rsid w:val="00192E35"/>
    <w:rsid w:val="0019365A"/>
    <w:rsid w:val="001953D9"/>
    <w:rsid w:val="00196915"/>
    <w:rsid w:val="00197DDB"/>
    <w:rsid w:val="001A0476"/>
    <w:rsid w:val="001A0538"/>
    <w:rsid w:val="001A0DFF"/>
    <w:rsid w:val="001A3503"/>
    <w:rsid w:val="001A3695"/>
    <w:rsid w:val="001A3DE7"/>
    <w:rsid w:val="001A5B52"/>
    <w:rsid w:val="001A5C74"/>
    <w:rsid w:val="001A5C8A"/>
    <w:rsid w:val="001A5D2A"/>
    <w:rsid w:val="001A5DBA"/>
    <w:rsid w:val="001A703C"/>
    <w:rsid w:val="001A70BD"/>
    <w:rsid w:val="001A7F57"/>
    <w:rsid w:val="001B00E7"/>
    <w:rsid w:val="001B1B87"/>
    <w:rsid w:val="001B6A93"/>
    <w:rsid w:val="001B7849"/>
    <w:rsid w:val="001C0DAC"/>
    <w:rsid w:val="001C109C"/>
    <w:rsid w:val="001C1D28"/>
    <w:rsid w:val="001C234A"/>
    <w:rsid w:val="001C394F"/>
    <w:rsid w:val="001C4104"/>
    <w:rsid w:val="001C4A9E"/>
    <w:rsid w:val="001C6E39"/>
    <w:rsid w:val="001C7089"/>
    <w:rsid w:val="001C70F9"/>
    <w:rsid w:val="001C7893"/>
    <w:rsid w:val="001C7D91"/>
    <w:rsid w:val="001D065F"/>
    <w:rsid w:val="001D06C5"/>
    <w:rsid w:val="001D09BD"/>
    <w:rsid w:val="001D1DF0"/>
    <w:rsid w:val="001D5539"/>
    <w:rsid w:val="001D6A5D"/>
    <w:rsid w:val="001D71CD"/>
    <w:rsid w:val="001D7B5B"/>
    <w:rsid w:val="001D7FC4"/>
    <w:rsid w:val="001E174C"/>
    <w:rsid w:val="001E1FE5"/>
    <w:rsid w:val="001E2AFF"/>
    <w:rsid w:val="001E345D"/>
    <w:rsid w:val="001E39F6"/>
    <w:rsid w:val="001E3F5B"/>
    <w:rsid w:val="001E4164"/>
    <w:rsid w:val="001E4691"/>
    <w:rsid w:val="001E516F"/>
    <w:rsid w:val="001E6646"/>
    <w:rsid w:val="001E70F0"/>
    <w:rsid w:val="001E7B73"/>
    <w:rsid w:val="001F000C"/>
    <w:rsid w:val="001F0144"/>
    <w:rsid w:val="001F03C3"/>
    <w:rsid w:val="001F0E74"/>
    <w:rsid w:val="001F11D2"/>
    <w:rsid w:val="001F139E"/>
    <w:rsid w:val="001F245F"/>
    <w:rsid w:val="001F25F8"/>
    <w:rsid w:val="001F2BB0"/>
    <w:rsid w:val="001F337F"/>
    <w:rsid w:val="001F3A41"/>
    <w:rsid w:val="001F46E7"/>
    <w:rsid w:val="001F6864"/>
    <w:rsid w:val="001F7DFE"/>
    <w:rsid w:val="0020091A"/>
    <w:rsid w:val="002019CA"/>
    <w:rsid w:val="00202073"/>
    <w:rsid w:val="00202E85"/>
    <w:rsid w:val="00203CF7"/>
    <w:rsid w:val="00203E0E"/>
    <w:rsid w:val="002047D2"/>
    <w:rsid w:val="002049D9"/>
    <w:rsid w:val="00205850"/>
    <w:rsid w:val="0020679E"/>
    <w:rsid w:val="00206C6C"/>
    <w:rsid w:val="002071C3"/>
    <w:rsid w:val="002106C9"/>
    <w:rsid w:val="0021142F"/>
    <w:rsid w:val="00211DB2"/>
    <w:rsid w:val="00211EEF"/>
    <w:rsid w:val="00212754"/>
    <w:rsid w:val="00213B88"/>
    <w:rsid w:val="002161ED"/>
    <w:rsid w:val="00216AA3"/>
    <w:rsid w:val="00217232"/>
    <w:rsid w:val="00217CE3"/>
    <w:rsid w:val="00221F57"/>
    <w:rsid w:val="00221F7D"/>
    <w:rsid w:val="002230A3"/>
    <w:rsid w:val="00223BB6"/>
    <w:rsid w:val="00223D75"/>
    <w:rsid w:val="0022670E"/>
    <w:rsid w:val="002272FC"/>
    <w:rsid w:val="00227E8F"/>
    <w:rsid w:val="002315D2"/>
    <w:rsid w:val="00232A0F"/>
    <w:rsid w:val="002332B2"/>
    <w:rsid w:val="002332EF"/>
    <w:rsid w:val="00234076"/>
    <w:rsid w:val="00234246"/>
    <w:rsid w:val="00234927"/>
    <w:rsid w:val="00234A46"/>
    <w:rsid w:val="00234ABD"/>
    <w:rsid w:val="00234FBE"/>
    <w:rsid w:val="00234FC1"/>
    <w:rsid w:val="00236056"/>
    <w:rsid w:val="0023657F"/>
    <w:rsid w:val="00236F49"/>
    <w:rsid w:val="002372DE"/>
    <w:rsid w:val="00237B23"/>
    <w:rsid w:val="00237E16"/>
    <w:rsid w:val="0024006F"/>
    <w:rsid w:val="002401A4"/>
    <w:rsid w:val="00240742"/>
    <w:rsid w:val="00240890"/>
    <w:rsid w:val="0024103C"/>
    <w:rsid w:val="00241470"/>
    <w:rsid w:val="002418C4"/>
    <w:rsid w:val="0024334D"/>
    <w:rsid w:val="002437BF"/>
    <w:rsid w:val="00243AF4"/>
    <w:rsid w:val="00243CC0"/>
    <w:rsid w:val="002444B8"/>
    <w:rsid w:val="00245A2F"/>
    <w:rsid w:val="00245CCD"/>
    <w:rsid w:val="00245F4A"/>
    <w:rsid w:val="00246E64"/>
    <w:rsid w:val="00247266"/>
    <w:rsid w:val="00247518"/>
    <w:rsid w:val="00247FAD"/>
    <w:rsid w:val="0025075D"/>
    <w:rsid w:val="002516D9"/>
    <w:rsid w:val="0025278D"/>
    <w:rsid w:val="00253410"/>
    <w:rsid w:val="00253B8D"/>
    <w:rsid w:val="00253FFE"/>
    <w:rsid w:val="0025474D"/>
    <w:rsid w:val="002553C4"/>
    <w:rsid w:val="0025548A"/>
    <w:rsid w:val="00256532"/>
    <w:rsid w:val="00256680"/>
    <w:rsid w:val="00256758"/>
    <w:rsid w:val="002575B7"/>
    <w:rsid w:val="00257855"/>
    <w:rsid w:val="00257BC9"/>
    <w:rsid w:val="0026150E"/>
    <w:rsid w:val="00261D7B"/>
    <w:rsid w:val="00261FDD"/>
    <w:rsid w:val="002636ED"/>
    <w:rsid w:val="002638BB"/>
    <w:rsid w:val="002638D3"/>
    <w:rsid w:val="0026442A"/>
    <w:rsid w:val="002650E7"/>
    <w:rsid w:val="00270705"/>
    <w:rsid w:val="0027177D"/>
    <w:rsid w:val="00271A2C"/>
    <w:rsid w:val="002726E6"/>
    <w:rsid w:val="0027316E"/>
    <w:rsid w:val="002740CA"/>
    <w:rsid w:val="00274153"/>
    <w:rsid w:val="00274683"/>
    <w:rsid w:val="00275B67"/>
    <w:rsid w:val="00276081"/>
    <w:rsid w:val="002777B6"/>
    <w:rsid w:val="00277AAF"/>
    <w:rsid w:val="00277FD4"/>
    <w:rsid w:val="002806B7"/>
    <w:rsid w:val="00281775"/>
    <w:rsid w:val="0028179E"/>
    <w:rsid w:val="00281AA6"/>
    <w:rsid w:val="00282852"/>
    <w:rsid w:val="00284D6B"/>
    <w:rsid w:val="00285B8B"/>
    <w:rsid w:val="00285CB2"/>
    <w:rsid w:val="00285D9D"/>
    <w:rsid w:val="00286D70"/>
    <w:rsid w:val="0028744F"/>
    <w:rsid w:val="00290442"/>
    <w:rsid w:val="002908CC"/>
    <w:rsid w:val="002922B8"/>
    <w:rsid w:val="00292369"/>
    <w:rsid w:val="00292AAB"/>
    <w:rsid w:val="00292AEF"/>
    <w:rsid w:val="00293E14"/>
    <w:rsid w:val="00293F80"/>
    <w:rsid w:val="00295456"/>
    <w:rsid w:val="00296331"/>
    <w:rsid w:val="00296619"/>
    <w:rsid w:val="00296699"/>
    <w:rsid w:val="00297CE2"/>
    <w:rsid w:val="002A00A4"/>
    <w:rsid w:val="002A00F9"/>
    <w:rsid w:val="002A2078"/>
    <w:rsid w:val="002A2153"/>
    <w:rsid w:val="002A2208"/>
    <w:rsid w:val="002A2AAF"/>
    <w:rsid w:val="002A2C3F"/>
    <w:rsid w:val="002A3F0B"/>
    <w:rsid w:val="002A3FFA"/>
    <w:rsid w:val="002A421A"/>
    <w:rsid w:val="002A4B61"/>
    <w:rsid w:val="002A59F7"/>
    <w:rsid w:val="002A5D95"/>
    <w:rsid w:val="002A5DB0"/>
    <w:rsid w:val="002A63F2"/>
    <w:rsid w:val="002A7593"/>
    <w:rsid w:val="002A7E9D"/>
    <w:rsid w:val="002B01E2"/>
    <w:rsid w:val="002B12F1"/>
    <w:rsid w:val="002B18B8"/>
    <w:rsid w:val="002B1CE6"/>
    <w:rsid w:val="002B1EAF"/>
    <w:rsid w:val="002B2899"/>
    <w:rsid w:val="002B4C6C"/>
    <w:rsid w:val="002B5016"/>
    <w:rsid w:val="002B5135"/>
    <w:rsid w:val="002B5881"/>
    <w:rsid w:val="002B5BE4"/>
    <w:rsid w:val="002B6529"/>
    <w:rsid w:val="002B6E49"/>
    <w:rsid w:val="002B7A27"/>
    <w:rsid w:val="002B7B69"/>
    <w:rsid w:val="002C05CA"/>
    <w:rsid w:val="002C1DA8"/>
    <w:rsid w:val="002C243C"/>
    <w:rsid w:val="002C296F"/>
    <w:rsid w:val="002C2972"/>
    <w:rsid w:val="002C311F"/>
    <w:rsid w:val="002C364F"/>
    <w:rsid w:val="002C44D2"/>
    <w:rsid w:val="002C4507"/>
    <w:rsid w:val="002C4A24"/>
    <w:rsid w:val="002C512C"/>
    <w:rsid w:val="002C625E"/>
    <w:rsid w:val="002C662D"/>
    <w:rsid w:val="002C7038"/>
    <w:rsid w:val="002C7783"/>
    <w:rsid w:val="002D037B"/>
    <w:rsid w:val="002D046C"/>
    <w:rsid w:val="002D15B4"/>
    <w:rsid w:val="002D185A"/>
    <w:rsid w:val="002D1F57"/>
    <w:rsid w:val="002D2A91"/>
    <w:rsid w:val="002D32FC"/>
    <w:rsid w:val="002D34FF"/>
    <w:rsid w:val="002D3628"/>
    <w:rsid w:val="002D3E94"/>
    <w:rsid w:val="002D4284"/>
    <w:rsid w:val="002D478F"/>
    <w:rsid w:val="002D50D1"/>
    <w:rsid w:val="002D5708"/>
    <w:rsid w:val="002D5715"/>
    <w:rsid w:val="002D59E9"/>
    <w:rsid w:val="002D5AF4"/>
    <w:rsid w:val="002D67CE"/>
    <w:rsid w:val="002D6F72"/>
    <w:rsid w:val="002D700F"/>
    <w:rsid w:val="002D79E9"/>
    <w:rsid w:val="002D7D93"/>
    <w:rsid w:val="002E1A3C"/>
    <w:rsid w:val="002E206E"/>
    <w:rsid w:val="002E24B9"/>
    <w:rsid w:val="002E2A22"/>
    <w:rsid w:val="002E3F33"/>
    <w:rsid w:val="002E556A"/>
    <w:rsid w:val="002E6683"/>
    <w:rsid w:val="002E66B1"/>
    <w:rsid w:val="002E6808"/>
    <w:rsid w:val="002E6C06"/>
    <w:rsid w:val="002E7155"/>
    <w:rsid w:val="002E74EB"/>
    <w:rsid w:val="002E7666"/>
    <w:rsid w:val="002E78FD"/>
    <w:rsid w:val="002F0C2A"/>
    <w:rsid w:val="002F2DAE"/>
    <w:rsid w:val="002F336F"/>
    <w:rsid w:val="002F3AD1"/>
    <w:rsid w:val="002F48AC"/>
    <w:rsid w:val="002F4AC5"/>
    <w:rsid w:val="002F4F1E"/>
    <w:rsid w:val="002F7B85"/>
    <w:rsid w:val="002F7BA7"/>
    <w:rsid w:val="0030183C"/>
    <w:rsid w:val="00301B73"/>
    <w:rsid w:val="00302CB6"/>
    <w:rsid w:val="003031BF"/>
    <w:rsid w:val="00303AD0"/>
    <w:rsid w:val="0030419C"/>
    <w:rsid w:val="00304399"/>
    <w:rsid w:val="0030440D"/>
    <w:rsid w:val="00304CB5"/>
    <w:rsid w:val="0030503D"/>
    <w:rsid w:val="003058C6"/>
    <w:rsid w:val="003058F1"/>
    <w:rsid w:val="003059FD"/>
    <w:rsid w:val="00305BB9"/>
    <w:rsid w:val="0030603D"/>
    <w:rsid w:val="00306E10"/>
    <w:rsid w:val="00310182"/>
    <w:rsid w:val="00311F53"/>
    <w:rsid w:val="00312AD3"/>
    <w:rsid w:val="00312C29"/>
    <w:rsid w:val="00312FD6"/>
    <w:rsid w:val="00313F9C"/>
    <w:rsid w:val="003154DE"/>
    <w:rsid w:val="0031577A"/>
    <w:rsid w:val="0031603D"/>
    <w:rsid w:val="00316501"/>
    <w:rsid w:val="00317434"/>
    <w:rsid w:val="0031770E"/>
    <w:rsid w:val="00317B3C"/>
    <w:rsid w:val="00317D37"/>
    <w:rsid w:val="00317E8E"/>
    <w:rsid w:val="003208EE"/>
    <w:rsid w:val="003210EA"/>
    <w:rsid w:val="0032300C"/>
    <w:rsid w:val="00323CEF"/>
    <w:rsid w:val="00323D93"/>
    <w:rsid w:val="00324AF8"/>
    <w:rsid w:val="003250CA"/>
    <w:rsid w:val="0032637D"/>
    <w:rsid w:val="00326A48"/>
    <w:rsid w:val="003275B3"/>
    <w:rsid w:val="003275C9"/>
    <w:rsid w:val="003276D0"/>
    <w:rsid w:val="00327747"/>
    <w:rsid w:val="00327895"/>
    <w:rsid w:val="00327E98"/>
    <w:rsid w:val="00332742"/>
    <w:rsid w:val="00332D92"/>
    <w:rsid w:val="003331CD"/>
    <w:rsid w:val="00333EF5"/>
    <w:rsid w:val="00334FCD"/>
    <w:rsid w:val="00335FDD"/>
    <w:rsid w:val="003362FF"/>
    <w:rsid w:val="00336698"/>
    <w:rsid w:val="0033708F"/>
    <w:rsid w:val="003372AA"/>
    <w:rsid w:val="00337328"/>
    <w:rsid w:val="00340410"/>
    <w:rsid w:val="00340911"/>
    <w:rsid w:val="00341DDB"/>
    <w:rsid w:val="00342942"/>
    <w:rsid w:val="00342BC5"/>
    <w:rsid w:val="00342F07"/>
    <w:rsid w:val="003439D4"/>
    <w:rsid w:val="00343CD4"/>
    <w:rsid w:val="00343F15"/>
    <w:rsid w:val="003447BF"/>
    <w:rsid w:val="00344B0C"/>
    <w:rsid w:val="003453AC"/>
    <w:rsid w:val="003453B7"/>
    <w:rsid w:val="003456EA"/>
    <w:rsid w:val="00346034"/>
    <w:rsid w:val="00347301"/>
    <w:rsid w:val="003475BD"/>
    <w:rsid w:val="00350D6A"/>
    <w:rsid w:val="003517BF"/>
    <w:rsid w:val="00352BCF"/>
    <w:rsid w:val="00353563"/>
    <w:rsid w:val="003539D5"/>
    <w:rsid w:val="00354518"/>
    <w:rsid w:val="00355076"/>
    <w:rsid w:val="00355532"/>
    <w:rsid w:val="00355E8C"/>
    <w:rsid w:val="00355F34"/>
    <w:rsid w:val="00356B0A"/>
    <w:rsid w:val="00357707"/>
    <w:rsid w:val="00360B4A"/>
    <w:rsid w:val="00360D4A"/>
    <w:rsid w:val="00362647"/>
    <w:rsid w:val="003627B9"/>
    <w:rsid w:val="00362AA0"/>
    <w:rsid w:val="003634A8"/>
    <w:rsid w:val="00363894"/>
    <w:rsid w:val="00363E66"/>
    <w:rsid w:val="0036422A"/>
    <w:rsid w:val="00366DBA"/>
    <w:rsid w:val="003670E6"/>
    <w:rsid w:val="003704BC"/>
    <w:rsid w:val="003705D4"/>
    <w:rsid w:val="003712A8"/>
    <w:rsid w:val="00371CBB"/>
    <w:rsid w:val="0037221C"/>
    <w:rsid w:val="00372CDD"/>
    <w:rsid w:val="00372F98"/>
    <w:rsid w:val="003730E5"/>
    <w:rsid w:val="0037345E"/>
    <w:rsid w:val="003738A3"/>
    <w:rsid w:val="0037492B"/>
    <w:rsid w:val="00374E84"/>
    <w:rsid w:val="00375402"/>
    <w:rsid w:val="00376454"/>
    <w:rsid w:val="003764AD"/>
    <w:rsid w:val="00377C5E"/>
    <w:rsid w:val="00380155"/>
    <w:rsid w:val="00380AC9"/>
    <w:rsid w:val="00380F99"/>
    <w:rsid w:val="003814D2"/>
    <w:rsid w:val="0038150D"/>
    <w:rsid w:val="0038248B"/>
    <w:rsid w:val="00382E34"/>
    <w:rsid w:val="00383EDC"/>
    <w:rsid w:val="00384ACE"/>
    <w:rsid w:val="003856D4"/>
    <w:rsid w:val="00387BFB"/>
    <w:rsid w:val="00387FFD"/>
    <w:rsid w:val="0039049F"/>
    <w:rsid w:val="003918A9"/>
    <w:rsid w:val="00391CBF"/>
    <w:rsid w:val="00391F59"/>
    <w:rsid w:val="0039243F"/>
    <w:rsid w:val="00393515"/>
    <w:rsid w:val="003936E5"/>
    <w:rsid w:val="0039497F"/>
    <w:rsid w:val="00394999"/>
    <w:rsid w:val="00394A5E"/>
    <w:rsid w:val="00394FDC"/>
    <w:rsid w:val="00395111"/>
    <w:rsid w:val="0039527F"/>
    <w:rsid w:val="00395740"/>
    <w:rsid w:val="00396005"/>
    <w:rsid w:val="003962B6"/>
    <w:rsid w:val="0039667E"/>
    <w:rsid w:val="00397485"/>
    <w:rsid w:val="003A0D2D"/>
    <w:rsid w:val="003A157A"/>
    <w:rsid w:val="003A1CA9"/>
    <w:rsid w:val="003A22A0"/>
    <w:rsid w:val="003A24C8"/>
    <w:rsid w:val="003A31B0"/>
    <w:rsid w:val="003A39E5"/>
    <w:rsid w:val="003A4141"/>
    <w:rsid w:val="003A43E8"/>
    <w:rsid w:val="003A4916"/>
    <w:rsid w:val="003A4CCC"/>
    <w:rsid w:val="003A51F8"/>
    <w:rsid w:val="003A5AB3"/>
    <w:rsid w:val="003A616E"/>
    <w:rsid w:val="003A6EA0"/>
    <w:rsid w:val="003A7020"/>
    <w:rsid w:val="003A785D"/>
    <w:rsid w:val="003B030C"/>
    <w:rsid w:val="003B0768"/>
    <w:rsid w:val="003B12E1"/>
    <w:rsid w:val="003B12F5"/>
    <w:rsid w:val="003B2025"/>
    <w:rsid w:val="003B408F"/>
    <w:rsid w:val="003B4186"/>
    <w:rsid w:val="003B43AE"/>
    <w:rsid w:val="003B4955"/>
    <w:rsid w:val="003B4A6D"/>
    <w:rsid w:val="003B554A"/>
    <w:rsid w:val="003B6086"/>
    <w:rsid w:val="003B6F25"/>
    <w:rsid w:val="003B7877"/>
    <w:rsid w:val="003B7DF3"/>
    <w:rsid w:val="003C0548"/>
    <w:rsid w:val="003C0D3E"/>
    <w:rsid w:val="003C1101"/>
    <w:rsid w:val="003C15C2"/>
    <w:rsid w:val="003C1A89"/>
    <w:rsid w:val="003C2ADE"/>
    <w:rsid w:val="003C2D6D"/>
    <w:rsid w:val="003C43BB"/>
    <w:rsid w:val="003C4BB9"/>
    <w:rsid w:val="003C4EC6"/>
    <w:rsid w:val="003C51CE"/>
    <w:rsid w:val="003C59BA"/>
    <w:rsid w:val="003C5EE4"/>
    <w:rsid w:val="003C7426"/>
    <w:rsid w:val="003C7AC5"/>
    <w:rsid w:val="003D06B5"/>
    <w:rsid w:val="003D1BC1"/>
    <w:rsid w:val="003D24E4"/>
    <w:rsid w:val="003D2B92"/>
    <w:rsid w:val="003D2CAD"/>
    <w:rsid w:val="003D32CB"/>
    <w:rsid w:val="003D348D"/>
    <w:rsid w:val="003D3562"/>
    <w:rsid w:val="003D3CF8"/>
    <w:rsid w:val="003D427E"/>
    <w:rsid w:val="003D5F94"/>
    <w:rsid w:val="003D6599"/>
    <w:rsid w:val="003D692F"/>
    <w:rsid w:val="003D6E15"/>
    <w:rsid w:val="003D77DF"/>
    <w:rsid w:val="003D7BF1"/>
    <w:rsid w:val="003D7E97"/>
    <w:rsid w:val="003E079B"/>
    <w:rsid w:val="003E1132"/>
    <w:rsid w:val="003E2022"/>
    <w:rsid w:val="003E2B07"/>
    <w:rsid w:val="003E2CD9"/>
    <w:rsid w:val="003E2F40"/>
    <w:rsid w:val="003E499F"/>
    <w:rsid w:val="003E50CB"/>
    <w:rsid w:val="003E5280"/>
    <w:rsid w:val="003E5D1E"/>
    <w:rsid w:val="003E61F1"/>
    <w:rsid w:val="003E7138"/>
    <w:rsid w:val="003E7A55"/>
    <w:rsid w:val="003F01B1"/>
    <w:rsid w:val="003F1410"/>
    <w:rsid w:val="003F1764"/>
    <w:rsid w:val="003F1823"/>
    <w:rsid w:val="003F18EF"/>
    <w:rsid w:val="003F1D91"/>
    <w:rsid w:val="003F2A8C"/>
    <w:rsid w:val="003F3752"/>
    <w:rsid w:val="003F3E41"/>
    <w:rsid w:val="003F4857"/>
    <w:rsid w:val="003F698E"/>
    <w:rsid w:val="003F6D8B"/>
    <w:rsid w:val="003F7389"/>
    <w:rsid w:val="003F74B9"/>
    <w:rsid w:val="00400481"/>
    <w:rsid w:val="00400991"/>
    <w:rsid w:val="00402B19"/>
    <w:rsid w:val="00404624"/>
    <w:rsid w:val="00404A6E"/>
    <w:rsid w:val="00404B70"/>
    <w:rsid w:val="00405CED"/>
    <w:rsid w:val="00405ED8"/>
    <w:rsid w:val="004060A3"/>
    <w:rsid w:val="00406610"/>
    <w:rsid w:val="004066C6"/>
    <w:rsid w:val="00406D84"/>
    <w:rsid w:val="004103AB"/>
    <w:rsid w:val="00410BB9"/>
    <w:rsid w:val="004114E0"/>
    <w:rsid w:val="00411996"/>
    <w:rsid w:val="00411C01"/>
    <w:rsid w:val="00411CDC"/>
    <w:rsid w:val="0041290B"/>
    <w:rsid w:val="00412DC6"/>
    <w:rsid w:val="00413830"/>
    <w:rsid w:val="00413CB8"/>
    <w:rsid w:val="00414A75"/>
    <w:rsid w:val="0041517A"/>
    <w:rsid w:val="00415293"/>
    <w:rsid w:val="00416012"/>
    <w:rsid w:val="0041664B"/>
    <w:rsid w:val="00417894"/>
    <w:rsid w:val="00417AE1"/>
    <w:rsid w:val="00417D08"/>
    <w:rsid w:val="0042005F"/>
    <w:rsid w:val="00420A69"/>
    <w:rsid w:val="004210D1"/>
    <w:rsid w:val="00421609"/>
    <w:rsid w:val="00421AD4"/>
    <w:rsid w:val="00422042"/>
    <w:rsid w:val="00422C17"/>
    <w:rsid w:val="0042385D"/>
    <w:rsid w:val="00425890"/>
    <w:rsid w:val="0042623C"/>
    <w:rsid w:val="00426915"/>
    <w:rsid w:val="00426AFE"/>
    <w:rsid w:val="0042794B"/>
    <w:rsid w:val="00427FCD"/>
    <w:rsid w:val="004318F8"/>
    <w:rsid w:val="004319CD"/>
    <w:rsid w:val="00431BD5"/>
    <w:rsid w:val="00432D73"/>
    <w:rsid w:val="00432D9A"/>
    <w:rsid w:val="00432F85"/>
    <w:rsid w:val="004331B4"/>
    <w:rsid w:val="004338F3"/>
    <w:rsid w:val="004339D3"/>
    <w:rsid w:val="004339F6"/>
    <w:rsid w:val="00433B7C"/>
    <w:rsid w:val="00434598"/>
    <w:rsid w:val="00434883"/>
    <w:rsid w:val="004349A7"/>
    <w:rsid w:val="0043550A"/>
    <w:rsid w:val="00435C8F"/>
    <w:rsid w:val="00437FAC"/>
    <w:rsid w:val="004408FF"/>
    <w:rsid w:val="00440B29"/>
    <w:rsid w:val="00441522"/>
    <w:rsid w:val="004419A1"/>
    <w:rsid w:val="00441EA6"/>
    <w:rsid w:val="00442068"/>
    <w:rsid w:val="004438E7"/>
    <w:rsid w:val="004439A5"/>
    <w:rsid w:val="00443ED8"/>
    <w:rsid w:val="004443B1"/>
    <w:rsid w:val="00444776"/>
    <w:rsid w:val="0044543E"/>
    <w:rsid w:val="00445613"/>
    <w:rsid w:val="004461E3"/>
    <w:rsid w:val="004504D1"/>
    <w:rsid w:val="00450742"/>
    <w:rsid w:val="0045099D"/>
    <w:rsid w:val="004515BE"/>
    <w:rsid w:val="00451689"/>
    <w:rsid w:val="0045181F"/>
    <w:rsid w:val="00451847"/>
    <w:rsid w:val="004525CF"/>
    <w:rsid w:val="00452AF5"/>
    <w:rsid w:val="00453A33"/>
    <w:rsid w:val="00454AB3"/>
    <w:rsid w:val="00454E8E"/>
    <w:rsid w:val="00455615"/>
    <w:rsid w:val="004558A9"/>
    <w:rsid w:val="00455EAF"/>
    <w:rsid w:val="004563BF"/>
    <w:rsid w:val="00456A3C"/>
    <w:rsid w:val="00456F86"/>
    <w:rsid w:val="00460D7B"/>
    <w:rsid w:val="00461D9C"/>
    <w:rsid w:val="00461E1E"/>
    <w:rsid w:val="004624AC"/>
    <w:rsid w:val="00462BD9"/>
    <w:rsid w:val="00463340"/>
    <w:rsid w:val="00463F84"/>
    <w:rsid w:val="00464298"/>
    <w:rsid w:val="00464654"/>
    <w:rsid w:val="00465583"/>
    <w:rsid w:val="00465860"/>
    <w:rsid w:val="004661C7"/>
    <w:rsid w:val="004661E3"/>
    <w:rsid w:val="00467023"/>
    <w:rsid w:val="004673B9"/>
    <w:rsid w:val="0046758A"/>
    <w:rsid w:val="0047173A"/>
    <w:rsid w:val="0047223E"/>
    <w:rsid w:val="0047256B"/>
    <w:rsid w:val="00472EA5"/>
    <w:rsid w:val="00474213"/>
    <w:rsid w:val="004748B0"/>
    <w:rsid w:val="00474F95"/>
    <w:rsid w:val="004752F0"/>
    <w:rsid w:val="0047639B"/>
    <w:rsid w:val="00477231"/>
    <w:rsid w:val="00477365"/>
    <w:rsid w:val="00480D01"/>
    <w:rsid w:val="004832BC"/>
    <w:rsid w:val="00483BDD"/>
    <w:rsid w:val="004843CF"/>
    <w:rsid w:val="00484890"/>
    <w:rsid w:val="00484D5F"/>
    <w:rsid w:val="00485C52"/>
    <w:rsid w:val="00486766"/>
    <w:rsid w:val="00487287"/>
    <w:rsid w:val="00487619"/>
    <w:rsid w:val="00487D7A"/>
    <w:rsid w:val="00487DEE"/>
    <w:rsid w:val="00490A89"/>
    <w:rsid w:val="00492103"/>
    <w:rsid w:val="00492A36"/>
    <w:rsid w:val="00492D2B"/>
    <w:rsid w:val="004934C0"/>
    <w:rsid w:val="0049385A"/>
    <w:rsid w:val="004941BC"/>
    <w:rsid w:val="00494697"/>
    <w:rsid w:val="00494E61"/>
    <w:rsid w:val="004958F8"/>
    <w:rsid w:val="0049593B"/>
    <w:rsid w:val="00495CBA"/>
    <w:rsid w:val="00495DBB"/>
    <w:rsid w:val="00496877"/>
    <w:rsid w:val="004A023A"/>
    <w:rsid w:val="004A141A"/>
    <w:rsid w:val="004A142B"/>
    <w:rsid w:val="004A2695"/>
    <w:rsid w:val="004A2863"/>
    <w:rsid w:val="004A362C"/>
    <w:rsid w:val="004A3928"/>
    <w:rsid w:val="004A67D7"/>
    <w:rsid w:val="004A6EC6"/>
    <w:rsid w:val="004A78E9"/>
    <w:rsid w:val="004B0197"/>
    <w:rsid w:val="004B09C6"/>
    <w:rsid w:val="004B1632"/>
    <w:rsid w:val="004B2233"/>
    <w:rsid w:val="004B2F5D"/>
    <w:rsid w:val="004B31F9"/>
    <w:rsid w:val="004B3759"/>
    <w:rsid w:val="004B486A"/>
    <w:rsid w:val="004B58F5"/>
    <w:rsid w:val="004B62F0"/>
    <w:rsid w:val="004B691A"/>
    <w:rsid w:val="004B69C3"/>
    <w:rsid w:val="004B7781"/>
    <w:rsid w:val="004B787F"/>
    <w:rsid w:val="004C0025"/>
    <w:rsid w:val="004C096A"/>
    <w:rsid w:val="004C0D82"/>
    <w:rsid w:val="004C15BD"/>
    <w:rsid w:val="004C1798"/>
    <w:rsid w:val="004C18B3"/>
    <w:rsid w:val="004C2868"/>
    <w:rsid w:val="004C2F8B"/>
    <w:rsid w:val="004C376B"/>
    <w:rsid w:val="004C38AF"/>
    <w:rsid w:val="004C3EB7"/>
    <w:rsid w:val="004C485E"/>
    <w:rsid w:val="004C5310"/>
    <w:rsid w:val="004C5A4B"/>
    <w:rsid w:val="004C5B41"/>
    <w:rsid w:val="004C68A8"/>
    <w:rsid w:val="004C6AA1"/>
    <w:rsid w:val="004C6D3B"/>
    <w:rsid w:val="004C7285"/>
    <w:rsid w:val="004D12A5"/>
    <w:rsid w:val="004D1C44"/>
    <w:rsid w:val="004D26A6"/>
    <w:rsid w:val="004D278C"/>
    <w:rsid w:val="004D286B"/>
    <w:rsid w:val="004D4708"/>
    <w:rsid w:val="004D52BE"/>
    <w:rsid w:val="004D5F57"/>
    <w:rsid w:val="004D6094"/>
    <w:rsid w:val="004D68D1"/>
    <w:rsid w:val="004D753B"/>
    <w:rsid w:val="004D7B17"/>
    <w:rsid w:val="004D7EB9"/>
    <w:rsid w:val="004E01E8"/>
    <w:rsid w:val="004E0958"/>
    <w:rsid w:val="004E130F"/>
    <w:rsid w:val="004E277C"/>
    <w:rsid w:val="004E3AEB"/>
    <w:rsid w:val="004E3D84"/>
    <w:rsid w:val="004E4538"/>
    <w:rsid w:val="004E5730"/>
    <w:rsid w:val="004E63AE"/>
    <w:rsid w:val="004E66C9"/>
    <w:rsid w:val="004E77B6"/>
    <w:rsid w:val="004F087B"/>
    <w:rsid w:val="004F08D6"/>
    <w:rsid w:val="004F36AB"/>
    <w:rsid w:val="004F47A8"/>
    <w:rsid w:val="004F50BC"/>
    <w:rsid w:val="004F5278"/>
    <w:rsid w:val="004F6792"/>
    <w:rsid w:val="004F726A"/>
    <w:rsid w:val="004F73DE"/>
    <w:rsid w:val="004F78CE"/>
    <w:rsid w:val="004F79EB"/>
    <w:rsid w:val="0050144E"/>
    <w:rsid w:val="00502165"/>
    <w:rsid w:val="0050287F"/>
    <w:rsid w:val="0050329C"/>
    <w:rsid w:val="00503696"/>
    <w:rsid w:val="005038C5"/>
    <w:rsid w:val="00504291"/>
    <w:rsid w:val="00504912"/>
    <w:rsid w:val="0050532A"/>
    <w:rsid w:val="00505669"/>
    <w:rsid w:val="00506DA2"/>
    <w:rsid w:val="005073CC"/>
    <w:rsid w:val="00507DB0"/>
    <w:rsid w:val="00510353"/>
    <w:rsid w:val="005108DF"/>
    <w:rsid w:val="00510A83"/>
    <w:rsid w:val="00510ABF"/>
    <w:rsid w:val="005119AC"/>
    <w:rsid w:val="00511AB5"/>
    <w:rsid w:val="0051210D"/>
    <w:rsid w:val="005129D7"/>
    <w:rsid w:val="00512C0B"/>
    <w:rsid w:val="00513345"/>
    <w:rsid w:val="0051428E"/>
    <w:rsid w:val="00516023"/>
    <w:rsid w:val="005169B5"/>
    <w:rsid w:val="0052008F"/>
    <w:rsid w:val="005204E1"/>
    <w:rsid w:val="005207CB"/>
    <w:rsid w:val="005215CB"/>
    <w:rsid w:val="00521687"/>
    <w:rsid w:val="005225BE"/>
    <w:rsid w:val="005225ED"/>
    <w:rsid w:val="00522791"/>
    <w:rsid w:val="00522FBB"/>
    <w:rsid w:val="00523559"/>
    <w:rsid w:val="005235FB"/>
    <w:rsid w:val="00523A1F"/>
    <w:rsid w:val="00523C97"/>
    <w:rsid w:val="00524365"/>
    <w:rsid w:val="0052569D"/>
    <w:rsid w:val="005258B1"/>
    <w:rsid w:val="00525DCD"/>
    <w:rsid w:val="00527478"/>
    <w:rsid w:val="00527CA1"/>
    <w:rsid w:val="00530470"/>
    <w:rsid w:val="0053060F"/>
    <w:rsid w:val="00530F7A"/>
    <w:rsid w:val="00532407"/>
    <w:rsid w:val="005325C8"/>
    <w:rsid w:val="00532796"/>
    <w:rsid w:val="00533935"/>
    <w:rsid w:val="00534FD6"/>
    <w:rsid w:val="00535356"/>
    <w:rsid w:val="005354B5"/>
    <w:rsid w:val="00537577"/>
    <w:rsid w:val="005375FE"/>
    <w:rsid w:val="0053797B"/>
    <w:rsid w:val="00537DBB"/>
    <w:rsid w:val="00537F86"/>
    <w:rsid w:val="00540261"/>
    <w:rsid w:val="005404C5"/>
    <w:rsid w:val="00540FE7"/>
    <w:rsid w:val="00541DDC"/>
    <w:rsid w:val="005435FD"/>
    <w:rsid w:val="00543F26"/>
    <w:rsid w:val="0054538B"/>
    <w:rsid w:val="0054574F"/>
    <w:rsid w:val="00545779"/>
    <w:rsid w:val="0054704E"/>
    <w:rsid w:val="0055043D"/>
    <w:rsid w:val="00550970"/>
    <w:rsid w:val="00550B76"/>
    <w:rsid w:val="00550E03"/>
    <w:rsid w:val="00551123"/>
    <w:rsid w:val="00551492"/>
    <w:rsid w:val="005515D7"/>
    <w:rsid w:val="00551D52"/>
    <w:rsid w:val="00552812"/>
    <w:rsid w:val="00552A81"/>
    <w:rsid w:val="005539AD"/>
    <w:rsid w:val="00553E3D"/>
    <w:rsid w:val="005540F3"/>
    <w:rsid w:val="00554926"/>
    <w:rsid w:val="00555A6F"/>
    <w:rsid w:val="00556897"/>
    <w:rsid w:val="0055796F"/>
    <w:rsid w:val="005606F1"/>
    <w:rsid w:val="00561754"/>
    <w:rsid w:val="00562D9E"/>
    <w:rsid w:val="00562F3F"/>
    <w:rsid w:val="005648D5"/>
    <w:rsid w:val="00564CDE"/>
    <w:rsid w:val="00565140"/>
    <w:rsid w:val="00565D70"/>
    <w:rsid w:val="00566160"/>
    <w:rsid w:val="005666BC"/>
    <w:rsid w:val="005676C4"/>
    <w:rsid w:val="00567A36"/>
    <w:rsid w:val="00567EE7"/>
    <w:rsid w:val="00570A08"/>
    <w:rsid w:val="00570BBF"/>
    <w:rsid w:val="0057116D"/>
    <w:rsid w:val="00571945"/>
    <w:rsid w:val="00571A10"/>
    <w:rsid w:val="005730A7"/>
    <w:rsid w:val="0057336C"/>
    <w:rsid w:val="00573489"/>
    <w:rsid w:val="00573BFD"/>
    <w:rsid w:val="00573C89"/>
    <w:rsid w:val="0057441F"/>
    <w:rsid w:val="0057534A"/>
    <w:rsid w:val="00575765"/>
    <w:rsid w:val="005757DC"/>
    <w:rsid w:val="0057620B"/>
    <w:rsid w:val="005772C9"/>
    <w:rsid w:val="00577906"/>
    <w:rsid w:val="00577C6A"/>
    <w:rsid w:val="0058006A"/>
    <w:rsid w:val="005802C4"/>
    <w:rsid w:val="00580BF4"/>
    <w:rsid w:val="00580F44"/>
    <w:rsid w:val="005813A4"/>
    <w:rsid w:val="005819DF"/>
    <w:rsid w:val="00581BB3"/>
    <w:rsid w:val="00581E43"/>
    <w:rsid w:val="005821F5"/>
    <w:rsid w:val="0058285D"/>
    <w:rsid w:val="00582FC4"/>
    <w:rsid w:val="0058351A"/>
    <w:rsid w:val="005852B8"/>
    <w:rsid w:val="00585480"/>
    <w:rsid w:val="00585864"/>
    <w:rsid w:val="0058593C"/>
    <w:rsid w:val="005859FB"/>
    <w:rsid w:val="00585AB5"/>
    <w:rsid w:val="005868BF"/>
    <w:rsid w:val="0058737F"/>
    <w:rsid w:val="005877F8"/>
    <w:rsid w:val="005901DD"/>
    <w:rsid w:val="00591322"/>
    <w:rsid w:val="005917D3"/>
    <w:rsid w:val="00591B98"/>
    <w:rsid w:val="00591E24"/>
    <w:rsid w:val="00591FD1"/>
    <w:rsid w:val="005933B6"/>
    <w:rsid w:val="00593CE7"/>
    <w:rsid w:val="0059434F"/>
    <w:rsid w:val="005964FC"/>
    <w:rsid w:val="00596CE9"/>
    <w:rsid w:val="00596D82"/>
    <w:rsid w:val="0059710B"/>
    <w:rsid w:val="005971A5"/>
    <w:rsid w:val="00597424"/>
    <w:rsid w:val="00597E9B"/>
    <w:rsid w:val="00597FB6"/>
    <w:rsid w:val="005A2A58"/>
    <w:rsid w:val="005A2FF5"/>
    <w:rsid w:val="005A3047"/>
    <w:rsid w:val="005A30F1"/>
    <w:rsid w:val="005A3131"/>
    <w:rsid w:val="005A31D6"/>
    <w:rsid w:val="005A3C1F"/>
    <w:rsid w:val="005A473D"/>
    <w:rsid w:val="005A56B4"/>
    <w:rsid w:val="005A58DB"/>
    <w:rsid w:val="005A58E1"/>
    <w:rsid w:val="005A5BE6"/>
    <w:rsid w:val="005A686F"/>
    <w:rsid w:val="005A756F"/>
    <w:rsid w:val="005A7B11"/>
    <w:rsid w:val="005B02C8"/>
    <w:rsid w:val="005B1743"/>
    <w:rsid w:val="005B186A"/>
    <w:rsid w:val="005B2A43"/>
    <w:rsid w:val="005B3F35"/>
    <w:rsid w:val="005B41D7"/>
    <w:rsid w:val="005B46F9"/>
    <w:rsid w:val="005B4853"/>
    <w:rsid w:val="005B6343"/>
    <w:rsid w:val="005B6E49"/>
    <w:rsid w:val="005B782F"/>
    <w:rsid w:val="005B7C63"/>
    <w:rsid w:val="005B7D81"/>
    <w:rsid w:val="005C0453"/>
    <w:rsid w:val="005C0CD6"/>
    <w:rsid w:val="005C1667"/>
    <w:rsid w:val="005C223C"/>
    <w:rsid w:val="005C2E7F"/>
    <w:rsid w:val="005C3640"/>
    <w:rsid w:val="005C3B53"/>
    <w:rsid w:val="005C3EBF"/>
    <w:rsid w:val="005C3FFA"/>
    <w:rsid w:val="005C4288"/>
    <w:rsid w:val="005C43D6"/>
    <w:rsid w:val="005C4A27"/>
    <w:rsid w:val="005C4AA7"/>
    <w:rsid w:val="005C4BDB"/>
    <w:rsid w:val="005C4D80"/>
    <w:rsid w:val="005C54EC"/>
    <w:rsid w:val="005C5797"/>
    <w:rsid w:val="005C67D2"/>
    <w:rsid w:val="005C68E3"/>
    <w:rsid w:val="005C7328"/>
    <w:rsid w:val="005D27F2"/>
    <w:rsid w:val="005D2F1F"/>
    <w:rsid w:val="005D304D"/>
    <w:rsid w:val="005D31AB"/>
    <w:rsid w:val="005D3783"/>
    <w:rsid w:val="005D3809"/>
    <w:rsid w:val="005D4C08"/>
    <w:rsid w:val="005D51D2"/>
    <w:rsid w:val="005D59EF"/>
    <w:rsid w:val="005D5B1C"/>
    <w:rsid w:val="005D70B5"/>
    <w:rsid w:val="005D720F"/>
    <w:rsid w:val="005D72A1"/>
    <w:rsid w:val="005D7CEF"/>
    <w:rsid w:val="005D7E2E"/>
    <w:rsid w:val="005E0C36"/>
    <w:rsid w:val="005E1353"/>
    <w:rsid w:val="005E1ABD"/>
    <w:rsid w:val="005E1C06"/>
    <w:rsid w:val="005E32F1"/>
    <w:rsid w:val="005E37E2"/>
    <w:rsid w:val="005E3B17"/>
    <w:rsid w:val="005E3B99"/>
    <w:rsid w:val="005E4F40"/>
    <w:rsid w:val="005E5036"/>
    <w:rsid w:val="005E50FA"/>
    <w:rsid w:val="005E57C8"/>
    <w:rsid w:val="005E5937"/>
    <w:rsid w:val="005E77EC"/>
    <w:rsid w:val="005F1243"/>
    <w:rsid w:val="005F1CCB"/>
    <w:rsid w:val="005F2D69"/>
    <w:rsid w:val="005F3361"/>
    <w:rsid w:val="005F397E"/>
    <w:rsid w:val="005F42ED"/>
    <w:rsid w:val="005F571E"/>
    <w:rsid w:val="005F6EEB"/>
    <w:rsid w:val="005F707C"/>
    <w:rsid w:val="005F74D0"/>
    <w:rsid w:val="005F76A1"/>
    <w:rsid w:val="005F77FD"/>
    <w:rsid w:val="005F79B1"/>
    <w:rsid w:val="00600725"/>
    <w:rsid w:val="00600A2C"/>
    <w:rsid w:val="006039F0"/>
    <w:rsid w:val="0060404B"/>
    <w:rsid w:val="00604856"/>
    <w:rsid w:val="00604DCF"/>
    <w:rsid w:val="00606140"/>
    <w:rsid w:val="00606725"/>
    <w:rsid w:val="0060689B"/>
    <w:rsid w:val="00607354"/>
    <w:rsid w:val="006073AC"/>
    <w:rsid w:val="0060770A"/>
    <w:rsid w:val="006077CF"/>
    <w:rsid w:val="0061010C"/>
    <w:rsid w:val="00610B35"/>
    <w:rsid w:val="00610D30"/>
    <w:rsid w:val="00610EC5"/>
    <w:rsid w:val="00611095"/>
    <w:rsid w:val="00612106"/>
    <w:rsid w:val="0061598C"/>
    <w:rsid w:val="00616005"/>
    <w:rsid w:val="006171F2"/>
    <w:rsid w:val="00617B4C"/>
    <w:rsid w:val="00617B60"/>
    <w:rsid w:val="00617FEA"/>
    <w:rsid w:val="0062044E"/>
    <w:rsid w:val="006204A3"/>
    <w:rsid w:val="00620CC7"/>
    <w:rsid w:val="00623088"/>
    <w:rsid w:val="00623524"/>
    <w:rsid w:val="00623739"/>
    <w:rsid w:val="00624CCB"/>
    <w:rsid w:val="0062511A"/>
    <w:rsid w:val="006259DE"/>
    <w:rsid w:val="00625D23"/>
    <w:rsid w:val="00625D86"/>
    <w:rsid w:val="0062612A"/>
    <w:rsid w:val="00626630"/>
    <w:rsid w:val="0062699C"/>
    <w:rsid w:val="0063005C"/>
    <w:rsid w:val="006306CD"/>
    <w:rsid w:val="00630BAC"/>
    <w:rsid w:val="00630EA1"/>
    <w:rsid w:val="0063126C"/>
    <w:rsid w:val="00631290"/>
    <w:rsid w:val="006320CB"/>
    <w:rsid w:val="00632470"/>
    <w:rsid w:val="006329B9"/>
    <w:rsid w:val="00632AFC"/>
    <w:rsid w:val="00632BC0"/>
    <w:rsid w:val="00632CE5"/>
    <w:rsid w:val="00633BE8"/>
    <w:rsid w:val="00633D99"/>
    <w:rsid w:val="006348DA"/>
    <w:rsid w:val="00634CD6"/>
    <w:rsid w:val="00634E9E"/>
    <w:rsid w:val="00635B90"/>
    <w:rsid w:val="006377D1"/>
    <w:rsid w:val="00637C80"/>
    <w:rsid w:val="00640339"/>
    <w:rsid w:val="006406FE"/>
    <w:rsid w:val="006411A5"/>
    <w:rsid w:val="00641908"/>
    <w:rsid w:val="006422D1"/>
    <w:rsid w:val="0064270E"/>
    <w:rsid w:val="00642AEC"/>
    <w:rsid w:val="00642C02"/>
    <w:rsid w:val="00644051"/>
    <w:rsid w:val="00644912"/>
    <w:rsid w:val="00644B94"/>
    <w:rsid w:val="00645FB2"/>
    <w:rsid w:val="0064671A"/>
    <w:rsid w:val="00646B13"/>
    <w:rsid w:val="0065024D"/>
    <w:rsid w:val="0065035C"/>
    <w:rsid w:val="00650928"/>
    <w:rsid w:val="006521E6"/>
    <w:rsid w:val="00653556"/>
    <w:rsid w:val="00654495"/>
    <w:rsid w:val="00654FCF"/>
    <w:rsid w:val="006551F0"/>
    <w:rsid w:val="00655A50"/>
    <w:rsid w:val="006561E0"/>
    <w:rsid w:val="00656294"/>
    <w:rsid w:val="006568EC"/>
    <w:rsid w:val="006570AD"/>
    <w:rsid w:val="00657236"/>
    <w:rsid w:val="00660640"/>
    <w:rsid w:val="006606B7"/>
    <w:rsid w:val="0066104F"/>
    <w:rsid w:val="00661A49"/>
    <w:rsid w:val="00661D3C"/>
    <w:rsid w:val="00661EC3"/>
    <w:rsid w:val="006639D2"/>
    <w:rsid w:val="00664009"/>
    <w:rsid w:val="006643FA"/>
    <w:rsid w:val="00664860"/>
    <w:rsid w:val="006657CE"/>
    <w:rsid w:val="00665B42"/>
    <w:rsid w:val="00666F6F"/>
    <w:rsid w:val="00667082"/>
    <w:rsid w:val="00670650"/>
    <w:rsid w:val="00670CC8"/>
    <w:rsid w:val="0067145D"/>
    <w:rsid w:val="00671B76"/>
    <w:rsid w:val="00671BAD"/>
    <w:rsid w:val="00672FCF"/>
    <w:rsid w:val="006741FE"/>
    <w:rsid w:val="0067471C"/>
    <w:rsid w:val="00674A33"/>
    <w:rsid w:val="00674DF7"/>
    <w:rsid w:val="00675673"/>
    <w:rsid w:val="006758EE"/>
    <w:rsid w:val="00675B6C"/>
    <w:rsid w:val="006764A1"/>
    <w:rsid w:val="006777B0"/>
    <w:rsid w:val="006778F7"/>
    <w:rsid w:val="00677917"/>
    <w:rsid w:val="0068028B"/>
    <w:rsid w:val="006802D8"/>
    <w:rsid w:val="00680874"/>
    <w:rsid w:val="006810D4"/>
    <w:rsid w:val="006810EE"/>
    <w:rsid w:val="00682257"/>
    <w:rsid w:val="00682704"/>
    <w:rsid w:val="00682954"/>
    <w:rsid w:val="00682C80"/>
    <w:rsid w:val="00682F96"/>
    <w:rsid w:val="006835DE"/>
    <w:rsid w:val="00684283"/>
    <w:rsid w:val="006843E4"/>
    <w:rsid w:val="006844FF"/>
    <w:rsid w:val="00684DA4"/>
    <w:rsid w:val="00684EAF"/>
    <w:rsid w:val="0068557F"/>
    <w:rsid w:val="006864DB"/>
    <w:rsid w:val="00687760"/>
    <w:rsid w:val="00687AA3"/>
    <w:rsid w:val="00687ED7"/>
    <w:rsid w:val="00690544"/>
    <w:rsid w:val="0069099C"/>
    <w:rsid w:val="00691635"/>
    <w:rsid w:val="00692355"/>
    <w:rsid w:val="006928A7"/>
    <w:rsid w:val="00692FF4"/>
    <w:rsid w:val="006933AB"/>
    <w:rsid w:val="00693B5D"/>
    <w:rsid w:val="00693C53"/>
    <w:rsid w:val="00693D9D"/>
    <w:rsid w:val="00693E1F"/>
    <w:rsid w:val="00694336"/>
    <w:rsid w:val="00694FFC"/>
    <w:rsid w:val="00695182"/>
    <w:rsid w:val="006956DB"/>
    <w:rsid w:val="00695E62"/>
    <w:rsid w:val="00696044"/>
    <w:rsid w:val="006A046C"/>
    <w:rsid w:val="006A09C8"/>
    <w:rsid w:val="006A0E84"/>
    <w:rsid w:val="006A1DB2"/>
    <w:rsid w:val="006A2304"/>
    <w:rsid w:val="006A2993"/>
    <w:rsid w:val="006A2CF2"/>
    <w:rsid w:val="006A2E0A"/>
    <w:rsid w:val="006A3BBD"/>
    <w:rsid w:val="006A449C"/>
    <w:rsid w:val="006A47A3"/>
    <w:rsid w:val="006A4BA4"/>
    <w:rsid w:val="006A4EC8"/>
    <w:rsid w:val="006A4EE1"/>
    <w:rsid w:val="006A5C4F"/>
    <w:rsid w:val="006A650D"/>
    <w:rsid w:val="006A6D40"/>
    <w:rsid w:val="006A75D9"/>
    <w:rsid w:val="006A7884"/>
    <w:rsid w:val="006A7DC9"/>
    <w:rsid w:val="006B1377"/>
    <w:rsid w:val="006B1E24"/>
    <w:rsid w:val="006B1F50"/>
    <w:rsid w:val="006B2363"/>
    <w:rsid w:val="006B2BA2"/>
    <w:rsid w:val="006B3149"/>
    <w:rsid w:val="006B50ED"/>
    <w:rsid w:val="006B560C"/>
    <w:rsid w:val="006B5DCE"/>
    <w:rsid w:val="006B60A8"/>
    <w:rsid w:val="006B633A"/>
    <w:rsid w:val="006B6C1C"/>
    <w:rsid w:val="006B6FA0"/>
    <w:rsid w:val="006B7093"/>
    <w:rsid w:val="006B79DF"/>
    <w:rsid w:val="006B7CD5"/>
    <w:rsid w:val="006C0AEC"/>
    <w:rsid w:val="006C0FA6"/>
    <w:rsid w:val="006C14A8"/>
    <w:rsid w:val="006C1523"/>
    <w:rsid w:val="006C1932"/>
    <w:rsid w:val="006C29A8"/>
    <w:rsid w:val="006C2D68"/>
    <w:rsid w:val="006C33B7"/>
    <w:rsid w:val="006C348B"/>
    <w:rsid w:val="006C402D"/>
    <w:rsid w:val="006C4402"/>
    <w:rsid w:val="006C5839"/>
    <w:rsid w:val="006C5C0F"/>
    <w:rsid w:val="006C5FAA"/>
    <w:rsid w:val="006C6130"/>
    <w:rsid w:val="006C63BD"/>
    <w:rsid w:val="006C72FE"/>
    <w:rsid w:val="006C770D"/>
    <w:rsid w:val="006C7812"/>
    <w:rsid w:val="006D0050"/>
    <w:rsid w:val="006D222A"/>
    <w:rsid w:val="006D2BDC"/>
    <w:rsid w:val="006D2E9E"/>
    <w:rsid w:val="006D3A72"/>
    <w:rsid w:val="006D3D16"/>
    <w:rsid w:val="006D4A2F"/>
    <w:rsid w:val="006D57CF"/>
    <w:rsid w:val="006D585E"/>
    <w:rsid w:val="006D5D7A"/>
    <w:rsid w:val="006D6545"/>
    <w:rsid w:val="006D6805"/>
    <w:rsid w:val="006D68B9"/>
    <w:rsid w:val="006D6C51"/>
    <w:rsid w:val="006D6F56"/>
    <w:rsid w:val="006D76C2"/>
    <w:rsid w:val="006D7E84"/>
    <w:rsid w:val="006E06DD"/>
    <w:rsid w:val="006E09A9"/>
    <w:rsid w:val="006E2869"/>
    <w:rsid w:val="006E31B2"/>
    <w:rsid w:val="006E335D"/>
    <w:rsid w:val="006E4C5B"/>
    <w:rsid w:val="006E5AF1"/>
    <w:rsid w:val="006E5FAC"/>
    <w:rsid w:val="006E672C"/>
    <w:rsid w:val="006E71B4"/>
    <w:rsid w:val="006E73C4"/>
    <w:rsid w:val="006F17F6"/>
    <w:rsid w:val="006F1AD4"/>
    <w:rsid w:val="006F1DCB"/>
    <w:rsid w:val="006F2AC1"/>
    <w:rsid w:val="006F3633"/>
    <w:rsid w:val="006F4BA1"/>
    <w:rsid w:val="006F59D4"/>
    <w:rsid w:val="006F60ED"/>
    <w:rsid w:val="006F6435"/>
    <w:rsid w:val="006F71DC"/>
    <w:rsid w:val="006F72EA"/>
    <w:rsid w:val="00700FAB"/>
    <w:rsid w:val="00700FBD"/>
    <w:rsid w:val="007014C1"/>
    <w:rsid w:val="007014D0"/>
    <w:rsid w:val="007015F7"/>
    <w:rsid w:val="00701A83"/>
    <w:rsid w:val="007026D7"/>
    <w:rsid w:val="00702A54"/>
    <w:rsid w:val="007033C6"/>
    <w:rsid w:val="007046E9"/>
    <w:rsid w:val="007047A8"/>
    <w:rsid w:val="007049FC"/>
    <w:rsid w:val="00705463"/>
    <w:rsid w:val="00705D6E"/>
    <w:rsid w:val="00706391"/>
    <w:rsid w:val="007066D7"/>
    <w:rsid w:val="00706ED8"/>
    <w:rsid w:val="00710395"/>
    <w:rsid w:val="00710D1D"/>
    <w:rsid w:val="00710ECF"/>
    <w:rsid w:val="00710EF6"/>
    <w:rsid w:val="00711B2C"/>
    <w:rsid w:val="0071328E"/>
    <w:rsid w:val="007139F3"/>
    <w:rsid w:val="00714CEF"/>
    <w:rsid w:val="00715110"/>
    <w:rsid w:val="007153D4"/>
    <w:rsid w:val="007159A1"/>
    <w:rsid w:val="00715A95"/>
    <w:rsid w:val="00716B7C"/>
    <w:rsid w:val="00717961"/>
    <w:rsid w:val="007202E6"/>
    <w:rsid w:val="007211F7"/>
    <w:rsid w:val="00721369"/>
    <w:rsid w:val="007213C6"/>
    <w:rsid w:val="0072186C"/>
    <w:rsid w:val="0072229A"/>
    <w:rsid w:val="00722583"/>
    <w:rsid w:val="007225AD"/>
    <w:rsid w:val="00722943"/>
    <w:rsid w:val="00722F42"/>
    <w:rsid w:val="007234BC"/>
    <w:rsid w:val="0072361D"/>
    <w:rsid w:val="00723CE5"/>
    <w:rsid w:val="00723D28"/>
    <w:rsid w:val="00724048"/>
    <w:rsid w:val="007243B3"/>
    <w:rsid w:val="00725C8B"/>
    <w:rsid w:val="00725FFD"/>
    <w:rsid w:val="00726A37"/>
    <w:rsid w:val="00727292"/>
    <w:rsid w:val="00730822"/>
    <w:rsid w:val="00731509"/>
    <w:rsid w:val="00731CD9"/>
    <w:rsid w:val="00731DC0"/>
    <w:rsid w:val="0073305A"/>
    <w:rsid w:val="00733E32"/>
    <w:rsid w:val="0073400C"/>
    <w:rsid w:val="00734438"/>
    <w:rsid w:val="007344E4"/>
    <w:rsid w:val="007344F3"/>
    <w:rsid w:val="00734E53"/>
    <w:rsid w:val="00735288"/>
    <w:rsid w:val="00736683"/>
    <w:rsid w:val="00736948"/>
    <w:rsid w:val="00737DCF"/>
    <w:rsid w:val="00741644"/>
    <w:rsid w:val="007419A1"/>
    <w:rsid w:val="00742441"/>
    <w:rsid w:val="0074303D"/>
    <w:rsid w:val="00743A46"/>
    <w:rsid w:val="007445DE"/>
    <w:rsid w:val="0074486C"/>
    <w:rsid w:val="00746572"/>
    <w:rsid w:val="00746D34"/>
    <w:rsid w:val="00746EB4"/>
    <w:rsid w:val="007478E4"/>
    <w:rsid w:val="00747A13"/>
    <w:rsid w:val="00750C90"/>
    <w:rsid w:val="00751065"/>
    <w:rsid w:val="00751294"/>
    <w:rsid w:val="00751326"/>
    <w:rsid w:val="007521DE"/>
    <w:rsid w:val="00752D03"/>
    <w:rsid w:val="0075396E"/>
    <w:rsid w:val="00755280"/>
    <w:rsid w:val="0075664F"/>
    <w:rsid w:val="00756746"/>
    <w:rsid w:val="0075766A"/>
    <w:rsid w:val="007604B4"/>
    <w:rsid w:val="00761627"/>
    <w:rsid w:val="00761EA7"/>
    <w:rsid w:val="00762F64"/>
    <w:rsid w:val="00763967"/>
    <w:rsid w:val="007645E6"/>
    <w:rsid w:val="00764DE0"/>
    <w:rsid w:val="00765473"/>
    <w:rsid w:val="00765AEA"/>
    <w:rsid w:val="00766186"/>
    <w:rsid w:val="00767AE4"/>
    <w:rsid w:val="00767DA2"/>
    <w:rsid w:val="00770657"/>
    <w:rsid w:val="00770BCA"/>
    <w:rsid w:val="00771E7C"/>
    <w:rsid w:val="007721EB"/>
    <w:rsid w:val="0077270C"/>
    <w:rsid w:val="007731F9"/>
    <w:rsid w:val="00773246"/>
    <w:rsid w:val="00773342"/>
    <w:rsid w:val="007734B2"/>
    <w:rsid w:val="0077359E"/>
    <w:rsid w:val="0077395B"/>
    <w:rsid w:val="00774D7C"/>
    <w:rsid w:val="00775205"/>
    <w:rsid w:val="0077561E"/>
    <w:rsid w:val="00775CAE"/>
    <w:rsid w:val="007761ED"/>
    <w:rsid w:val="0077654F"/>
    <w:rsid w:val="00776F49"/>
    <w:rsid w:val="007804EE"/>
    <w:rsid w:val="00781C6D"/>
    <w:rsid w:val="007829E5"/>
    <w:rsid w:val="007832E9"/>
    <w:rsid w:val="00783B26"/>
    <w:rsid w:val="00785378"/>
    <w:rsid w:val="00785913"/>
    <w:rsid w:val="0078607F"/>
    <w:rsid w:val="00786613"/>
    <w:rsid w:val="00790030"/>
    <w:rsid w:val="007927C0"/>
    <w:rsid w:val="00792BEA"/>
    <w:rsid w:val="00793075"/>
    <w:rsid w:val="007945B4"/>
    <w:rsid w:val="007949D5"/>
    <w:rsid w:val="00794C6B"/>
    <w:rsid w:val="00795CA8"/>
    <w:rsid w:val="00795FC3"/>
    <w:rsid w:val="00796538"/>
    <w:rsid w:val="00797504"/>
    <w:rsid w:val="007A1AFC"/>
    <w:rsid w:val="007A1B56"/>
    <w:rsid w:val="007A1C10"/>
    <w:rsid w:val="007A2423"/>
    <w:rsid w:val="007A2C4D"/>
    <w:rsid w:val="007A375B"/>
    <w:rsid w:val="007A59E0"/>
    <w:rsid w:val="007A5DEE"/>
    <w:rsid w:val="007A64A5"/>
    <w:rsid w:val="007A684C"/>
    <w:rsid w:val="007A6EB4"/>
    <w:rsid w:val="007B0DB0"/>
    <w:rsid w:val="007B14F3"/>
    <w:rsid w:val="007B15CB"/>
    <w:rsid w:val="007B23E4"/>
    <w:rsid w:val="007B2ABF"/>
    <w:rsid w:val="007B30C9"/>
    <w:rsid w:val="007B4862"/>
    <w:rsid w:val="007B4BE4"/>
    <w:rsid w:val="007B5177"/>
    <w:rsid w:val="007B719E"/>
    <w:rsid w:val="007B72C9"/>
    <w:rsid w:val="007C22E1"/>
    <w:rsid w:val="007C3F87"/>
    <w:rsid w:val="007C56F9"/>
    <w:rsid w:val="007C5F22"/>
    <w:rsid w:val="007C605A"/>
    <w:rsid w:val="007C60C1"/>
    <w:rsid w:val="007C704D"/>
    <w:rsid w:val="007C7683"/>
    <w:rsid w:val="007D066D"/>
    <w:rsid w:val="007D1F80"/>
    <w:rsid w:val="007D1FB0"/>
    <w:rsid w:val="007D3737"/>
    <w:rsid w:val="007D4261"/>
    <w:rsid w:val="007D46BA"/>
    <w:rsid w:val="007D5010"/>
    <w:rsid w:val="007D537C"/>
    <w:rsid w:val="007D6102"/>
    <w:rsid w:val="007D6BE3"/>
    <w:rsid w:val="007D7872"/>
    <w:rsid w:val="007D7AD5"/>
    <w:rsid w:val="007D7CD0"/>
    <w:rsid w:val="007E0769"/>
    <w:rsid w:val="007E0ABF"/>
    <w:rsid w:val="007E13EB"/>
    <w:rsid w:val="007E195E"/>
    <w:rsid w:val="007E2B7E"/>
    <w:rsid w:val="007E2BFB"/>
    <w:rsid w:val="007E3074"/>
    <w:rsid w:val="007E4A70"/>
    <w:rsid w:val="007E5894"/>
    <w:rsid w:val="007E645B"/>
    <w:rsid w:val="007E6EFE"/>
    <w:rsid w:val="007E7672"/>
    <w:rsid w:val="007F02F8"/>
    <w:rsid w:val="007F039D"/>
    <w:rsid w:val="007F07BD"/>
    <w:rsid w:val="007F0C53"/>
    <w:rsid w:val="007F1466"/>
    <w:rsid w:val="007F1875"/>
    <w:rsid w:val="007F18C4"/>
    <w:rsid w:val="007F3D7D"/>
    <w:rsid w:val="007F5CF7"/>
    <w:rsid w:val="00800195"/>
    <w:rsid w:val="008001FA"/>
    <w:rsid w:val="008007D3"/>
    <w:rsid w:val="008013C1"/>
    <w:rsid w:val="00801A37"/>
    <w:rsid w:val="00803FB9"/>
    <w:rsid w:val="008043AF"/>
    <w:rsid w:val="00804FAA"/>
    <w:rsid w:val="008058C3"/>
    <w:rsid w:val="00805D62"/>
    <w:rsid w:val="0080630F"/>
    <w:rsid w:val="00806A08"/>
    <w:rsid w:val="00806BE7"/>
    <w:rsid w:val="00807495"/>
    <w:rsid w:val="00810754"/>
    <w:rsid w:val="00810D33"/>
    <w:rsid w:val="00810E5C"/>
    <w:rsid w:val="00811458"/>
    <w:rsid w:val="00811EBD"/>
    <w:rsid w:val="00812745"/>
    <w:rsid w:val="00812DE0"/>
    <w:rsid w:val="008135EC"/>
    <w:rsid w:val="00814026"/>
    <w:rsid w:val="0081428A"/>
    <w:rsid w:val="0081437F"/>
    <w:rsid w:val="00815589"/>
    <w:rsid w:val="008173A7"/>
    <w:rsid w:val="00817C2C"/>
    <w:rsid w:val="00817D81"/>
    <w:rsid w:val="00820578"/>
    <w:rsid w:val="00820930"/>
    <w:rsid w:val="00820B1F"/>
    <w:rsid w:val="00821A87"/>
    <w:rsid w:val="00821EC4"/>
    <w:rsid w:val="008226B6"/>
    <w:rsid w:val="00823398"/>
    <w:rsid w:val="00823992"/>
    <w:rsid w:val="00826F1F"/>
    <w:rsid w:val="00827065"/>
    <w:rsid w:val="00827EAD"/>
    <w:rsid w:val="00831538"/>
    <w:rsid w:val="00831A8B"/>
    <w:rsid w:val="00832259"/>
    <w:rsid w:val="00834014"/>
    <w:rsid w:val="008346D9"/>
    <w:rsid w:val="008355E0"/>
    <w:rsid w:val="00836C39"/>
    <w:rsid w:val="00836DC4"/>
    <w:rsid w:val="00837705"/>
    <w:rsid w:val="008377BF"/>
    <w:rsid w:val="00837C49"/>
    <w:rsid w:val="00840B0A"/>
    <w:rsid w:val="00840B93"/>
    <w:rsid w:val="00840E23"/>
    <w:rsid w:val="008418F3"/>
    <w:rsid w:val="00841A0A"/>
    <w:rsid w:val="00842C3C"/>
    <w:rsid w:val="00843A21"/>
    <w:rsid w:val="00843D9C"/>
    <w:rsid w:val="00845752"/>
    <w:rsid w:val="00846067"/>
    <w:rsid w:val="008466E3"/>
    <w:rsid w:val="008475DC"/>
    <w:rsid w:val="00850544"/>
    <w:rsid w:val="00851A46"/>
    <w:rsid w:val="00851CDF"/>
    <w:rsid w:val="00851F89"/>
    <w:rsid w:val="00852626"/>
    <w:rsid w:val="00852F31"/>
    <w:rsid w:val="00853A37"/>
    <w:rsid w:val="00853D14"/>
    <w:rsid w:val="00854054"/>
    <w:rsid w:val="00854CA5"/>
    <w:rsid w:val="00855FE3"/>
    <w:rsid w:val="00856017"/>
    <w:rsid w:val="00856769"/>
    <w:rsid w:val="00857551"/>
    <w:rsid w:val="00857BB1"/>
    <w:rsid w:val="00860109"/>
    <w:rsid w:val="00861DC6"/>
    <w:rsid w:val="0086411E"/>
    <w:rsid w:val="00864252"/>
    <w:rsid w:val="00864314"/>
    <w:rsid w:val="0086436F"/>
    <w:rsid w:val="008649D1"/>
    <w:rsid w:val="00864DDF"/>
    <w:rsid w:val="00866DA7"/>
    <w:rsid w:val="00867D6E"/>
    <w:rsid w:val="008703B4"/>
    <w:rsid w:val="00870C4F"/>
    <w:rsid w:val="008710EE"/>
    <w:rsid w:val="0087147B"/>
    <w:rsid w:val="00871A0A"/>
    <w:rsid w:val="00871D0C"/>
    <w:rsid w:val="00873BB2"/>
    <w:rsid w:val="008754B3"/>
    <w:rsid w:val="0087618C"/>
    <w:rsid w:val="008772E5"/>
    <w:rsid w:val="00877AA9"/>
    <w:rsid w:val="00880AFE"/>
    <w:rsid w:val="008819D4"/>
    <w:rsid w:val="00882C18"/>
    <w:rsid w:val="00883BE6"/>
    <w:rsid w:val="008846ED"/>
    <w:rsid w:val="00884B0B"/>
    <w:rsid w:val="008869C4"/>
    <w:rsid w:val="008871CF"/>
    <w:rsid w:val="008878FC"/>
    <w:rsid w:val="00890573"/>
    <w:rsid w:val="00892132"/>
    <w:rsid w:val="00894512"/>
    <w:rsid w:val="00896120"/>
    <w:rsid w:val="008961D5"/>
    <w:rsid w:val="00896568"/>
    <w:rsid w:val="0089676C"/>
    <w:rsid w:val="00896FA6"/>
    <w:rsid w:val="00897D64"/>
    <w:rsid w:val="008A2477"/>
    <w:rsid w:val="008A262F"/>
    <w:rsid w:val="008A28A2"/>
    <w:rsid w:val="008A3631"/>
    <w:rsid w:val="008A3B60"/>
    <w:rsid w:val="008A3C05"/>
    <w:rsid w:val="008A3CCD"/>
    <w:rsid w:val="008A5AB9"/>
    <w:rsid w:val="008A660B"/>
    <w:rsid w:val="008A7463"/>
    <w:rsid w:val="008A760C"/>
    <w:rsid w:val="008A763D"/>
    <w:rsid w:val="008A7E4D"/>
    <w:rsid w:val="008B181D"/>
    <w:rsid w:val="008B19A9"/>
    <w:rsid w:val="008B4B06"/>
    <w:rsid w:val="008B5338"/>
    <w:rsid w:val="008B5537"/>
    <w:rsid w:val="008B6BFF"/>
    <w:rsid w:val="008B7267"/>
    <w:rsid w:val="008B77F9"/>
    <w:rsid w:val="008B7CF5"/>
    <w:rsid w:val="008B7E6B"/>
    <w:rsid w:val="008C0184"/>
    <w:rsid w:val="008C10A9"/>
    <w:rsid w:val="008C113D"/>
    <w:rsid w:val="008C1A4B"/>
    <w:rsid w:val="008C3505"/>
    <w:rsid w:val="008C35F5"/>
    <w:rsid w:val="008C40DD"/>
    <w:rsid w:val="008C41FE"/>
    <w:rsid w:val="008C4400"/>
    <w:rsid w:val="008C5160"/>
    <w:rsid w:val="008C5747"/>
    <w:rsid w:val="008C5ADE"/>
    <w:rsid w:val="008C639B"/>
    <w:rsid w:val="008C73EC"/>
    <w:rsid w:val="008C7AA6"/>
    <w:rsid w:val="008D001E"/>
    <w:rsid w:val="008D0337"/>
    <w:rsid w:val="008D277C"/>
    <w:rsid w:val="008D2B91"/>
    <w:rsid w:val="008D36FA"/>
    <w:rsid w:val="008D424A"/>
    <w:rsid w:val="008D4549"/>
    <w:rsid w:val="008D45C6"/>
    <w:rsid w:val="008D4870"/>
    <w:rsid w:val="008D667E"/>
    <w:rsid w:val="008D6821"/>
    <w:rsid w:val="008D6C84"/>
    <w:rsid w:val="008D76C0"/>
    <w:rsid w:val="008D7D37"/>
    <w:rsid w:val="008E09E7"/>
    <w:rsid w:val="008E0CB3"/>
    <w:rsid w:val="008E1610"/>
    <w:rsid w:val="008E271A"/>
    <w:rsid w:val="008E28DD"/>
    <w:rsid w:val="008E32E0"/>
    <w:rsid w:val="008E3A6F"/>
    <w:rsid w:val="008E3AFB"/>
    <w:rsid w:val="008E3FDF"/>
    <w:rsid w:val="008E490E"/>
    <w:rsid w:val="008E6881"/>
    <w:rsid w:val="008E7B9F"/>
    <w:rsid w:val="008F0684"/>
    <w:rsid w:val="008F0BD8"/>
    <w:rsid w:val="008F16D4"/>
    <w:rsid w:val="008F2568"/>
    <w:rsid w:val="008F338E"/>
    <w:rsid w:val="008F3745"/>
    <w:rsid w:val="008F3D10"/>
    <w:rsid w:val="008F470D"/>
    <w:rsid w:val="008F476C"/>
    <w:rsid w:val="008F4DCF"/>
    <w:rsid w:val="008F5A62"/>
    <w:rsid w:val="008F601C"/>
    <w:rsid w:val="009008F5"/>
    <w:rsid w:val="00900943"/>
    <w:rsid w:val="00900C82"/>
    <w:rsid w:val="00900FC3"/>
    <w:rsid w:val="00901738"/>
    <w:rsid w:val="00901E23"/>
    <w:rsid w:val="00903609"/>
    <w:rsid w:val="00903D3E"/>
    <w:rsid w:val="00904D9A"/>
    <w:rsid w:val="00904DC5"/>
    <w:rsid w:val="009050AB"/>
    <w:rsid w:val="00905A67"/>
    <w:rsid w:val="009066A7"/>
    <w:rsid w:val="00906CE3"/>
    <w:rsid w:val="00906D53"/>
    <w:rsid w:val="00910D53"/>
    <w:rsid w:val="00913CDD"/>
    <w:rsid w:val="00914208"/>
    <w:rsid w:val="00914EFB"/>
    <w:rsid w:val="009152A8"/>
    <w:rsid w:val="00916C78"/>
    <w:rsid w:val="00920A48"/>
    <w:rsid w:val="00921F68"/>
    <w:rsid w:val="00923766"/>
    <w:rsid w:val="009237D0"/>
    <w:rsid w:val="00923A3D"/>
    <w:rsid w:val="00923B45"/>
    <w:rsid w:val="00924020"/>
    <w:rsid w:val="00924779"/>
    <w:rsid w:val="00924E39"/>
    <w:rsid w:val="00924E8C"/>
    <w:rsid w:val="009254EB"/>
    <w:rsid w:val="00925F0D"/>
    <w:rsid w:val="00930410"/>
    <w:rsid w:val="00930C0F"/>
    <w:rsid w:val="00930E5C"/>
    <w:rsid w:val="009312DB"/>
    <w:rsid w:val="00932553"/>
    <w:rsid w:val="00932D8E"/>
    <w:rsid w:val="0093415D"/>
    <w:rsid w:val="0093430C"/>
    <w:rsid w:val="0093494E"/>
    <w:rsid w:val="009349D7"/>
    <w:rsid w:val="00934E0E"/>
    <w:rsid w:val="00935C03"/>
    <w:rsid w:val="0093626C"/>
    <w:rsid w:val="009370FD"/>
    <w:rsid w:val="00937121"/>
    <w:rsid w:val="00937BBC"/>
    <w:rsid w:val="0094039C"/>
    <w:rsid w:val="0094095B"/>
    <w:rsid w:val="00940ED9"/>
    <w:rsid w:val="0094128F"/>
    <w:rsid w:val="00941FF1"/>
    <w:rsid w:val="00942484"/>
    <w:rsid w:val="00943372"/>
    <w:rsid w:val="0094424A"/>
    <w:rsid w:val="00944CC7"/>
    <w:rsid w:val="00946F98"/>
    <w:rsid w:val="009472FB"/>
    <w:rsid w:val="0094771A"/>
    <w:rsid w:val="009506F3"/>
    <w:rsid w:val="009526DC"/>
    <w:rsid w:val="00953334"/>
    <w:rsid w:val="00953AE7"/>
    <w:rsid w:val="009545A8"/>
    <w:rsid w:val="00954AB8"/>
    <w:rsid w:val="00954F55"/>
    <w:rsid w:val="009551F5"/>
    <w:rsid w:val="00955DE9"/>
    <w:rsid w:val="009563CE"/>
    <w:rsid w:val="00956F4B"/>
    <w:rsid w:val="009572D5"/>
    <w:rsid w:val="00957C6E"/>
    <w:rsid w:val="00960A7B"/>
    <w:rsid w:val="00960DDE"/>
    <w:rsid w:val="009610CD"/>
    <w:rsid w:val="00961DDE"/>
    <w:rsid w:val="00962652"/>
    <w:rsid w:val="009627CD"/>
    <w:rsid w:val="0096282A"/>
    <w:rsid w:val="00962E72"/>
    <w:rsid w:val="00962E8F"/>
    <w:rsid w:val="009633D2"/>
    <w:rsid w:val="00963731"/>
    <w:rsid w:val="00964141"/>
    <w:rsid w:val="009644E9"/>
    <w:rsid w:val="009653DD"/>
    <w:rsid w:val="00966859"/>
    <w:rsid w:val="00967889"/>
    <w:rsid w:val="00970784"/>
    <w:rsid w:val="0097098E"/>
    <w:rsid w:val="00970A49"/>
    <w:rsid w:val="00971BC1"/>
    <w:rsid w:val="00973331"/>
    <w:rsid w:val="00973485"/>
    <w:rsid w:val="0097398E"/>
    <w:rsid w:val="00974DBF"/>
    <w:rsid w:val="009755B2"/>
    <w:rsid w:val="00975814"/>
    <w:rsid w:val="00975E10"/>
    <w:rsid w:val="00976125"/>
    <w:rsid w:val="00977285"/>
    <w:rsid w:val="00977BA8"/>
    <w:rsid w:val="00977FAD"/>
    <w:rsid w:val="009805DB"/>
    <w:rsid w:val="0098093B"/>
    <w:rsid w:val="00982221"/>
    <w:rsid w:val="00984B9E"/>
    <w:rsid w:val="00985108"/>
    <w:rsid w:val="009870E9"/>
    <w:rsid w:val="0098762D"/>
    <w:rsid w:val="00990B62"/>
    <w:rsid w:val="00991056"/>
    <w:rsid w:val="00991149"/>
    <w:rsid w:val="00991477"/>
    <w:rsid w:val="009915C1"/>
    <w:rsid w:val="00991C35"/>
    <w:rsid w:val="0099211A"/>
    <w:rsid w:val="00992A60"/>
    <w:rsid w:val="00993001"/>
    <w:rsid w:val="00993623"/>
    <w:rsid w:val="00993A84"/>
    <w:rsid w:val="00993C48"/>
    <w:rsid w:val="00994339"/>
    <w:rsid w:val="00994F12"/>
    <w:rsid w:val="009950F1"/>
    <w:rsid w:val="00995887"/>
    <w:rsid w:val="0099636D"/>
    <w:rsid w:val="00996503"/>
    <w:rsid w:val="0099670B"/>
    <w:rsid w:val="00996750"/>
    <w:rsid w:val="00997610"/>
    <w:rsid w:val="009A11C0"/>
    <w:rsid w:val="009A12D2"/>
    <w:rsid w:val="009A195F"/>
    <w:rsid w:val="009A2C11"/>
    <w:rsid w:val="009A2D7F"/>
    <w:rsid w:val="009A31B6"/>
    <w:rsid w:val="009A48D3"/>
    <w:rsid w:val="009A4BC0"/>
    <w:rsid w:val="009A4DF0"/>
    <w:rsid w:val="009A5CE8"/>
    <w:rsid w:val="009A6839"/>
    <w:rsid w:val="009A6A71"/>
    <w:rsid w:val="009A723C"/>
    <w:rsid w:val="009A779C"/>
    <w:rsid w:val="009B0321"/>
    <w:rsid w:val="009B079A"/>
    <w:rsid w:val="009B0CA1"/>
    <w:rsid w:val="009B11BB"/>
    <w:rsid w:val="009B12B2"/>
    <w:rsid w:val="009B20CD"/>
    <w:rsid w:val="009B254B"/>
    <w:rsid w:val="009B29B7"/>
    <w:rsid w:val="009B29F9"/>
    <w:rsid w:val="009B2E92"/>
    <w:rsid w:val="009B35B4"/>
    <w:rsid w:val="009B367D"/>
    <w:rsid w:val="009B4183"/>
    <w:rsid w:val="009B49DA"/>
    <w:rsid w:val="009B562F"/>
    <w:rsid w:val="009B6012"/>
    <w:rsid w:val="009B6E6B"/>
    <w:rsid w:val="009B7E8A"/>
    <w:rsid w:val="009C1668"/>
    <w:rsid w:val="009C1A89"/>
    <w:rsid w:val="009C1B39"/>
    <w:rsid w:val="009C2FAB"/>
    <w:rsid w:val="009C3350"/>
    <w:rsid w:val="009C4C96"/>
    <w:rsid w:val="009C5700"/>
    <w:rsid w:val="009C570A"/>
    <w:rsid w:val="009C69ED"/>
    <w:rsid w:val="009C71E4"/>
    <w:rsid w:val="009D0DB0"/>
    <w:rsid w:val="009D228D"/>
    <w:rsid w:val="009D4443"/>
    <w:rsid w:val="009D4E3B"/>
    <w:rsid w:val="009D4F7D"/>
    <w:rsid w:val="009D627B"/>
    <w:rsid w:val="009D6919"/>
    <w:rsid w:val="009D7173"/>
    <w:rsid w:val="009D7465"/>
    <w:rsid w:val="009E0233"/>
    <w:rsid w:val="009E1067"/>
    <w:rsid w:val="009E1F8D"/>
    <w:rsid w:val="009E22DE"/>
    <w:rsid w:val="009E2773"/>
    <w:rsid w:val="009E2842"/>
    <w:rsid w:val="009E28FF"/>
    <w:rsid w:val="009E2F43"/>
    <w:rsid w:val="009E2FDB"/>
    <w:rsid w:val="009E340B"/>
    <w:rsid w:val="009E4EAE"/>
    <w:rsid w:val="009E6567"/>
    <w:rsid w:val="009E6865"/>
    <w:rsid w:val="009E6F8B"/>
    <w:rsid w:val="009E7315"/>
    <w:rsid w:val="009F04DA"/>
    <w:rsid w:val="009F0724"/>
    <w:rsid w:val="009F0847"/>
    <w:rsid w:val="009F0E15"/>
    <w:rsid w:val="009F2084"/>
    <w:rsid w:val="009F25B4"/>
    <w:rsid w:val="009F261F"/>
    <w:rsid w:val="009F2F10"/>
    <w:rsid w:val="009F2FE9"/>
    <w:rsid w:val="009F36FA"/>
    <w:rsid w:val="009F3F24"/>
    <w:rsid w:val="009F5980"/>
    <w:rsid w:val="009F5A22"/>
    <w:rsid w:val="009F6494"/>
    <w:rsid w:val="009F6B5A"/>
    <w:rsid w:val="009F72FF"/>
    <w:rsid w:val="009F731B"/>
    <w:rsid w:val="009F7566"/>
    <w:rsid w:val="009F7635"/>
    <w:rsid w:val="00A0031F"/>
    <w:rsid w:val="00A00575"/>
    <w:rsid w:val="00A01F3F"/>
    <w:rsid w:val="00A0228D"/>
    <w:rsid w:val="00A03A32"/>
    <w:rsid w:val="00A042EA"/>
    <w:rsid w:val="00A056D2"/>
    <w:rsid w:val="00A05A18"/>
    <w:rsid w:val="00A05B7F"/>
    <w:rsid w:val="00A060B8"/>
    <w:rsid w:val="00A069D0"/>
    <w:rsid w:val="00A06E63"/>
    <w:rsid w:val="00A07B45"/>
    <w:rsid w:val="00A103D2"/>
    <w:rsid w:val="00A10406"/>
    <w:rsid w:val="00A117D9"/>
    <w:rsid w:val="00A11A2C"/>
    <w:rsid w:val="00A1202B"/>
    <w:rsid w:val="00A120D4"/>
    <w:rsid w:val="00A1339A"/>
    <w:rsid w:val="00A14DA0"/>
    <w:rsid w:val="00A15DA4"/>
    <w:rsid w:val="00A16D2A"/>
    <w:rsid w:val="00A16D9A"/>
    <w:rsid w:val="00A17D91"/>
    <w:rsid w:val="00A20030"/>
    <w:rsid w:val="00A20586"/>
    <w:rsid w:val="00A20695"/>
    <w:rsid w:val="00A20DE3"/>
    <w:rsid w:val="00A21501"/>
    <w:rsid w:val="00A22D79"/>
    <w:rsid w:val="00A23ED3"/>
    <w:rsid w:val="00A2480A"/>
    <w:rsid w:val="00A25A55"/>
    <w:rsid w:val="00A27740"/>
    <w:rsid w:val="00A279B7"/>
    <w:rsid w:val="00A31314"/>
    <w:rsid w:val="00A3191C"/>
    <w:rsid w:val="00A31948"/>
    <w:rsid w:val="00A33512"/>
    <w:rsid w:val="00A34424"/>
    <w:rsid w:val="00A346A6"/>
    <w:rsid w:val="00A34781"/>
    <w:rsid w:val="00A3479B"/>
    <w:rsid w:val="00A34E1A"/>
    <w:rsid w:val="00A35336"/>
    <w:rsid w:val="00A35978"/>
    <w:rsid w:val="00A36AF5"/>
    <w:rsid w:val="00A36E4F"/>
    <w:rsid w:val="00A37AF2"/>
    <w:rsid w:val="00A37BCD"/>
    <w:rsid w:val="00A40158"/>
    <w:rsid w:val="00A40512"/>
    <w:rsid w:val="00A40B4C"/>
    <w:rsid w:val="00A40CAD"/>
    <w:rsid w:val="00A41DA1"/>
    <w:rsid w:val="00A4241C"/>
    <w:rsid w:val="00A436ED"/>
    <w:rsid w:val="00A4514C"/>
    <w:rsid w:val="00A45ACB"/>
    <w:rsid w:val="00A470DF"/>
    <w:rsid w:val="00A50229"/>
    <w:rsid w:val="00A505CD"/>
    <w:rsid w:val="00A50908"/>
    <w:rsid w:val="00A514D8"/>
    <w:rsid w:val="00A52319"/>
    <w:rsid w:val="00A52356"/>
    <w:rsid w:val="00A52A50"/>
    <w:rsid w:val="00A530DE"/>
    <w:rsid w:val="00A539DC"/>
    <w:rsid w:val="00A53C9C"/>
    <w:rsid w:val="00A556F3"/>
    <w:rsid w:val="00A55AB9"/>
    <w:rsid w:val="00A55D75"/>
    <w:rsid w:val="00A56014"/>
    <w:rsid w:val="00A56728"/>
    <w:rsid w:val="00A56A81"/>
    <w:rsid w:val="00A571B1"/>
    <w:rsid w:val="00A571DA"/>
    <w:rsid w:val="00A57223"/>
    <w:rsid w:val="00A576BB"/>
    <w:rsid w:val="00A57885"/>
    <w:rsid w:val="00A605C3"/>
    <w:rsid w:val="00A60B74"/>
    <w:rsid w:val="00A61532"/>
    <w:rsid w:val="00A615A1"/>
    <w:rsid w:val="00A617C1"/>
    <w:rsid w:val="00A618DC"/>
    <w:rsid w:val="00A61BE1"/>
    <w:rsid w:val="00A62309"/>
    <w:rsid w:val="00A63F92"/>
    <w:rsid w:val="00A64D1A"/>
    <w:rsid w:val="00A6538B"/>
    <w:rsid w:val="00A669EE"/>
    <w:rsid w:val="00A67E94"/>
    <w:rsid w:val="00A70351"/>
    <w:rsid w:val="00A71628"/>
    <w:rsid w:val="00A71E14"/>
    <w:rsid w:val="00A7264E"/>
    <w:rsid w:val="00A72971"/>
    <w:rsid w:val="00A72D92"/>
    <w:rsid w:val="00A73B8B"/>
    <w:rsid w:val="00A74821"/>
    <w:rsid w:val="00A748B3"/>
    <w:rsid w:val="00A751DC"/>
    <w:rsid w:val="00A76279"/>
    <w:rsid w:val="00A76FB3"/>
    <w:rsid w:val="00A779EA"/>
    <w:rsid w:val="00A8229F"/>
    <w:rsid w:val="00A8259A"/>
    <w:rsid w:val="00A84E6F"/>
    <w:rsid w:val="00A84F7F"/>
    <w:rsid w:val="00A853EB"/>
    <w:rsid w:val="00A85FC3"/>
    <w:rsid w:val="00A91CC1"/>
    <w:rsid w:val="00A92034"/>
    <w:rsid w:val="00A927BD"/>
    <w:rsid w:val="00A928CA"/>
    <w:rsid w:val="00A93466"/>
    <w:rsid w:val="00A93EA8"/>
    <w:rsid w:val="00A94373"/>
    <w:rsid w:val="00A94FFE"/>
    <w:rsid w:val="00A966E2"/>
    <w:rsid w:val="00A968B6"/>
    <w:rsid w:val="00AA0E3F"/>
    <w:rsid w:val="00AA1A3D"/>
    <w:rsid w:val="00AA2392"/>
    <w:rsid w:val="00AA23AA"/>
    <w:rsid w:val="00AA2E1C"/>
    <w:rsid w:val="00AA35A8"/>
    <w:rsid w:val="00AA3E93"/>
    <w:rsid w:val="00AA4F42"/>
    <w:rsid w:val="00AA5B45"/>
    <w:rsid w:val="00AB09C5"/>
    <w:rsid w:val="00AB240E"/>
    <w:rsid w:val="00AB258C"/>
    <w:rsid w:val="00AB3540"/>
    <w:rsid w:val="00AB44C2"/>
    <w:rsid w:val="00AB4FB8"/>
    <w:rsid w:val="00AB57CC"/>
    <w:rsid w:val="00AB5B8E"/>
    <w:rsid w:val="00AB6605"/>
    <w:rsid w:val="00AB66E1"/>
    <w:rsid w:val="00AB6E22"/>
    <w:rsid w:val="00AB7211"/>
    <w:rsid w:val="00AC0FDB"/>
    <w:rsid w:val="00AC1331"/>
    <w:rsid w:val="00AC2935"/>
    <w:rsid w:val="00AC29FD"/>
    <w:rsid w:val="00AC2F51"/>
    <w:rsid w:val="00AC3E40"/>
    <w:rsid w:val="00AC48BA"/>
    <w:rsid w:val="00AC4F56"/>
    <w:rsid w:val="00AC4FA8"/>
    <w:rsid w:val="00AC654A"/>
    <w:rsid w:val="00AC7055"/>
    <w:rsid w:val="00AC7B4D"/>
    <w:rsid w:val="00AC7B7D"/>
    <w:rsid w:val="00AC7CA2"/>
    <w:rsid w:val="00AD085F"/>
    <w:rsid w:val="00AD0A32"/>
    <w:rsid w:val="00AD1D61"/>
    <w:rsid w:val="00AD2E23"/>
    <w:rsid w:val="00AD3735"/>
    <w:rsid w:val="00AD4212"/>
    <w:rsid w:val="00AD4432"/>
    <w:rsid w:val="00AD6887"/>
    <w:rsid w:val="00AD6E8E"/>
    <w:rsid w:val="00AD7B80"/>
    <w:rsid w:val="00AE0EB1"/>
    <w:rsid w:val="00AE16E7"/>
    <w:rsid w:val="00AE2904"/>
    <w:rsid w:val="00AE2D33"/>
    <w:rsid w:val="00AE2DC2"/>
    <w:rsid w:val="00AE2FFB"/>
    <w:rsid w:val="00AE3D49"/>
    <w:rsid w:val="00AE4CBA"/>
    <w:rsid w:val="00AE7310"/>
    <w:rsid w:val="00AE73E3"/>
    <w:rsid w:val="00AE79CB"/>
    <w:rsid w:val="00AE7E4B"/>
    <w:rsid w:val="00AE7EE0"/>
    <w:rsid w:val="00AF00AB"/>
    <w:rsid w:val="00AF00C0"/>
    <w:rsid w:val="00AF01A9"/>
    <w:rsid w:val="00AF0D3E"/>
    <w:rsid w:val="00AF0D76"/>
    <w:rsid w:val="00AF1275"/>
    <w:rsid w:val="00AF15C9"/>
    <w:rsid w:val="00AF485B"/>
    <w:rsid w:val="00AF4C11"/>
    <w:rsid w:val="00AF4C38"/>
    <w:rsid w:val="00AF5418"/>
    <w:rsid w:val="00AF573C"/>
    <w:rsid w:val="00AF6057"/>
    <w:rsid w:val="00AF63CD"/>
    <w:rsid w:val="00AF67CC"/>
    <w:rsid w:val="00AF6F18"/>
    <w:rsid w:val="00B000E1"/>
    <w:rsid w:val="00B00E63"/>
    <w:rsid w:val="00B0138C"/>
    <w:rsid w:val="00B01966"/>
    <w:rsid w:val="00B0261C"/>
    <w:rsid w:val="00B033F7"/>
    <w:rsid w:val="00B03751"/>
    <w:rsid w:val="00B0564A"/>
    <w:rsid w:val="00B067F5"/>
    <w:rsid w:val="00B0777F"/>
    <w:rsid w:val="00B07A4D"/>
    <w:rsid w:val="00B10197"/>
    <w:rsid w:val="00B10C31"/>
    <w:rsid w:val="00B11720"/>
    <w:rsid w:val="00B11FBD"/>
    <w:rsid w:val="00B13D1E"/>
    <w:rsid w:val="00B14AAA"/>
    <w:rsid w:val="00B14EF9"/>
    <w:rsid w:val="00B1530A"/>
    <w:rsid w:val="00B15B70"/>
    <w:rsid w:val="00B16689"/>
    <w:rsid w:val="00B171F3"/>
    <w:rsid w:val="00B173AF"/>
    <w:rsid w:val="00B17538"/>
    <w:rsid w:val="00B203E4"/>
    <w:rsid w:val="00B21AF9"/>
    <w:rsid w:val="00B21E74"/>
    <w:rsid w:val="00B222E7"/>
    <w:rsid w:val="00B22702"/>
    <w:rsid w:val="00B229E9"/>
    <w:rsid w:val="00B22BDB"/>
    <w:rsid w:val="00B2384D"/>
    <w:rsid w:val="00B25777"/>
    <w:rsid w:val="00B25883"/>
    <w:rsid w:val="00B26002"/>
    <w:rsid w:val="00B263D3"/>
    <w:rsid w:val="00B26B32"/>
    <w:rsid w:val="00B309D6"/>
    <w:rsid w:val="00B30BC8"/>
    <w:rsid w:val="00B30F71"/>
    <w:rsid w:val="00B31955"/>
    <w:rsid w:val="00B32086"/>
    <w:rsid w:val="00B32262"/>
    <w:rsid w:val="00B32B53"/>
    <w:rsid w:val="00B3361B"/>
    <w:rsid w:val="00B34764"/>
    <w:rsid w:val="00B34B54"/>
    <w:rsid w:val="00B34D43"/>
    <w:rsid w:val="00B351E2"/>
    <w:rsid w:val="00B354D1"/>
    <w:rsid w:val="00B35B9E"/>
    <w:rsid w:val="00B36087"/>
    <w:rsid w:val="00B361EA"/>
    <w:rsid w:val="00B361F0"/>
    <w:rsid w:val="00B365DF"/>
    <w:rsid w:val="00B36B09"/>
    <w:rsid w:val="00B36EBB"/>
    <w:rsid w:val="00B37290"/>
    <w:rsid w:val="00B4056E"/>
    <w:rsid w:val="00B40AD8"/>
    <w:rsid w:val="00B418FB"/>
    <w:rsid w:val="00B4245C"/>
    <w:rsid w:val="00B425EF"/>
    <w:rsid w:val="00B443CA"/>
    <w:rsid w:val="00B44B8F"/>
    <w:rsid w:val="00B44D1D"/>
    <w:rsid w:val="00B456BC"/>
    <w:rsid w:val="00B46353"/>
    <w:rsid w:val="00B46DEE"/>
    <w:rsid w:val="00B47A25"/>
    <w:rsid w:val="00B50243"/>
    <w:rsid w:val="00B50E23"/>
    <w:rsid w:val="00B5117D"/>
    <w:rsid w:val="00B51EA6"/>
    <w:rsid w:val="00B526F3"/>
    <w:rsid w:val="00B554DD"/>
    <w:rsid w:val="00B56C8F"/>
    <w:rsid w:val="00B57B38"/>
    <w:rsid w:val="00B6108F"/>
    <w:rsid w:val="00B61C38"/>
    <w:rsid w:val="00B628D5"/>
    <w:rsid w:val="00B6429A"/>
    <w:rsid w:val="00B64367"/>
    <w:rsid w:val="00B6448C"/>
    <w:rsid w:val="00B6487F"/>
    <w:rsid w:val="00B6519A"/>
    <w:rsid w:val="00B6558B"/>
    <w:rsid w:val="00B65CBD"/>
    <w:rsid w:val="00B6620B"/>
    <w:rsid w:val="00B6651B"/>
    <w:rsid w:val="00B67504"/>
    <w:rsid w:val="00B71DC9"/>
    <w:rsid w:val="00B724D6"/>
    <w:rsid w:val="00B725A4"/>
    <w:rsid w:val="00B72E7C"/>
    <w:rsid w:val="00B72F78"/>
    <w:rsid w:val="00B7304C"/>
    <w:rsid w:val="00B731F2"/>
    <w:rsid w:val="00B732AE"/>
    <w:rsid w:val="00B7443C"/>
    <w:rsid w:val="00B7456B"/>
    <w:rsid w:val="00B75173"/>
    <w:rsid w:val="00B754A6"/>
    <w:rsid w:val="00B76939"/>
    <w:rsid w:val="00B76B43"/>
    <w:rsid w:val="00B776C2"/>
    <w:rsid w:val="00B804A9"/>
    <w:rsid w:val="00B81AE0"/>
    <w:rsid w:val="00B82528"/>
    <w:rsid w:val="00B825B4"/>
    <w:rsid w:val="00B82D99"/>
    <w:rsid w:val="00B82DE6"/>
    <w:rsid w:val="00B846E4"/>
    <w:rsid w:val="00B8495C"/>
    <w:rsid w:val="00B85589"/>
    <w:rsid w:val="00B86612"/>
    <w:rsid w:val="00B86E61"/>
    <w:rsid w:val="00B87210"/>
    <w:rsid w:val="00B87784"/>
    <w:rsid w:val="00B90BD9"/>
    <w:rsid w:val="00B912A6"/>
    <w:rsid w:val="00B91FB3"/>
    <w:rsid w:val="00B921C0"/>
    <w:rsid w:val="00B92250"/>
    <w:rsid w:val="00B933F6"/>
    <w:rsid w:val="00B93978"/>
    <w:rsid w:val="00B93F2F"/>
    <w:rsid w:val="00B9478C"/>
    <w:rsid w:val="00BA04A1"/>
    <w:rsid w:val="00BA0A54"/>
    <w:rsid w:val="00BA1604"/>
    <w:rsid w:val="00BA19C4"/>
    <w:rsid w:val="00BA1A6B"/>
    <w:rsid w:val="00BA1FA0"/>
    <w:rsid w:val="00BA2B83"/>
    <w:rsid w:val="00BA3022"/>
    <w:rsid w:val="00BA393E"/>
    <w:rsid w:val="00BA3C99"/>
    <w:rsid w:val="00BA424D"/>
    <w:rsid w:val="00BA4377"/>
    <w:rsid w:val="00BA49D1"/>
    <w:rsid w:val="00BA5A7B"/>
    <w:rsid w:val="00BA62E3"/>
    <w:rsid w:val="00BA732C"/>
    <w:rsid w:val="00BA7AE6"/>
    <w:rsid w:val="00BB0208"/>
    <w:rsid w:val="00BB024E"/>
    <w:rsid w:val="00BB194F"/>
    <w:rsid w:val="00BB2444"/>
    <w:rsid w:val="00BB2FEA"/>
    <w:rsid w:val="00BB31A6"/>
    <w:rsid w:val="00BB34C7"/>
    <w:rsid w:val="00BB37E2"/>
    <w:rsid w:val="00BB3BBE"/>
    <w:rsid w:val="00BB42E0"/>
    <w:rsid w:val="00BB447A"/>
    <w:rsid w:val="00BB570C"/>
    <w:rsid w:val="00BB578B"/>
    <w:rsid w:val="00BB66EE"/>
    <w:rsid w:val="00BB732B"/>
    <w:rsid w:val="00BC070C"/>
    <w:rsid w:val="00BC1F6F"/>
    <w:rsid w:val="00BC1FAD"/>
    <w:rsid w:val="00BC2716"/>
    <w:rsid w:val="00BC29B9"/>
    <w:rsid w:val="00BC2ADA"/>
    <w:rsid w:val="00BC2D43"/>
    <w:rsid w:val="00BC2D75"/>
    <w:rsid w:val="00BC38E6"/>
    <w:rsid w:val="00BC44BD"/>
    <w:rsid w:val="00BC5CC0"/>
    <w:rsid w:val="00BC5DCC"/>
    <w:rsid w:val="00BC6320"/>
    <w:rsid w:val="00BC66DA"/>
    <w:rsid w:val="00BD19B2"/>
    <w:rsid w:val="00BD2776"/>
    <w:rsid w:val="00BD3452"/>
    <w:rsid w:val="00BD421C"/>
    <w:rsid w:val="00BD5269"/>
    <w:rsid w:val="00BD5943"/>
    <w:rsid w:val="00BD62B2"/>
    <w:rsid w:val="00BD64DF"/>
    <w:rsid w:val="00BD6570"/>
    <w:rsid w:val="00BD6B1E"/>
    <w:rsid w:val="00BD76F3"/>
    <w:rsid w:val="00BD7BCB"/>
    <w:rsid w:val="00BE046B"/>
    <w:rsid w:val="00BE08DE"/>
    <w:rsid w:val="00BE1167"/>
    <w:rsid w:val="00BE15F0"/>
    <w:rsid w:val="00BE1E7E"/>
    <w:rsid w:val="00BE3122"/>
    <w:rsid w:val="00BE37AD"/>
    <w:rsid w:val="00BE3B4A"/>
    <w:rsid w:val="00BE4511"/>
    <w:rsid w:val="00BE464F"/>
    <w:rsid w:val="00BE4FAB"/>
    <w:rsid w:val="00BE52A8"/>
    <w:rsid w:val="00BE5D70"/>
    <w:rsid w:val="00BE5EF7"/>
    <w:rsid w:val="00BE5F01"/>
    <w:rsid w:val="00BE624B"/>
    <w:rsid w:val="00BE6F92"/>
    <w:rsid w:val="00BE7ADA"/>
    <w:rsid w:val="00BF0013"/>
    <w:rsid w:val="00BF0C27"/>
    <w:rsid w:val="00BF233E"/>
    <w:rsid w:val="00BF2728"/>
    <w:rsid w:val="00BF28D4"/>
    <w:rsid w:val="00BF2DE2"/>
    <w:rsid w:val="00BF34E1"/>
    <w:rsid w:val="00BF3B5A"/>
    <w:rsid w:val="00BF3DE4"/>
    <w:rsid w:val="00BF4658"/>
    <w:rsid w:val="00BF4A6A"/>
    <w:rsid w:val="00BF4C93"/>
    <w:rsid w:val="00BF4EE6"/>
    <w:rsid w:val="00BF4F71"/>
    <w:rsid w:val="00BF533D"/>
    <w:rsid w:val="00BF5F0B"/>
    <w:rsid w:val="00BF63FB"/>
    <w:rsid w:val="00BF699F"/>
    <w:rsid w:val="00BF6DB1"/>
    <w:rsid w:val="00BF6E5A"/>
    <w:rsid w:val="00C01499"/>
    <w:rsid w:val="00C01990"/>
    <w:rsid w:val="00C035C4"/>
    <w:rsid w:val="00C03763"/>
    <w:rsid w:val="00C03F7F"/>
    <w:rsid w:val="00C045D1"/>
    <w:rsid w:val="00C0463B"/>
    <w:rsid w:val="00C04D6F"/>
    <w:rsid w:val="00C06567"/>
    <w:rsid w:val="00C0656D"/>
    <w:rsid w:val="00C06576"/>
    <w:rsid w:val="00C066E2"/>
    <w:rsid w:val="00C07899"/>
    <w:rsid w:val="00C1171D"/>
    <w:rsid w:val="00C11E71"/>
    <w:rsid w:val="00C11FFB"/>
    <w:rsid w:val="00C12298"/>
    <w:rsid w:val="00C129DA"/>
    <w:rsid w:val="00C12C58"/>
    <w:rsid w:val="00C13335"/>
    <w:rsid w:val="00C13E20"/>
    <w:rsid w:val="00C1463E"/>
    <w:rsid w:val="00C172A8"/>
    <w:rsid w:val="00C1746F"/>
    <w:rsid w:val="00C17925"/>
    <w:rsid w:val="00C17DEB"/>
    <w:rsid w:val="00C2108D"/>
    <w:rsid w:val="00C21602"/>
    <w:rsid w:val="00C21EB8"/>
    <w:rsid w:val="00C21F7A"/>
    <w:rsid w:val="00C231BA"/>
    <w:rsid w:val="00C23C69"/>
    <w:rsid w:val="00C23EB9"/>
    <w:rsid w:val="00C251F1"/>
    <w:rsid w:val="00C2594B"/>
    <w:rsid w:val="00C259EA"/>
    <w:rsid w:val="00C25D5C"/>
    <w:rsid w:val="00C264B5"/>
    <w:rsid w:val="00C2781E"/>
    <w:rsid w:val="00C27966"/>
    <w:rsid w:val="00C279BC"/>
    <w:rsid w:val="00C3088F"/>
    <w:rsid w:val="00C318C7"/>
    <w:rsid w:val="00C31983"/>
    <w:rsid w:val="00C31A7D"/>
    <w:rsid w:val="00C31CE5"/>
    <w:rsid w:val="00C335C2"/>
    <w:rsid w:val="00C3395C"/>
    <w:rsid w:val="00C33C78"/>
    <w:rsid w:val="00C3400A"/>
    <w:rsid w:val="00C351B9"/>
    <w:rsid w:val="00C35F76"/>
    <w:rsid w:val="00C3699E"/>
    <w:rsid w:val="00C36C78"/>
    <w:rsid w:val="00C40445"/>
    <w:rsid w:val="00C406D4"/>
    <w:rsid w:val="00C41976"/>
    <w:rsid w:val="00C419D2"/>
    <w:rsid w:val="00C42017"/>
    <w:rsid w:val="00C42829"/>
    <w:rsid w:val="00C42E85"/>
    <w:rsid w:val="00C43C1F"/>
    <w:rsid w:val="00C44205"/>
    <w:rsid w:val="00C44795"/>
    <w:rsid w:val="00C4622B"/>
    <w:rsid w:val="00C47009"/>
    <w:rsid w:val="00C51545"/>
    <w:rsid w:val="00C5173C"/>
    <w:rsid w:val="00C52FB1"/>
    <w:rsid w:val="00C537CB"/>
    <w:rsid w:val="00C53C1E"/>
    <w:rsid w:val="00C53FF2"/>
    <w:rsid w:val="00C544DA"/>
    <w:rsid w:val="00C553C9"/>
    <w:rsid w:val="00C559FB"/>
    <w:rsid w:val="00C55FDD"/>
    <w:rsid w:val="00C5690B"/>
    <w:rsid w:val="00C56D94"/>
    <w:rsid w:val="00C57273"/>
    <w:rsid w:val="00C57585"/>
    <w:rsid w:val="00C61162"/>
    <w:rsid w:val="00C611CB"/>
    <w:rsid w:val="00C62150"/>
    <w:rsid w:val="00C628BB"/>
    <w:rsid w:val="00C62B05"/>
    <w:rsid w:val="00C63AED"/>
    <w:rsid w:val="00C63CC5"/>
    <w:rsid w:val="00C6475A"/>
    <w:rsid w:val="00C64A21"/>
    <w:rsid w:val="00C64FA5"/>
    <w:rsid w:val="00C650C6"/>
    <w:rsid w:val="00C65387"/>
    <w:rsid w:val="00C65548"/>
    <w:rsid w:val="00C65584"/>
    <w:rsid w:val="00C66C88"/>
    <w:rsid w:val="00C675C5"/>
    <w:rsid w:val="00C67AAA"/>
    <w:rsid w:val="00C7012D"/>
    <w:rsid w:val="00C70806"/>
    <w:rsid w:val="00C70A52"/>
    <w:rsid w:val="00C70D6B"/>
    <w:rsid w:val="00C730F3"/>
    <w:rsid w:val="00C73477"/>
    <w:rsid w:val="00C735C7"/>
    <w:rsid w:val="00C73AE2"/>
    <w:rsid w:val="00C73E25"/>
    <w:rsid w:val="00C7485C"/>
    <w:rsid w:val="00C765E8"/>
    <w:rsid w:val="00C76631"/>
    <w:rsid w:val="00C76AB6"/>
    <w:rsid w:val="00C772CC"/>
    <w:rsid w:val="00C8045C"/>
    <w:rsid w:val="00C8074A"/>
    <w:rsid w:val="00C82B78"/>
    <w:rsid w:val="00C82EAF"/>
    <w:rsid w:val="00C83DD9"/>
    <w:rsid w:val="00C8452E"/>
    <w:rsid w:val="00C8518F"/>
    <w:rsid w:val="00C854AC"/>
    <w:rsid w:val="00C862D1"/>
    <w:rsid w:val="00C8691D"/>
    <w:rsid w:val="00C87B87"/>
    <w:rsid w:val="00C87EC8"/>
    <w:rsid w:val="00C914EF"/>
    <w:rsid w:val="00C9291E"/>
    <w:rsid w:val="00C958B7"/>
    <w:rsid w:val="00C9595B"/>
    <w:rsid w:val="00C96363"/>
    <w:rsid w:val="00C96A57"/>
    <w:rsid w:val="00C97C52"/>
    <w:rsid w:val="00C97D7B"/>
    <w:rsid w:val="00C97DF9"/>
    <w:rsid w:val="00C97E8C"/>
    <w:rsid w:val="00CA01E3"/>
    <w:rsid w:val="00CA02B0"/>
    <w:rsid w:val="00CA1145"/>
    <w:rsid w:val="00CA357E"/>
    <w:rsid w:val="00CA3840"/>
    <w:rsid w:val="00CA3C0E"/>
    <w:rsid w:val="00CA3F53"/>
    <w:rsid w:val="00CA4544"/>
    <w:rsid w:val="00CA51D5"/>
    <w:rsid w:val="00CA53B5"/>
    <w:rsid w:val="00CA7468"/>
    <w:rsid w:val="00CA7809"/>
    <w:rsid w:val="00CA788B"/>
    <w:rsid w:val="00CA7B9F"/>
    <w:rsid w:val="00CA7E21"/>
    <w:rsid w:val="00CB0310"/>
    <w:rsid w:val="00CB0A82"/>
    <w:rsid w:val="00CB130E"/>
    <w:rsid w:val="00CB2056"/>
    <w:rsid w:val="00CB237E"/>
    <w:rsid w:val="00CB27A7"/>
    <w:rsid w:val="00CB2E53"/>
    <w:rsid w:val="00CB2E61"/>
    <w:rsid w:val="00CB3A11"/>
    <w:rsid w:val="00CB422B"/>
    <w:rsid w:val="00CB48C7"/>
    <w:rsid w:val="00CB4C4E"/>
    <w:rsid w:val="00CB4DFA"/>
    <w:rsid w:val="00CB6066"/>
    <w:rsid w:val="00CB6D9D"/>
    <w:rsid w:val="00CB7356"/>
    <w:rsid w:val="00CB76D0"/>
    <w:rsid w:val="00CB7F4B"/>
    <w:rsid w:val="00CC017A"/>
    <w:rsid w:val="00CC03D8"/>
    <w:rsid w:val="00CC0F60"/>
    <w:rsid w:val="00CC1648"/>
    <w:rsid w:val="00CC1B74"/>
    <w:rsid w:val="00CC2B87"/>
    <w:rsid w:val="00CC3244"/>
    <w:rsid w:val="00CC489E"/>
    <w:rsid w:val="00CC505B"/>
    <w:rsid w:val="00CC5894"/>
    <w:rsid w:val="00CC5D65"/>
    <w:rsid w:val="00CD0768"/>
    <w:rsid w:val="00CD0D67"/>
    <w:rsid w:val="00CD115A"/>
    <w:rsid w:val="00CD17F1"/>
    <w:rsid w:val="00CD193E"/>
    <w:rsid w:val="00CD20B0"/>
    <w:rsid w:val="00CD2481"/>
    <w:rsid w:val="00CD28AE"/>
    <w:rsid w:val="00CD3509"/>
    <w:rsid w:val="00CD4255"/>
    <w:rsid w:val="00CD5399"/>
    <w:rsid w:val="00CD54B3"/>
    <w:rsid w:val="00CD6622"/>
    <w:rsid w:val="00CD664D"/>
    <w:rsid w:val="00CD6DA4"/>
    <w:rsid w:val="00CD72FD"/>
    <w:rsid w:val="00CD750A"/>
    <w:rsid w:val="00CE0355"/>
    <w:rsid w:val="00CE1897"/>
    <w:rsid w:val="00CE1FF2"/>
    <w:rsid w:val="00CE2660"/>
    <w:rsid w:val="00CE2CF6"/>
    <w:rsid w:val="00CE4251"/>
    <w:rsid w:val="00CE4C27"/>
    <w:rsid w:val="00CE4CFC"/>
    <w:rsid w:val="00CE6334"/>
    <w:rsid w:val="00CE64F1"/>
    <w:rsid w:val="00CF02D4"/>
    <w:rsid w:val="00CF0BA9"/>
    <w:rsid w:val="00CF1278"/>
    <w:rsid w:val="00CF1D3D"/>
    <w:rsid w:val="00CF256A"/>
    <w:rsid w:val="00CF27A6"/>
    <w:rsid w:val="00CF345B"/>
    <w:rsid w:val="00CF34E6"/>
    <w:rsid w:val="00CF35B1"/>
    <w:rsid w:val="00CF4D5E"/>
    <w:rsid w:val="00CF508A"/>
    <w:rsid w:val="00CF531B"/>
    <w:rsid w:val="00CF5750"/>
    <w:rsid w:val="00CF5A11"/>
    <w:rsid w:val="00CF5CD6"/>
    <w:rsid w:val="00CF603E"/>
    <w:rsid w:val="00CF6355"/>
    <w:rsid w:val="00CF733D"/>
    <w:rsid w:val="00CF7AB6"/>
    <w:rsid w:val="00D002D6"/>
    <w:rsid w:val="00D011A8"/>
    <w:rsid w:val="00D01BE9"/>
    <w:rsid w:val="00D01F53"/>
    <w:rsid w:val="00D02B80"/>
    <w:rsid w:val="00D037C4"/>
    <w:rsid w:val="00D039F7"/>
    <w:rsid w:val="00D0443D"/>
    <w:rsid w:val="00D04BB9"/>
    <w:rsid w:val="00D06C12"/>
    <w:rsid w:val="00D06DCB"/>
    <w:rsid w:val="00D0705B"/>
    <w:rsid w:val="00D0764F"/>
    <w:rsid w:val="00D10BE3"/>
    <w:rsid w:val="00D125B6"/>
    <w:rsid w:val="00D131CC"/>
    <w:rsid w:val="00D13E39"/>
    <w:rsid w:val="00D144EF"/>
    <w:rsid w:val="00D1451E"/>
    <w:rsid w:val="00D145F5"/>
    <w:rsid w:val="00D14A38"/>
    <w:rsid w:val="00D154DC"/>
    <w:rsid w:val="00D1570E"/>
    <w:rsid w:val="00D15F69"/>
    <w:rsid w:val="00D163AC"/>
    <w:rsid w:val="00D16C48"/>
    <w:rsid w:val="00D1739C"/>
    <w:rsid w:val="00D207CE"/>
    <w:rsid w:val="00D21114"/>
    <w:rsid w:val="00D211DB"/>
    <w:rsid w:val="00D220E4"/>
    <w:rsid w:val="00D2231A"/>
    <w:rsid w:val="00D226EB"/>
    <w:rsid w:val="00D24348"/>
    <w:rsid w:val="00D24D59"/>
    <w:rsid w:val="00D252C3"/>
    <w:rsid w:val="00D26741"/>
    <w:rsid w:val="00D27094"/>
    <w:rsid w:val="00D274D2"/>
    <w:rsid w:val="00D27641"/>
    <w:rsid w:val="00D2784D"/>
    <w:rsid w:val="00D278C6"/>
    <w:rsid w:val="00D27AD7"/>
    <w:rsid w:val="00D30FD7"/>
    <w:rsid w:val="00D3111D"/>
    <w:rsid w:val="00D316BB"/>
    <w:rsid w:val="00D331DC"/>
    <w:rsid w:val="00D33860"/>
    <w:rsid w:val="00D33B4D"/>
    <w:rsid w:val="00D34048"/>
    <w:rsid w:val="00D34DF3"/>
    <w:rsid w:val="00D36A7A"/>
    <w:rsid w:val="00D36F8D"/>
    <w:rsid w:val="00D377F8"/>
    <w:rsid w:val="00D37D45"/>
    <w:rsid w:val="00D37DC9"/>
    <w:rsid w:val="00D37F36"/>
    <w:rsid w:val="00D40691"/>
    <w:rsid w:val="00D40997"/>
    <w:rsid w:val="00D40F41"/>
    <w:rsid w:val="00D413EF"/>
    <w:rsid w:val="00D41CFF"/>
    <w:rsid w:val="00D41D18"/>
    <w:rsid w:val="00D42813"/>
    <w:rsid w:val="00D44117"/>
    <w:rsid w:val="00D44329"/>
    <w:rsid w:val="00D448BD"/>
    <w:rsid w:val="00D44B78"/>
    <w:rsid w:val="00D452B9"/>
    <w:rsid w:val="00D46100"/>
    <w:rsid w:val="00D46178"/>
    <w:rsid w:val="00D47B9D"/>
    <w:rsid w:val="00D50902"/>
    <w:rsid w:val="00D50E9C"/>
    <w:rsid w:val="00D52568"/>
    <w:rsid w:val="00D52A0A"/>
    <w:rsid w:val="00D532C2"/>
    <w:rsid w:val="00D53658"/>
    <w:rsid w:val="00D55080"/>
    <w:rsid w:val="00D5586B"/>
    <w:rsid w:val="00D55E21"/>
    <w:rsid w:val="00D56797"/>
    <w:rsid w:val="00D568F1"/>
    <w:rsid w:val="00D57A9C"/>
    <w:rsid w:val="00D57ACF"/>
    <w:rsid w:val="00D57C00"/>
    <w:rsid w:val="00D602FC"/>
    <w:rsid w:val="00D605D0"/>
    <w:rsid w:val="00D606B3"/>
    <w:rsid w:val="00D60CA1"/>
    <w:rsid w:val="00D620D2"/>
    <w:rsid w:val="00D62117"/>
    <w:rsid w:val="00D64CCE"/>
    <w:rsid w:val="00D65787"/>
    <w:rsid w:val="00D6644F"/>
    <w:rsid w:val="00D664C2"/>
    <w:rsid w:val="00D66740"/>
    <w:rsid w:val="00D667AC"/>
    <w:rsid w:val="00D67CA3"/>
    <w:rsid w:val="00D70368"/>
    <w:rsid w:val="00D71721"/>
    <w:rsid w:val="00D7244D"/>
    <w:rsid w:val="00D72636"/>
    <w:rsid w:val="00D72CEE"/>
    <w:rsid w:val="00D72EA2"/>
    <w:rsid w:val="00D73509"/>
    <w:rsid w:val="00D73D9A"/>
    <w:rsid w:val="00D74BA9"/>
    <w:rsid w:val="00D759F2"/>
    <w:rsid w:val="00D75E62"/>
    <w:rsid w:val="00D762F4"/>
    <w:rsid w:val="00D7636B"/>
    <w:rsid w:val="00D76A0A"/>
    <w:rsid w:val="00D76B33"/>
    <w:rsid w:val="00D76B4B"/>
    <w:rsid w:val="00D7732A"/>
    <w:rsid w:val="00D777A2"/>
    <w:rsid w:val="00D81023"/>
    <w:rsid w:val="00D81419"/>
    <w:rsid w:val="00D82653"/>
    <w:rsid w:val="00D8307C"/>
    <w:rsid w:val="00D83EC8"/>
    <w:rsid w:val="00D85355"/>
    <w:rsid w:val="00D866B8"/>
    <w:rsid w:val="00D86B70"/>
    <w:rsid w:val="00D87A4E"/>
    <w:rsid w:val="00D908BD"/>
    <w:rsid w:val="00D91F3D"/>
    <w:rsid w:val="00D92932"/>
    <w:rsid w:val="00D936DD"/>
    <w:rsid w:val="00D9469C"/>
    <w:rsid w:val="00D95A18"/>
    <w:rsid w:val="00D961D1"/>
    <w:rsid w:val="00D96965"/>
    <w:rsid w:val="00D96B2F"/>
    <w:rsid w:val="00D97E89"/>
    <w:rsid w:val="00DA01FB"/>
    <w:rsid w:val="00DA060C"/>
    <w:rsid w:val="00DA1160"/>
    <w:rsid w:val="00DA2771"/>
    <w:rsid w:val="00DA4F47"/>
    <w:rsid w:val="00DA551A"/>
    <w:rsid w:val="00DA7025"/>
    <w:rsid w:val="00DA721A"/>
    <w:rsid w:val="00DB0013"/>
    <w:rsid w:val="00DB092E"/>
    <w:rsid w:val="00DB0A8A"/>
    <w:rsid w:val="00DB0B3F"/>
    <w:rsid w:val="00DB180A"/>
    <w:rsid w:val="00DB1B01"/>
    <w:rsid w:val="00DB1B7C"/>
    <w:rsid w:val="00DB3142"/>
    <w:rsid w:val="00DB4336"/>
    <w:rsid w:val="00DB4918"/>
    <w:rsid w:val="00DB5A7F"/>
    <w:rsid w:val="00DB5FAB"/>
    <w:rsid w:val="00DB64A6"/>
    <w:rsid w:val="00DC0701"/>
    <w:rsid w:val="00DC09F2"/>
    <w:rsid w:val="00DC0CCE"/>
    <w:rsid w:val="00DC14D4"/>
    <w:rsid w:val="00DC2837"/>
    <w:rsid w:val="00DC2E99"/>
    <w:rsid w:val="00DC348B"/>
    <w:rsid w:val="00DC594C"/>
    <w:rsid w:val="00DC61C5"/>
    <w:rsid w:val="00DD0063"/>
    <w:rsid w:val="00DD047C"/>
    <w:rsid w:val="00DD1145"/>
    <w:rsid w:val="00DD23C3"/>
    <w:rsid w:val="00DD2F88"/>
    <w:rsid w:val="00DD33A6"/>
    <w:rsid w:val="00DD3691"/>
    <w:rsid w:val="00DD3B4F"/>
    <w:rsid w:val="00DD4657"/>
    <w:rsid w:val="00DD54AB"/>
    <w:rsid w:val="00DD5657"/>
    <w:rsid w:val="00DD570C"/>
    <w:rsid w:val="00DD58E9"/>
    <w:rsid w:val="00DD5FCC"/>
    <w:rsid w:val="00DD7248"/>
    <w:rsid w:val="00DD7558"/>
    <w:rsid w:val="00DD7A7C"/>
    <w:rsid w:val="00DE006A"/>
    <w:rsid w:val="00DE0455"/>
    <w:rsid w:val="00DE0970"/>
    <w:rsid w:val="00DE2702"/>
    <w:rsid w:val="00DE2FBE"/>
    <w:rsid w:val="00DE313E"/>
    <w:rsid w:val="00DE4EB9"/>
    <w:rsid w:val="00DE5899"/>
    <w:rsid w:val="00DE790F"/>
    <w:rsid w:val="00DE7A69"/>
    <w:rsid w:val="00DF0324"/>
    <w:rsid w:val="00DF0961"/>
    <w:rsid w:val="00DF0D8A"/>
    <w:rsid w:val="00DF0EB3"/>
    <w:rsid w:val="00DF1267"/>
    <w:rsid w:val="00DF1349"/>
    <w:rsid w:val="00DF20FE"/>
    <w:rsid w:val="00DF28F1"/>
    <w:rsid w:val="00DF2F9E"/>
    <w:rsid w:val="00DF3020"/>
    <w:rsid w:val="00DF327A"/>
    <w:rsid w:val="00DF4257"/>
    <w:rsid w:val="00DF48A0"/>
    <w:rsid w:val="00DF5627"/>
    <w:rsid w:val="00DF60D3"/>
    <w:rsid w:val="00DF66C9"/>
    <w:rsid w:val="00DF6B9A"/>
    <w:rsid w:val="00DF6D63"/>
    <w:rsid w:val="00DF70B2"/>
    <w:rsid w:val="00DF747F"/>
    <w:rsid w:val="00E00B7B"/>
    <w:rsid w:val="00E01EB5"/>
    <w:rsid w:val="00E02406"/>
    <w:rsid w:val="00E029F3"/>
    <w:rsid w:val="00E02A54"/>
    <w:rsid w:val="00E02EA7"/>
    <w:rsid w:val="00E032F4"/>
    <w:rsid w:val="00E03E1B"/>
    <w:rsid w:val="00E045B8"/>
    <w:rsid w:val="00E04E81"/>
    <w:rsid w:val="00E04E8A"/>
    <w:rsid w:val="00E05BF4"/>
    <w:rsid w:val="00E05ED4"/>
    <w:rsid w:val="00E062C7"/>
    <w:rsid w:val="00E06590"/>
    <w:rsid w:val="00E06C25"/>
    <w:rsid w:val="00E06DAF"/>
    <w:rsid w:val="00E071F7"/>
    <w:rsid w:val="00E1026E"/>
    <w:rsid w:val="00E1085A"/>
    <w:rsid w:val="00E10FDD"/>
    <w:rsid w:val="00E11481"/>
    <w:rsid w:val="00E126F0"/>
    <w:rsid w:val="00E1336F"/>
    <w:rsid w:val="00E134F5"/>
    <w:rsid w:val="00E144F6"/>
    <w:rsid w:val="00E14FEC"/>
    <w:rsid w:val="00E15F03"/>
    <w:rsid w:val="00E16419"/>
    <w:rsid w:val="00E16AA1"/>
    <w:rsid w:val="00E16E25"/>
    <w:rsid w:val="00E1724D"/>
    <w:rsid w:val="00E17478"/>
    <w:rsid w:val="00E17B67"/>
    <w:rsid w:val="00E2026D"/>
    <w:rsid w:val="00E208D7"/>
    <w:rsid w:val="00E21705"/>
    <w:rsid w:val="00E219F6"/>
    <w:rsid w:val="00E21C7B"/>
    <w:rsid w:val="00E235A9"/>
    <w:rsid w:val="00E2395D"/>
    <w:rsid w:val="00E23B8E"/>
    <w:rsid w:val="00E2477D"/>
    <w:rsid w:val="00E2609A"/>
    <w:rsid w:val="00E26247"/>
    <w:rsid w:val="00E2675D"/>
    <w:rsid w:val="00E26A55"/>
    <w:rsid w:val="00E26C3B"/>
    <w:rsid w:val="00E27183"/>
    <w:rsid w:val="00E27F05"/>
    <w:rsid w:val="00E305A8"/>
    <w:rsid w:val="00E31987"/>
    <w:rsid w:val="00E31CC7"/>
    <w:rsid w:val="00E31D45"/>
    <w:rsid w:val="00E31F23"/>
    <w:rsid w:val="00E322AC"/>
    <w:rsid w:val="00E325CA"/>
    <w:rsid w:val="00E326F6"/>
    <w:rsid w:val="00E32C01"/>
    <w:rsid w:val="00E33AAA"/>
    <w:rsid w:val="00E342C7"/>
    <w:rsid w:val="00E34733"/>
    <w:rsid w:val="00E35434"/>
    <w:rsid w:val="00E35D88"/>
    <w:rsid w:val="00E360DE"/>
    <w:rsid w:val="00E3694D"/>
    <w:rsid w:val="00E406A6"/>
    <w:rsid w:val="00E41101"/>
    <w:rsid w:val="00E412AB"/>
    <w:rsid w:val="00E41C55"/>
    <w:rsid w:val="00E42C6E"/>
    <w:rsid w:val="00E42CA1"/>
    <w:rsid w:val="00E4307B"/>
    <w:rsid w:val="00E433D2"/>
    <w:rsid w:val="00E434B3"/>
    <w:rsid w:val="00E436AC"/>
    <w:rsid w:val="00E440B3"/>
    <w:rsid w:val="00E44151"/>
    <w:rsid w:val="00E452E3"/>
    <w:rsid w:val="00E45CAE"/>
    <w:rsid w:val="00E45EAD"/>
    <w:rsid w:val="00E46791"/>
    <w:rsid w:val="00E47F7C"/>
    <w:rsid w:val="00E50C5B"/>
    <w:rsid w:val="00E5129D"/>
    <w:rsid w:val="00E51726"/>
    <w:rsid w:val="00E519E0"/>
    <w:rsid w:val="00E51E8B"/>
    <w:rsid w:val="00E52751"/>
    <w:rsid w:val="00E52FDE"/>
    <w:rsid w:val="00E53004"/>
    <w:rsid w:val="00E5319C"/>
    <w:rsid w:val="00E553C1"/>
    <w:rsid w:val="00E562CD"/>
    <w:rsid w:val="00E63863"/>
    <w:rsid w:val="00E6430A"/>
    <w:rsid w:val="00E647C1"/>
    <w:rsid w:val="00E6565D"/>
    <w:rsid w:val="00E67C68"/>
    <w:rsid w:val="00E7004F"/>
    <w:rsid w:val="00E70074"/>
    <w:rsid w:val="00E70496"/>
    <w:rsid w:val="00E71C89"/>
    <w:rsid w:val="00E71E09"/>
    <w:rsid w:val="00E72243"/>
    <w:rsid w:val="00E7325C"/>
    <w:rsid w:val="00E732DD"/>
    <w:rsid w:val="00E7400C"/>
    <w:rsid w:val="00E749F5"/>
    <w:rsid w:val="00E74F97"/>
    <w:rsid w:val="00E751D1"/>
    <w:rsid w:val="00E75F6E"/>
    <w:rsid w:val="00E774FE"/>
    <w:rsid w:val="00E77760"/>
    <w:rsid w:val="00E77B47"/>
    <w:rsid w:val="00E800F3"/>
    <w:rsid w:val="00E817DF"/>
    <w:rsid w:val="00E81D8E"/>
    <w:rsid w:val="00E82FDB"/>
    <w:rsid w:val="00E842FA"/>
    <w:rsid w:val="00E85A05"/>
    <w:rsid w:val="00E86120"/>
    <w:rsid w:val="00E862C8"/>
    <w:rsid w:val="00E87CA5"/>
    <w:rsid w:val="00E87F78"/>
    <w:rsid w:val="00E9090F"/>
    <w:rsid w:val="00E9150B"/>
    <w:rsid w:val="00E91BA9"/>
    <w:rsid w:val="00E91C86"/>
    <w:rsid w:val="00E92233"/>
    <w:rsid w:val="00E9225B"/>
    <w:rsid w:val="00E93A97"/>
    <w:rsid w:val="00E93BFE"/>
    <w:rsid w:val="00E93DC5"/>
    <w:rsid w:val="00E954A2"/>
    <w:rsid w:val="00E9587D"/>
    <w:rsid w:val="00E962E7"/>
    <w:rsid w:val="00E963C7"/>
    <w:rsid w:val="00E96ED9"/>
    <w:rsid w:val="00E9722C"/>
    <w:rsid w:val="00E97EF9"/>
    <w:rsid w:val="00EA052E"/>
    <w:rsid w:val="00EA05E8"/>
    <w:rsid w:val="00EA0B13"/>
    <w:rsid w:val="00EA10BF"/>
    <w:rsid w:val="00EA118C"/>
    <w:rsid w:val="00EA1B47"/>
    <w:rsid w:val="00EA209B"/>
    <w:rsid w:val="00EA28C8"/>
    <w:rsid w:val="00EA2E89"/>
    <w:rsid w:val="00EA3D64"/>
    <w:rsid w:val="00EA4CA6"/>
    <w:rsid w:val="00EA4EAB"/>
    <w:rsid w:val="00EA508B"/>
    <w:rsid w:val="00EA5324"/>
    <w:rsid w:val="00EA6532"/>
    <w:rsid w:val="00EA6657"/>
    <w:rsid w:val="00EA72C0"/>
    <w:rsid w:val="00EA7458"/>
    <w:rsid w:val="00EA7B65"/>
    <w:rsid w:val="00EB013D"/>
    <w:rsid w:val="00EB04B3"/>
    <w:rsid w:val="00EB19E7"/>
    <w:rsid w:val="00EB2992"/>
    <w:rsid w:val="00EB3197"/>
    <w:rsid w:val="00EB49D3"/>
    <w:rsid w:val="00EB4BB1"/>
    <w:rsid w:val="00EB5A9B"/>
    <w:rsid w:val="00EB5AB9"/>
    <w:rsid w:val="00EB5ABB"/>
    <w:rsid w:val="00EB6182"/>
    <w:rsid w:val="00EC0B31"/>
    <w:rsid w:val="00EC0CD5"/>
    <w:rsid w:val="00EC1BAC"/>
    <w:rsid w:val="00EC230A"/>
    <w:rsid w:val="00EC27E9"/>
    <w:rsid w:val="00EC2A3B"/>
    <w:rsid w:val="00EC3901"/>
    <w:rsid w:val="00EC3ECE"/>
    <w:rsid w:val="00EC440D"/>
    <w:rsid w:val="00EC5225"/>
    <w:rsid w:val="00EC5C26"/>
    <w:rsid w:val="00EC6130"/>
    <w:rsid w:val="00EC62AF"/>
    <w:rsid w:val="00EC6346"/>
    <w:rsid w:val="00EC672A"/>
    <w:rsid w:val="00EC6955"/>
    <w:rsid w:val="00EC732C"/>
    <w:rsid w:val="00EC7945"/>
    <w:rsid w:val="00EC7E26"/>
    <w:rsid w:val="00ED18E5"/>
    <w:rsid w:val="00ED2880"/>
    <w:rsid w:val="00ED2992"/>
    <w:rsid w:val="00ED40E5"/>
    <w:rsid w:val="00ED479D"/>
    <w:rsid w:val="00ED47CE"/>
    <w:rsid w:val="00ED4F18"/>
    <w:rsid w:val="00ED5D8E"/>
    <w:rsid w:val="00ED5F20"/>
    <w:rsid w:val="00ED6F26"/>
    <w:rsid w:val="00ED73F5"/>
    <w:rsid w:val="00ED759F"/>
    <w:rsid w:val="00EE0037"/>
    <w:rsid w:val="00EE054F"/>
    <w:rsid w:val="00EE1C3E"/>
    <w:rsid w:val="00EE2218"/>
    <w:rsid w:val="00EE2495"/>
    <w:rsid w:val="00EE257D"/>
    <w:rsid w:val="00EE34F7"/>
    <w:rsid w:val="00EE423C"/>
    <w:rsid w:val="00EE445F"/>
    <w:rsid w:val="00EE49AB"/>
    <w:rsid w:val="00EE4FCE"/>
    <w:rsid w:val="00EE528D"/>
    <w:rsid w:val="00EE65D3"/>
    <w:rsid w:val="00EE6D50"/>
    <w:rsid w:val="00EE72BF"/>
    <w:rsid w:val="00EE79A3"/>
    <w:rsid w:val="00EE7E83"/>
    <w:rsid w:val="00EF07A5"/>
    <w:rsid w:val="00EF10E9"/>
    <w:rsid w:val="00EF15EA"/>
    <w:rsid w:val="00EF2BCF"/>
    <w:rsid w:val="00EF325D"/>
    <w:rsid w:val="00EF32C8"/>
    <w:rsid w:val="00EF33CE"/>
    <w:rsid w:val="00EF3633"/>
    <w:rsid w:val="00EF36A3"/>
    <w:rsid w:val="00EF43C4"/>
    <w:rsid w:val="00EF45A9"/>
    <w:rsid w:val="00EF57BA"/>
    <w:rsid w:val="00EF5A0A"/>
    <w:rsid w:val="00EF6D5A"/>
    <w:rsid w:val="00EF7154"/>
    <w:rsid w:val="00EF77C5"/>
    <w:rsid w:val="00F002C9"/>
    <w:rsid w:val="00F004A7"/>
    <w:rsid w:val="00F008A7"/>
    <w:rsid w:val="00F01AD2"/>
    <w:rsid w:val="00F0275C"/>
    <w:rsid w:val="00F0284E"/>
    <w:rsid w:val="00F0315A"/>
    <w:rsid w:val="00F0362D"/>
    <w:rsid w:val="00F04E59"/>
    <w:rsid w:val="00F050E7"/>
    <w:rsid w:val="00F051FB"/>
    <w:rsid w:val="00F06B3C"/>
    <w:rsid w:val="00F06E9B"/>
    <w:rsid w:val="00F070DB"/>
    <w:rsid w:val="00F07128"/>
    <w:rsid w:val="00F077B2"/>
    <w:rsid w:val="00F07B15"/>
    <w:rsid w:val="00F100B2"/>
    <w:rsid w:val="00F11CC4"/>
    <w:rsid w:val="00F1256D"/>
    <w:rsid w:val="00F12D11"/>
    <w:rsid w:val="00F138A7"/>
    <w:rsid w:val="00F14E62"/>
    <w:rsid w:val="00F15D9E"/>
    <w:rsid w:val="00F16872"/>
    <w:rsid w:val="00F1707E"/>
    <w:rsid w:val="00F17366"/>
    <w:rsid w:val="00F203CE"/>
    <w:rsid w:val="00F206E4"/>
    <w:rsid w:val="00F21162"/>
    <w:rsid w:val="00F225AC"/>
    <w:rsid w:val="00F227DD"/>
    <w:rsid w:val="00F22E7F"/>
    <w:rsid w:val="00F23605"/>
    <w:rsid w:val="00F23A32"/>
    <w:rsid w:val="00F24AE1"/>
    <w:rsid w:val="00F257AD"/>
    <w:rsid w:val="00F26304"/>
    <w:rsid w:val="00F276FF"/>
    <w:rsid w:val="00F278EE"/>
    <w:rsid w:val="00F30183"/>
    <w:rsid w:val="00F30476"/>
    <w:rsid w:val="00F308BF"/>
    <w:rsid w:val="00F30EF4"/>
    <w:rsid w:val="00F31648"/>
    <w:rsid w:val="00F3229F"/>
    <w:rsid w:val="00F33472"/>
    <w:rsid w:val="00F339AD"/>
    <w:rsid w:val="00F34287"/>
    <w:rsid w:val="00F34E55"/>
    <w:rsid w:val="00F34F46"/>
    <w:rsid w:val="00F3530A"/>
    <w:rsid w:val="00F359B5"/>
    <w:rsid w:val="00F35A33"/>
    <w:rsid w:val="00F36FC9"/>
    <w:rsid w:val="00F370B0"/>
    <w:rsid w:val="00F37935"/>
    <w:rsid w:val="00F37952"/>
    <w:rsid w:val="00F40036"/>
    <w:rsid w:val="00F401A8"/>
    <w:rsid w:val="00F403FE"/>
    <w:rsid w:val="00F431C0"/>
    <w:rsid w:val="00F43C48"/>
    <w:rsid w:val="00F44B1B"/>
    <w:rsid w:val="00F452E9"/>
    <w:rsid w:val="00F460C0"/>
    <w:rsid w:val="00F466B6"/>
    <w:rsid w:val="00F46B8B"/>
    <w:rsid w:val="00F51130"/>
    <w:rsid w:val="00F5156F"/>
    <w:rsid w:val="00F51886"/>
    <w:rsid w:val="00F51C71"/>
    <w:rsid w:val="00F52081"/>
    <w:rsid w:val="00F52218"/>
    <w:rsid w:val="00F5252B"/>
    <w:rsid w:val="00F52F6E"/>
    <w:rsid w:val="00F5359E"/>
    <w:rsid w:val="00F53F3B"/>
    <w:rsid w:val="00F54929"/>
    <w:rsid w:val="00F565BD"/>
    <w:rsid w:val="00F56ECA"/>
    <w:rsid w:val="00F56F51"/>
    <w:rsid w:val="00F5745A"/>
    <w:rsid w:val="00F57E8C"/>
    <w:rsid w:val="00F60084"/>
    <w:rsid w:val="00F600F1"/>
    <w:rsid w:val="00F60845"/>
    <w:rsid w:val="00F6253A"/>
    <w:rsid w:val="00F62BAE"/>
    <w:rsid w:val="00F63DA3"/>
    <w:rsid w:val="00F642AB"/>
    <w:rsid w:val="00F64E77"/>
    <w:rsid w:val="00F64E7B"/>
    <w:rsid w:val="00F652F2"/>
    <w:rsid w:val="00F65927"/>
    <w:rsid w:val="00F662EE"/>
    <w:rsid w:val="00F66AFA"/>
    <w:rsid w:val="00F6754F"/>
    <w:rsid w:val="00F67DE4"/>
    <w:rsid w:val="00F709BE"/>
    <w:rsid w:val="00F70A88"/>
    <w:rsid w:val="00F70AE8"/>
    <w:rsid w:val="00F70AEA"/>
    <w:rsid w:val="00F71906"/>
    <w:rsid w:val="00F737D4"/>
    <w:rsid w:val="00F73B96"/>
    <w:rsid w:val="00F74ED9"/>
    <w:rsid w:val="00F74FD2"/>
    <w:rsid w:val="00F756D0"/>
    <w:rsid w:val="00F75AF6"/>
    <w:rsid w:val="00F75B20"/>
    <w:rsid w:val="00F76A31"/>
    <w:rsid w:val="00F773EC"/>
    <w:rsid w:val="00F80CE2"/>
    <w:rsid w:val="00F811E2"/>
    <w:rsid w:val="00F81C99"/>
    <w:rsid w:val="00F81FEC"/>
    <w:rsid w:val="00F821C7"/>
    <w:rsid w:val="00F8290D"/>
    <w:rsid w:val="00F82B33"/>
    <w:rsid w:val="00F82EEE"/>
    <w:rsid w:val="00F8325F"/>
    <w:rsid w:val="00F845DA"/>
    <w:rsid w:val="00F84A2E"/>
    <w:rsid w:val="00F86127"/>
    <w:rsid w:val="00F86F80"/>
    <w:rsid w:val="00F87FCC"/>
    <w:rsid w:val="00F90A03"/>
    <w:rsid w:val="00F90D66"/>
    <w:rsid w:val="00F938F1"/>
    <w:rsid w:val="00F93C85"/>
    <w:rsid w:val="00F93D44"/>
    <w:rsid w:val="00F943A7"/>
    <w:rsid w:val="00F94AF1"/>
    <w:rsid w:val="00F95E92"/>
    <w:rsid w:val="00F968CA"/>
    <w:rsid w:val="00F96AF0"/>
    <w:rsid w:val="00F96B98"/>
    <w:rsid w:val="00F96E80"/>
    <w:rsid w:val="00FA0BD1"/>
    <w:rsid w:val="00FA0E64"/>
    <w:rsid w:val="00FA1F20"/>
    <w:rsid w:val="00FA201C"/>
    <w:rsid w:val="00FA2E0E"/>
    <w:rsid w:val="00FA37DF"/>
    <w:rsid w:val="00FA4B3F"/>
    <w:rsid w:val="00FA572E"/>
    <w:rsid w:val="00FA5C60"/>
    <w:rsid w:val="00FA5DD4"/>
    <w:rsid w:val="00FA6D87"/>
    <w:rsid w:val="00FA6F25"/>
    <w:rsid w:val="00FA74DF"/>
    <w:rsid w:val="00FB1437"/>
    <w:rsid w:val="00FB166C"/>
    <w:rsid w:val="00FB20E3"/>
    <w:rsid w:val="00FB330C"/>
    <w:rsid w:val="00FB3CF9"/>
    <w:rsid w:val="00FB3D09"/>
    <w:rsid w:val="00FB4620"/>
    <w:rsid w:val="00FB4F43"/>
    <w:rsid w:val="00FB50B2"/>
    <w:rsid w:val="00FB5829"/>
    <w:rsid w:val="00FB692B"/>
    <w:rsid w:val="00FB6FA7"/>
    <w:rsid w:val="00FC004B"/>
    <w:rsid w:val="00FC0D0E"/>
    <w:rsid w:val="00FC0D49"/>
    <w:rsid w:val="00FC1BB3"/>
    <w:rsid w:val="00FC1FCB"/>
    <w:rsid w:val="00FC27DD"/>
    <w:rsid w:val="00FC2A41"/>
    <w:rsid w:val="00FC2ABF"/>
    <w:rsid w:val="00FC3D71"/>
    <w:rsid w:val="00FC50FA"/>
    <w:rsid w:val="00FC53DC"/>
    <w:rsid w:val="00FC55D9"/>
    <w:rsid w:val="00FC5FD6"/>
    <w:rsid w:val="00FC6DDF"/>
    <w:rsid w:val="00FC6F85"/>
    <w:rsid w:val="00FC6FA4"/>
    <w:rsid w:val="00FC75D6"/>
    <w:rsid w:val="00FC7A1D"/>
    <w:rsid w:val="00FC7D91"/>
    <w:rsid w:val="00FD0585"/>
    <w:rsid w:val="00FD14EB"/>
    <w:rsid w:val="00FD178B"/>
    <w:rsid w:val="00FD2CE2"/>
    <w:rsid w:val="00FD4338"/>
    <w:rsid w:val="00FD55D9"/>
    <w:rsid w:val="00FD72D8"/>
    <w:rsid w:val="00FD7B1A"/>
    <w:rsid w:val="00FD7D7D"/>
    <w:rsid w:val="00FE1923"/>
    <w:rsid w:val="00FE1ED4"/>
    <w:rsid w:val="00FE21D6"/>
    <w:rsid w:val="00FE2A7C"/>
    <w:rsid w:val="00FE37EE"/>
    <w:rsid w:val="00FE5E91"/>
    <w:rsid w:val="00FE6A96"/>
    <w:rsid w:val="00FE6A9F"/>
    <w:rsid w:val="00FF171D"/>
    <w:rsid w:val="00FF256F"/>
    <w:rsid w:val="00FF5519"/>
    <w:rsid w:val="00FF5999"/>
    <w:rsid w:val="00FF5B28"/>
    <w:rsid w:val="00FF64DB"/>
    <w:rsid w:val="00FF69FA"/>
    <w:rsid w:val="00FF7133"/>
    <w:rsid w:val="00FF7BD9"/>
    <w:rsid w:val="00FF7D8A"/>
    <w:rsid w:val="011E3F92"/>
    <w:rsid w:val="01356E11"/>
    <w:rsid w:val="01565C22"/>
    <w:rsid w:val="02964702"/>
    <w:rsid w:val="04F41588"/>
    <w:rsid w:val="050F20ED"/>
    <w:rsid w:val="067010FB"/>
    <w:rsid w:val="07C2721F"/>
    <w:rsid w:val="07E354D4"/>
    <w:rsid w:val="0A0B29A6"/>
    <w:rsid w:val="0BEE2331"/>
    <w:rsid w:val="0C2571B9"/>
    <w:rsid w:val="0C4959F8"/>
    <w:rsid w:val="0CCC0402"/>
    <w:rsid w:val="0D1B558F"/>
    <w:rsid w:val="0D2137D8"/>
    <w:rsid w:val="0D5D0DF1"/>
    <w:rsid w:val="0DC50668"/>
    <w:rsid w:val="0E8954E9"/>
    <w:rsid w:val="0EE407A7"/>
    <w:rsid w:val="0F706B26"/>
    <w:rsid w:val="0F8C2A0A"/>
    <w:rsid w:val="109757DA"/>
    <w:rsid w:val="11005D04"/>
    <w:rsid w:val="11301FEB"/>
    <w:rsid w:val="121D1BA3"/>
    <w:rsid w:val="12606F21"/>
    <w:rsid w:val="13B423C9"/>
    <w:rsid w:val="14256EE4"/>
    <w:rsid w:val="16555E29"/>
    <w:rsid w:val="171A2AEF"/>
    <w:rsid w:val="17F35217"/>
    <w:rsid w:val="1818443C"/>
    <w:rsid w:val="1822401B"/>
    <w:rsid w:val="189550CD"/>
    <w:rsid w:val="18E871AF"/>
    <w:rsid w:val="18FB2181"/>
    <w:rsid w:val="192E51E6"/>
    <w:rsid w:val="193E0479"/>
    <w:rsid w:val="19BD0A4C"/>
    <w:rsid w:val="1A184E60"/>
    <w:rsid w:val="1A3441CE"/>
    <w:rsid w:val="1A7306B7"/>
    <w:rsid w:val="1B4D1388"/>
    <w:rsid w:val="1B574618"/>
    <w:rsid w:val="1BFA0E7A"/>
    <w:rsid w:val="1C8E7BC6"/>
    <w:rsid w:val="1D3C1D18"/>
    <w:rsid w:val="1E57048B"/>
    <w:rsid w:val="20C462AC"/>
    <w:rsid w:val="21061A7D"/>
    <w:rsid w:val="21217BED"/>
    <w:rsid w:val="21DF073E"/>
    <w:rsid w:val="227639EF"/>
    <w:rsid w:val="22765384"/>
    <w:rsid w:val="228D0CB7"/>
    <w:rsid w:val="23282A88"/>
    <w:rsid w:val="235A2EF8"/>
    <w:rsid w:val="23CA2FF6"/>
    <w:rsid w:val="23D73123"/>
    <w:rsid w:val="24767856"/>
    <w:rsid w:val="24B64B93"/>
    <w:rsid w:val="252E7169"/>
    <w:rsid w:val="255F412F"/>
    <w:rsid w:val="260D177C"/>
    <w:rsid w:val="27123017"/>
    <w:rsid w:val="27311B50"/>
    <w:rsid w:val="277327DA"/>
    <w:rsid w:val="279836C6"/>
    <w:rsid w:val="283A4CC6"/>
    <w:rsid w:val="28667E20"/>
    <w:rsid w:val="2AD75A9D"/>
    <w:rsid w:val="2B60145B"/>
    <w:rsid w:val="2B686B25"/>
    <w:rsid w:val="2B7E52A9"/>
    <w:rsid w:val="2C047EA4"/>
    <w:rsid w:val="2D303CDC"/>
    <w:rsid w:val="2DBB5ACA"/>
    <w:rsid w:val="2F283665"/>
    <w:rsid w:val="2F9F13EF"/>
    <w:rsid w:val="30A52858"/>
    <w:rsid w:val="30E33D6F"/>
    <w:rsid w:val="30F71D86"/>
    <w:rsid w:val="315C77A5"/>
    <w:rsid w:val="3182013C"/>
    <w:rsid w:val="31F34D49"/>
    <w:rsid w:val="320A677D"/>
    <w:rsid w:val="333A0650"/>
    <w:rsid w:val="347F32F8"/>
    <w:rsid w:val="34AF2977"/>
    <w:rsid w:val="35467DB8"/>
    <w:rsid w:val="355E5CDF"/>
    <w:rsid w:val="36AF3103"/>
    <w:rsid w:val="36D64C7D"/>
    <w:rsid w:val="36F55E0A"/>
    <w:rsid w:val="371E285A"/>
    <w:rsid w:val="3756532C"/>
    <w:rsid w:val="37711E9B"/>
    <w:rsid w:val="37F31F05"/>
    <w:rsid w:val="38A81BB8"/>
    <w:rsid w:val="3A3E73DF"/>
    <w:rsid w:val="3A4F678F"/>
    <w:rsid w:val="3A900AFB"/>
    <w:rsid w:val="3A9500AB"/>
    <w:rsid w:val="3AAA60DB"/>
    <w:rsid w:val="3D730AA0"/>
    <w:rsid w:val="3D9041F8"/>
    <w:rsid w:val="3DA00569"/>
    <w:rsid w:val="3F3360A9"/>
    <w:rsid w:val="3FFF015D"/>
    <w:rsid w:val="41491E52"/>
    <w:rsid w:val="43DD4762"/>
    <w:rsid w:val="4408091A"/>
    <w:rsid w:val="44914553"/>
    <w:rsid w:val="44991188"/>
    <w:rsid w:val="45E536B3"/>
    <w:rsid w:val="467D6EC7"/>
    <w:rsid w:val="46A3775F"/>
    <w:rsid w:val="46CC3C4B"/>
    <w:rsid w:val="46FA2178"/>
    <w:rsid w:val="47443D65"/>
    <w:rsid w:val="476D1371"/>
    <w:rsid w:val="498E44FB"/>
    <w:rsid w:val="499B405F"/>
    <w:rsid w:val="49AD6B23"/>
    <w:rsid w:val="4AC961D5"/>
    <w:rsid w:val="4B51387B"/>
    <w:rsid w:val="4C656907"/>
    <w:rsid w:val="4CD34C48"/>
    <w:rsid w:val="4D93478D"/>
    <w:rsid w:val="4DAC0205"/>
    <w:rsid w:val="4DC12C18"/>
    <w:rsid w:val="4F5C5916"/>
    <w:rsid w:val="50844FF8"/>
    <w:rsid w:val="51461E8D"/>
    <w:rsid w:val="51C74D14"/>
    <w:rsid w:val="52012772"/>
    <w:rsid w:val="535E763E"/>
    <w:rsid w:val="53740BBC"/>
    <w:rsid w:val="54B0031A"/>
    <w:rsid w:val="54C363E1"/>
    <w:rsid w:val="5512068D"/>
    <w:rsid w:val="55262D79"/>
    <w:rsid w:val="55270DEC"/>
    <w:rsid w:val="55342CF9"/>
    <w:rsid w:val="566E79D2"/>
    <w:rsid w:val="570F223D"/>
    <w:rsid w:val="5725210A"/>
    <w:rsid w:val="57642181"/>
    <w:rsid w:val="580829EB"/>
    <w:rsid w:val="58325680"/>
    <w:rsid w:val="591952EE"/>
    <w:rsid w:val="593D2DC3"/>
    <w:rsid w:val="59D61838"/>
    <w:rsid w:val="5A1A5507"/>
    <w:rsid w:val="5A205EF8"/>
    <w:rsid w:val="5B483770"/>
    <w:rsid w:val="5B857E0A"/>
    <w:rsid w:val="5BA7532C"/>
    <w:rsid w:val="5BD2317F"/>
    <w:rsid w:val="5C54274B"/>
    <w:rsid w:val="5C746ED3"/>
    <w:rsid w:val="5E48704B"/>
    <w:rsid w:val="5E8526D7"/>
    <w:rsid w:val="5EBA601D"/>
    <w:rsid w:val="5F482500"/>
    <w:rsid w:val="5F4B7CCD"/>
    <w:rsid w:val="5F5D5785"/>
    <w:rsid w:val="616A1169"/>
    <w:rsid w:val="616A6FEE"/>
    <w:rsid w:val="622B1234"/>
    <w:rsid w:val="62956581"/>
    <w:rsid w:val="62E51DE3"/>
    <w:rsid w:val="632A41A1"/>
    <w:rsid w:val="643302D6"/>
    <w:rsid w:val="64F17B8E"/>
    <w:rsid w:val="65B166DC"/>
    <w:rsid w:val="6739419F"/>
    <w:rsid w:val="677B5AB1"/>
    <w:rsid w:val="67E46856"/>
    <w:rsid w:val="68DB6789"/>
    <w:rsid w:val="68DE6DAC"/>
    <w:rsid w:val="690A2231"/>
    <w:rsid w:val="6B3C48FB"/>
    <w:rsid w:val="6BC123F1"/>
    <w:rsid w:val="6CA5017C"/>
    <w:rsid w:val="6CD24E7A"/>
    <w:rsid w:val="6DC375D8"/>
    <w:rsid w:val="6E0F3201"/>
    <w:rsid w:val="6EB03968"/>
    <w:rsid w:val="6EF758C3"/>
    <w:rsid w:val="6F095533"/>
    <w:rsid w:val="6F90789A"/>
    <w:rsid w:val="70DF55DA"/>
    <w:rsid w:val="70F17320"/>
    <w:rsid w:val="711D324B"/>
    <w:rsid w:val="71320AB1"/>
    <w:rsid w:val="72A603C4"/>
    <w:rsid w:val="72EB60E5"/>
    <w:rsid w:val="734B7E36"/>
    <w:rsid w:val="754D4AC2"/>
    <w:rsid w:val="764B2AB3"/>
    <w:rsid w:val="769C4F0C"/>
    <w:rsid w:val="78BA7BF3"/>
    <w:rsid w:val="79EF2A8C"/>
    <w:rsid w:val="7A433178"/>
    <w:rsid w:val="7A457E8B"/>
    <w:rsid w:val="7AEC35AA"/>
    <w:rsid w:val="7B9442D7"/>
    <w:rsid w:val="7E3F39F1"/>
    <w:rsid w:val="7E4904B2"/>
    <w:rsid w:val="7E891642"/>
    <w:rsid w:val="7EF2612F"/>
    <w:rsid w:val="7F1562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320F52F"/>
  <w15:docId w15:val="{C3FE8400-4242-4170-8ACC-0909184E6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uiPriority="9"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nhideWhenUsed="1" w:qFormat="1"/>
    <w:lsdException w:name="annotation text" w:qFormat="1"/>
    <w:lsdException w:name="header" w:uiPriority="99" w:qFormat="1"/>
    <w:lsdException w:name="footer" w:uiPriority="99" w:qFormat="1"/>
    <w:lsdException w:name="caption" w:semiHidden="1" w:unhideWhenUsed="1" w:qFormat="1"/>
    <w:lsdException w:name="annotation reference" w:qFormat="1"/>
    <w:lsdException w:name="page number" w:qFormat="1"/>
    <w:lsdException w:name="Title" w:uiPriority="99" w:qFormat="1"/>
    <w:lsdException w:name="Default Paragraph Font" w:semiHidden="1" w:qFormat="1"/>
    <w:lsdException w:name="Body Text" w:qFormat="1"/>
    <w:lsdException w:name="Body Text Indent" w:uiPriority="99" w:unhideWhenUsed="1" w:qFormat="1"/>
    <w:lsdException w:name="Subtitle" w:qFormat="1"/>
    <w:lsdException w:name="Hyperlink" w:uiPriority="99" w:qFormat="1"/>
    <w:lsdException w:name="FollowedHyperlink" w:uiPriority="99" w:qFormat="1"/>
    <w:lsdException w:name="Strong" w:qFormat="1"/>
    <w:lsdException w:name="Emphasis" w:uiPriority="20"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rPr>
  </w:style>
  <w:style w:type="paragraph" w:styleId="3">
    <w:name w:val="heading 3"/>
    <w:basedOn w:val="a"/>
    <w:next w:val="a"/>
    <w:link w:val="30"/>
    <w:uiPriority w:val="9"/>
    <w:qFormat/>
    <w:pPr>
      <w:keepNext/>
      <w:keepLines/>
      <w:spacing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qFormat/>
    <w:pPr>
      <w:jc w:val="left"/>
    </w:pPr>
  </w:style>
  <w:style w:type="paragraph" w:styleId="a5">
    <w:name w:val="Body Text"/>
    <w:basedOn w:val="a"/>
    <w:link w:val="a6"/>
    <w:qFormat/>
    <w:rPr>
      <w:rFonts w:ascii="仿宋_GB2312" w:eastAsia="仿宋_GB2312"/>
      <w:sz w:val="32"/>
    </w:rPr>
  </w:style>
  <w:style w:type="paragraph" w:styleId="a7">
    <w:name w:val="Body Text Indent"/>
    <w:basedOn w:val="a"/>
    <w:link w:val="a8"/>
    <w:uiPriority w:val="99"/>
    <w:unhideWhenUsed/>
    <w:qFormat/>
    <w:pPr>
      <w:spacing w:after="120"/>
      <w:ind w:leftChars="200" w:left="420"/>
    </w:pPr>
    <w:rPr>
      <w:rFonts w:ascii="Calibri" w:hAnsi="Calibri"/>
      <w:szCs w:val="22"/>
    </w:rPr>
  </w:style>
  <w:style w:type="paragraph" w:styleId="a9">
    <w:name w:val="Plain Text"/>
    <w:basedOn w:val="a"/>
    <w:link w:val="aa"/>
    <w:qFormat/>
    <w:rPr>
      <w:rFonts w:ascii="宋体" w:hAnsi="Courier New"/>
    </w:rPr>
  </w:style>
  <w:style w:type="paragraph" w:styleId="ab">
    <w:name w:val="Balloon Text"/>
    <w:basedOn w:val="a"/>
    <w:link w:val="ac"/>
    <w:uiPriority w:val="99"/>
    <w:qFormat/>
    <w:rPr>
      <w:sz w:val="18"/>
      <w:szCs w:val="18"/>
    </w:rPr>
  </w:style>
  <w:style w:type="paragraph" w:styleId="ad">
    <w:name w:val="footer"/>
    <w:basedOn w:val="a"/>
    <w:link w:val="ae"/>
    <w:uiPriority w:val="99"/>
    <w:qFormat/>
    <w:pPr>
      <w:tabs>
        <w:tab w:val="center" w:pos="4153"/>
        <w:tab w:val="right" w:pos="8306"/>
      </w:tabs>
      <w:snapToGrid w:val="0"/>
      <w:jc w:val="left"/>
    </w:pPr>
    <w:rPr>
      <w:sz w:val="18"/>
      <w:szCs w:val="18"/>
    </w:rPr>
  </w:style>
  <w:style w:type="paragraph" w:styleId="af">
    <w:name w:val="header"/>
    <w:basedOn w:val="a"/>
    <w:link w:val="af0"/>
    <w:uiPriority w:val="99"/>
    <w:qFormat/>
    <w:pPr>
      <w:pBdr>
        <w:bottom w:val="single" w:sz="6" w:space="1" w:color="auto"/>
      </w:pBdr>
      <w:tabs>
        <w:tab w:val="center" w:pos="4153"/>
        <w:tab w:val="right" w:pos="8306"/>
      </w:tabs>
      <w:snapToGrid w:val="0"/>
      <w:jc w:val="center"/>
    </w:pPr>
    <w:rPr>
      <w:sz w:val="18"/>
      <w:szCs w:val="18"/>
    </w:rPr>
  </w:style>
  <w:style w:type="paragraph" w:styleId="1">
    <w:name w:val="toc 1"/>
    <w:basedOn w:val="a"/>
    <w:next w:val="a"/>
    <w:uiPriority w:val="39"/>
    <w:qFormat/>
    <w:pPr>
      <w:tabs>
        <w:tab w:val="right" w:leader="dot" w:pos="8729"/>
      </w:tabs>
      <w:spacing w:line="480" w:lineRule="auto"/>
      <w:jc w:val="left"/>
    </w:pPr>
    <w:rPr>
      <w:rFonts w:ascii="宋体" w:hAnsi="宋体"/>
      <w:b/>
      <w:caps/>
      <w:sz w:val="28"/>
      <w:szCs w:val="28"/>
    </w:rPr>
  </w:style>
  <w:style w:type="paragraph" w:styleId="2">
    <w:name w:val="toc 2"/>
    <w:basedOn w:val="a"/>
    <w:next w:val="a"/>
    <w:unhideWhenUsed/>
    <w:qFormat/>
    <w:pPr>
      <w:ind w:leftChars="200" w:left="420"/>
    </w:pPr>
  </w:style>
  <w:style w:type="paragraph" w:styleId="af1">
    <w:name w:val="Normal (Web)"/>
    <w:basedOn w:val="a"/>
    <w:qFormat/>
    <w:pPr>
      <w:spacing w:before="100" w:beforeAutospacing="1" w:after="100" w:afterAutospacing="1"/>
      <w:jc w:val="left"/>
    </w:pPr>
    <w:rPr>
      <w:kern w:val="0"/>
      <w:sz w:val="24"/>
    </w:rPr>
  </w:style>
  <w:style w:type="paragraph" w:styleId="af2">
    <w:name w:val="Title"/>
    <w:basedOn w:val="a"/>
    <w:next w:val="a"/>
    <w:link w:val="af3"/>
    <w:uiPriority w:val="99"/>
    <w:qFormat/>
    <w:pPr>
      <w:spacing w:before="240" w:after="60"/>
      <w:jc w:val="center"/>
      <w:outlineLvl w:val="0"/>
    </w:pPr>
    <w:rPr>
      <w:rFonts w:ascii="Cambria" w:eastAsia="仿宋_GB2312" w:hAnsi="Cambria"/>
      <w:b/>
      <w:bCs/>
      <w:sz w:val="32"/>
      <w:szCs w:val="32"/>
    </w:rPr>
  </w:style>
  <w:style w:type="paragraph" w:styleId="af4">
    <w:name w:val="annotation subject"/>
    <w:basedOn w:val="a3"/>
    <w:next w:val="a3"/>
    <w:link w:val="af5"/>
    <w:qFormat/>
    <w:rPr>
      <w:b/>
      <w:bCs/>
    </w:rPr>
  </w:style>
  <w:style w:type="table" w:styleId="af6">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Strong"/>
    <w:qFormat/>
    <w:rPr>
      <w:b/>
    </w:rPr>
  </w:style>
  <w:style w:type="character" w:styleId="af8">
    <w:name w:val="page number"/>
    <w:qFormat/>
  </w:style>
  <w:style w:type="character" w:styleId="af9">
    <w:name w:val="FollowedHyperlink"/>
    <w:uiPriority w:val="99"/>
    <w:qFormat/>
    <w:rPr>
      <w:color w:val="FF0000"/>
      <w:u w:val="none"/>
    </w:rPr>
  </w:style>
  <w:style w:type="character" w:styleId="afa">
    <w:name w:val="Emphasis"/>
    <w:uiPriority w:val="20"/>
    <w:qFormat/>
    <w:rPr>
      <w:i/>
      <w:iCs/>
    </w:rPr>
  </w:style>
  <w:style w:type="character" w:styleId="afb">
    <w:name w:val="Hyperlink"/>
    <w:uiPriority w:val="99"/>
    <w:qFormat/>
    <w:rPr>
      <w:rFonts w:cs="Times New Roman"/>
      <w:color w:val="1F4F88"/>
      <w:u w:val="none"/>
    </w:rPr>
  </w:style>
  <w:style w:type="character" w:styleId="afc">
    <w:name w:val="annotation reference"/>
    <w:qFormat/>
    <w:rPr>
      <w:sz w:val="21"/>
      <w:szCs w:val="21"/>
    </w:rPr>
  </w:style>
  <w:style w:type="character" w:customStyle="1" w:styleId="30">
    <w:name w:val="标题 3 字符"/>
    <w:link w:val="3"/>
    <w:uiPriority w:val="9"/>
    <w:qFormat/>
    <w:rPr>
      <w:rFonts w:eastAsia="宋体" w:cs="Times New Roman"/>
      <w:b/>
      <w:bCs/>
      <w:kern w:val="2"/>
      <w:sz w:val="32"/>
      <w:szCs w:val="32"/>
    </w:rPr>
  </w:style>
  <w:style w:type="character" w:customStyle="1" w:styleId="a4">
    <w:name w:val="批注文字 字符"/>
    <w:link w:val="a3"/>
    <w:qFormat/>
    <w:rPr>
      <w:kern w:val="2"/>
      <w:sz w:val="21"/>
    </w:rPr>
  </w:style>
  <w:style w:type="character" w:customStyle="1" w:styleId="a6">
    <w:name w:val="正文文本 字符"/>
    <w:link w:val="a5"/>
    <w:qFormat/>
    <w:rPr>
      <w:rFonts w:ascii="仿宋_GB2312" w:eastAsia="仿宋_GB2312"/>
      <w:kern w:val="2"/>
      <w:sz w:val="32"/>
    </w:rPr>
  </w:style>
  <w:style w:type="character" w:customStyle="1" w:styleId="a8">
    <w:name w:val="正文文本缩进 字符"/>
    <w:link w:val="a7"/>
    <w:uiPriority w:val="99"/>
    <w:qFormat/>
    <w:rPr>
      <w:rFonts w:ascii="Calibri" w:eastAsia="宋体" w:hAnsi="Calibri" w:cs="Times New Roman"/>
      <w:kern w:val="2"/>
      <w:sz w:val="21"/>
      <w:szCs w:val="22"/>
    </w:rPr>
  </w:style>
  <w:style w:type="character" w:customStyle="1" w:styleId="aa">
    <w:name w:val="纯文本 字符"/>
    <w:link w:val="a9"/>
    <w:qFormat/>
    <w:rPr>
      <w:rFonts w:ascii="宋体" w:eastAsia="宋体" w:hAnsi="Courier New"/>
      <w:kern w:val="2"/>
      <w:sz w:val="21"/>
      <w:lang w:val="en-US" w:eastAsia="zh-CN" w:bidi="ar-SA"/>
    </w:rPr>
  </w:style>
  <w:style w:type="character" w:customStyle="1" w:styleId="ac">
    <w:name w:val="批注框文本 字符"/>
    <w:link w:val="ab"/>
    <w:uiPriority w:val="99"/>
    <w:qFormat/>
    <w:rPr>
      <w:kern w:val="2"/>
      <w:sz w:val="18"/>
      <w:szCs w:val="18"/>
    </w:rPr>
  </w:style>
  <w:style w:type="character" w:customStyle="1" w:styleId="ae">
    <w:name w:val="页脚 字符"/>
    <w:link w:val="ad"/>
    <w:uiPriority w:val="99"/>
    <w:qFormat/>
    <w:rPr>
      <w:kern w:val="2"/>
      <w:sz w:val="18"/>
      <w:szCs w:val="18"/>
    </w:rPr>
  </w:style>
  <w:style w:type="character" w:customStyle="1" w:styleId="af0">
    <w:name w:val="页眉 字符"/>
    <w:link w:val="af"/>
    <w:uiPriority w:val="99"/>
    <w:qFormat/>
    <w:rPr>
      <w:rFonts w:eastAsia="宋体"/>
      <w:kern w:val="2"/>
      <w:sz w:val="18"/>
      <w:szCs w:val="18"/>
      <w:lang w:val="en-US" w:eastAsia="zh-CN" w:bidi="ar-SA"/>
    </w:rPr>
  </w:style>
  <w:style w:type="character" w:customStyle="1" w:styleId="af3">
    <w:name w:val="标题 字符"/>
    <w:link w:val="af2"/>
    <w:uiPriority w:val="99"/>
    <w:qFormat/>
    <w:rPr>
      <w:rFonts w:ascii="Cambria" w:eastAsia="仿宋_GB2312" w:hAnsi="Cambria"/>
      <w:b/>
      <w:bCs/>
      <w:kern w:val="2"/>
      <w:sz w:val="32"/>
      <w:szCs w:val="32"/>
    </w:rPr>
  </w:style>
  <w:style w:type="character" w:customStyle="1" w:styleId="af5">
    <w:name w:val="批注主题 字符"/>
    <w:link w:val="af4"/>
    <w:qFormat/>
    <w:rPr>
      <w:b/>
      <w:bCs/>
      <w:kern w:val="2"/>
      <w:sz w:val="21"/>
    </w:rPr>
  </w:style>
  <w:style w:type="character" w:customStyle="1" w:styleId="CharChar5">
    <w:name w:val="Char Char5"/>
    <w:qFormat/>
    <w:rPr>
      <w:rFonts w:ascii="宋体" w:eastAsia="宋体" w:hAnsi="Courier New"/>
      <w:kern w:val="2"/>
      <w:sz w:val="21"/>
      <w:lang w:val="en-US" w:eastAsia="zh-CN" w:bidi="ar-SA"/>
    </w:rPr>
  </w:style>
  <w:style w:type="character" w:customStyle="1" w:styleId="CharChar3">
    <w:name w:val="Char Char3"/>
    <w:qFormat/>
    <w:rPr>
      <w:rFonts w:ascii="宋体" w:eastAsia="宋体" w:hAnsi="Courier New"/>
      <w:kern w:val="2"/>
      <w:sz w:val="21"/>
      <w:lang w:val="en-US" w:eastAsia="zh-CN" w:bidi="ar-SA"/>
    </w:rPr>
  </w:style>
  <w:style w:type="character" w:customStyle="1" w:styleId="Char">
    <w:name w:val="正文文本缩进 Char"/>
    <w:link w:val="10"/>
    <w:qFormat/>
    <w:rPr>
      <w:kern w:val="2"/>
      <w:sz w:val="21"/>
    </w:rPr>
  </w:style>
  <w:style w:type="paragraph" w:customStyle="1" w:styleId="10">
    <w:name w:val="正文文本缩进1"/>
    <w:basedOn w:val="a"/>
    <w:link w:val="Char"/>
    <w:qFormat/>
    <w:pPr>
      <w:spacing w:after="120"/>
      <w:ind w:leftChars="200" w:left="420"/>
    </w:pPr>
  </w:style>
  <w:style w:type="character" w:customStyle="1" w:styleId="apple-converted-space">
    <w:name w:val="apple-converted-space"/>
    <w:qFormat/>
  </w:style>
  <w:style w:type="character" w:customStyle="1" w:styleId="HTMLMarkup">
    <w:name w:val="HTML Markup"/>
    <w:qFormat/>
    <w:rPr>
      <w:vanish/>
      <w:color w:val="FF0000"/>
    </w:rPr>
  </w:style>
  <w:style w:type="character" w:customStyle="1" w:styleId="CharChar2">
    <w:name w:val="Char Char2"/>
    <w:qFormat/>
    <w:rPr>
      <w:rFonts w:ascii="宋体" w:hAnsi="Courier New" w:cs="宋体"/>
      <w:kern w:val="2"/>
      <w:sz w:val="21"/>
      <w:szCs w:val="21"/>
    </w:rPr>
  </w:style>
  <w:style w:type="character" w:customStyle="1" w:styleId="Char0">
    <w:name w:val="纯文本 Char"/>
    <w:qFormat/>
    <w:rPr>
      <w:rFonts w:ascii="宋体" w:eastAsia="宋体" w:hAnsi="Courier New"/>
      <w:kern w:val="2"/>
      <w:sz w:val="21"/>
      <w:lang w:val="en-US" w:eastAsia="zh-CN" w:bidi="ar-SA"/>
    </w:rPr>
  </w:style>
  <w:style w:type="character" w:customStyle="1" w:styleId="Char1">
    <w:name w:val="正文文本 Char"/>
    <w:qFormat/>
    <w:rPr>
      <w:rFonts w:ascii="仿宋_GB2312" w:eastAsia="仿宋_GB2312"/>
      <w:kern w:val="2"/>
      <w:sz w:val="32"/>
    </w:rPr>
  </w:style>
  <w:style w:type="paragraph" w:customStyle="1" w:styleId="Char2">
    <w:name w:val="二级列表 Char"/>
    <w:basedOn w:val="a"/>
    <w:qFormat/>
    <w:rPr>
      <w:rFonts w:ascii="Calibri" w:hAnsi="Calibri"/>
    </w:rPr>
  </w:style>
  <w:style w:type="paragraph" w:customStyle="1" w:styleId="Default">
    <w:name w:val="Default"/>
    <w:qFormat/>
    <w:pPr>
      <w:widowControl w:val="0"/>
      <w:autoSpaceDE w:val="0"/>
      <w:autoSpaceDN w:val="0"/>
      <w:adjustRightInd w:val="0"/>
    </w:pPr>
    <w:rPr>
      <w:rFonts w:ascii="仿宋_GB2312" w:eastAsia="仿宋_GB2312" w:hAnsi="Calibri" w:cs="仿宋_GB2312"/>
      <w:color w:val="000000"/>
      <w:sz w:val="24"/>
      <w:szCs w:val="24"/>
    </w:rPr>
  </w:style>
  <w:style w:type="paragraph" w:styleId="afd">
    <w:name w:val="List Paragraph"/>
    <w:basedOn w:val="a"/>
    <w:uiPriority w:val="34"/>
    <w:qFormat/>
    <w:pPr>
      <w:ind w:firstLineChars="200" w:firstLine="420"/>
    </w:pPr>
    <w:rPr>
      <w:rFonts w:ascii="Calibri" w:hAnsi="Calibri"/>
      <w:szCs w:val="22"/>
    </w:rPr>
  </w:style>
  <w:style w:type="paragraph" w:customStyle="1" w:styleId="11">
    <w:name w:val="列出段落1"/>
    <w:basedOn w:val="a"/>
    <w:uiPriority w:val="34"/>
    <w:qFormat/>
    <w:pPr>
      <w:ind w:firstLineChars="200" w:firstLine="420"/>
    </w:pPr>
    <w:rPr>
      <w:rFonts w:ascii="Calibri" w:hAnsi="Calibri"/>
      <w:szCs w:val="22"/>
    </w:rPr>
  </w:style>
  <w:style w:type="paragraph" w:customStyle="1" w:styleId="12">
    <w:name w:val="1"/>
    <w:basedOn w:val="a"/>
    <w:qFormat/>
    <w:pPr>
      <w:widowControl/>
      <w:spacing w:before="100" w:beforeAutospacing="1" w:after="100" w:afterAutospacing="1"/>
      <w:jc w:val="left"/>
    </w:pPr>
    <w:rPr>
      <w:rFonts w:ascii="宋体" w:hAnsi="宋体" w:hint="eastAsia"/>
      <w:kern w:val="0"/>
      <w:sz w:val="24"/>
      <w:szCs w:val="24"/>
    </w:rPr>
  </w:style>
  <w:style w:type="paragraph" w:customStyle="1" w:styleId="CharCharCharCharCharChar1Char">
    <w:name w:val="Char Char Char Char Char Char1 Char"/>
    <w:basedOn w:val="a"/>
    <w:qFormat/>
    <w:pPr>
      <w:widowControl/>
      <w:spacing w:after="160" w:line="240" w:lineRule="exact"/>
      <w:jc w:val="left"/>
    </w:pPr>
    <w:rPr>
      <w:rFonts w:ascii="Arial" w:eastAsia="Times New Roman" w:hAnsi="Arial" w:cs="Verdana"/>
      <w:b/>
      <w:kern w:val="0"/>
      <w:sz w:val="24"/>
      <w:szCs w:val="24"/>
      <w:lang w:eastAsia="en-US" w:bidi="th-TH"/>
    </w:rPr>
  </w:style>
  <w:style w:type="paragraph" w:customStyle="1" w:styleId="20">
    <w:name w:val="2"/>
    <w:basedOn w:val="a"/>
    <w:qFormat/>
    <w:pPr>
      <w:widowControl/>
      <w:spacing w:after="160" w:line="240" w:lineRule="exact"/>
      <w:jc w:val="left"/>
    </w:pPr>
    <w:rPr>
      <w:rFonts w:ascii="Arial" w:eastAsia="Times New Roman" w:hAnsi="Arial" w:cs="Verdana"/>
      <w:b/>
      <w:kern w:val="0"/>
      <w:sz w:val="24"/>
      <w:szCs w:val="24"/>
      <w:lang w:eastAsia="en-US" w:bidi="th-TH"/>
    </w:rPr>
  </w:style>
  <w:style w:type="character" w:customStyle="1" w:styleId="font31">
    <w:name w:val="font31"/>
    <w:basedOn w:val="a0"/>
    <w:qFormat/>
    <w:rPr>
      <w:rFonts w:ascii="Segoe UI Symbol" w:eastAsia="Segoe UI Symbol" w:hAnsi="Segoe UI Symbol" w:cs="Segoe UI Symbol" w:hint="default"/>
      <w:color w:val="000000"/>
      <w:sz w:val="20"/>
      <w:szCs w:val="20"/>
      <w:u w:val="none"/>
    </w:rPr>
  </w:style>
  <w:style w:type="character" w:customStyle="1" w:styleId="font41">
    <w:name w:val="font41"/>
    <w:basedOn w:val="a0"/>
    <w:qFormat/>
    <w:rPr>
      <w:rFonts w:ascii="宋体" w:eastAsia="宋体" w:hAnsi="宋体" w:cs="宋体" w:hint="eastAsia"/>
      <w:color w:val="000000"/>
      <w:sz w:val="20"/>
      <w:szCs w:val="20"/>
      <w:u w:val="none"/>
    </w:rPr>
  </w:style>
  <w:style w:type="character" w:customStyle="1" w:styleId="font51">
    <w:name w:val="font51"/>
    <w:basedOn w:val="a0"/>
    <w:qFormat/>
    <w:rPr>
      <w:rFonts w:ascii="宋体" w:eastAsia="宋体" w:hAnsi="宋体" w:cs="宋体" w:hint="eastAsia"/>
      <w:color w:val="000000"/>
      <w:sz w:val="20"/>
      <w:szCs w:val="20"/>
      <w:u w:val="none"/>
    </w:rPr>
  </w:style>
  <w:style w:type="character" w:customStyle="1" w:styleId="font61">
    <w:name w:val="font61"/>
    <w:basedOn w:val="a0"/>
    <w:qFormat/>
    <w:rPr>
      <w:rFonts w:ascii="宋体" w:eastAsia="宋体" w:hAnsi="宋体" w:cs="宋体" w:hint="eastAsia"/>
      <w:color w:val="000000"/>
      <w:sz w:val="20"/>
      <w:szCs w:val="20"/>
      <w:u w:val="none"/>
    </w:rPr>
  </w:style>
  <w:style w:type="character" w:customStyle="1" w:styleId="font91">
    <w:name w:val="font91"/>
    <w:basedOn w:val="a0"/>
    <w:qFormat/>
    <w:rPr>
      <w:rFonts w:ascii="Arial" w:hAnsi="Arial" w:cs="Arial"/>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80384">
      <w:bodyDiv w:val="1"/>
      <w:marLeft w:val="0"/>
      <w:marRight w:val="0"/>
      <w:marTop w:val="0"/>
      <w:marBottom w:val="0"/>
      <w:divBdr>
        <w:top w:val="none" w:sz="0" w:space="0" w:color="auto"/>
        <w:left w:val="none" w:sz="0" w:space="0" w:color="auto"/>
        <w:bottom w:val="none" w:sz="0" w:space="0" w:color="auto"/>
        <w:right w:val="none" w:sz="0" w:space="0" w:color="auto"/>
      </w:divBdr>
    </w:div>
    <w:div w:id="7185532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18" Type="http://schemas.openxmlformats.org/officeDocument/2006/relationships/footer" Target="footer10.xml"/><Relationship Id="rId3" Type="http://schemas.openxmlformats.org/officeDocument/2006/relationships/styles" Target="styles.xml"/><Relationship Id="rId21" Type="http://schemas.openxmlformats.org/officeDocument/2006/relationships/footer" Target="footer13.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footer" Target="footer9.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8.xml"/><Relationship Id="rId20" Type="http://schemas.openxmlformats.org/officeDocument/2006/relationships/footer" Target="footer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7.xml"/><Relationship Id="rId23" Type="http://schemas.openxmlformats.org/officeDocument/2006/relationships/footer" Target="footer15.xml"/><Relationship Id="rId10" Type="http://schemas.openxmlformats.org/officeDocument/2006/relationships/footer" Target="footer2.xml"/><Relationship Id="rId19" Type="http://schemas.openxmlformats.org/officeDocument/2006/relationships/footer" Target="footer1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 Id="rId22" Type="http://schemas.openxmlformats.org/officeDocument/2006/relationships/footer" Target="footer1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181</TotalTime>
  <Pages>73</Pages>
  <Words>7126</Words>
  <Characters>40621</Characters>
  <Application>Microsoft Office Word</Application>
  <DocSecurity>0</DocSecurity>
  <Lines>338</Lines>
  <Paragraphs>95</Paragraphs>
  <ScaleCrop>false</ScaleCrop>
  <Company>HP</Company>
  <LinksUpToDate>false</LinksUpToDate>
  <CharactersWithSpaces>47652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JonMMx 2000</cp:lastModifiedBy>
  <cp:revision>23</cp:revision>
  <cp:lastPrinted>2019-09-04T07:13:00Z</cp:lastPrinted>
  <dcterms:created xsi:type="dcterms:W3CDTF">2022-11-19T02:54:00Z</dcterms:created>
  <dcterms:modified xsi:type="dcterms:W3CDTF">2026-02-03T06:59:00Z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8120E6F42779444391D929F6332F8BE8_13</vt:lpwstr>
  </property>
  <property fmtid="{D5CDD505-2E9C-101B-9397-08002B2CF9AE}" pid="4" name="KSOTemplateDocerSaveRecord">
    <vt:lpwstr>eyJoZGlkIjoiN2Q5ZTYxNmFkOGQ3NzM3MDUwMWE3NGI1ZTExYjBiOWIiLCJ1c2VySWQiOiIxMDg2NTY4NzQ1In0=</vt:lpwstr>
  </property>
</Properties>
</file>