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0C3D26">
      <w:pPr>
        <w:tabs>
          <w:tab w:val="left" w:pos="336"/>
        </w:tabs>
        <w:ind w:firstLine="562"/>
        <w:rPr>
          <w:rFonts w:ascii="宋体" w:hAnsi="宋体"/>
          <w:b/>
          <w:spacing w:val="-20"/>
          <w:sz w:val="30"/>
          <w:szCs w:val="30"/>
        </w:rPr>
      </w:pPr>
      <w:bookmarkStart w:id="0" w:name="_Toc10987"/>
      <w:bookmarkStart w:id="1" w:name="_Toc15310"/>
    </w:p>
    <w:p w14:paraId="639285A9">
      <w:pPr>
        <w:tabs>
          <w:tab w:val="left" w:pos="336"/>
        </w:tabs>
        <w:ind w:firstLine="880"/>
        <w:rPr>
          <w:sz w:val="44"/>
        </w:rPr>
      </w:pPr>
    </w:p>
    <w:p w14:paraId="071EA0B4">
      <w:pPr>
        <w:autoSpaceDE w:val="0"/>
        <w:autoSpaceDN w:val="0"/>
        <w:adjustRightInd w:val="0"/>
        <w:snapToGrid w:val="0"/>
        <w:spacing w:line="360" w:lineRule="auto"/>
        <w:ind w:firstLine="723"/>
        <w:jc w:val="center"/>
        <w:rPr>
          <w:rFonts w:ascii="宋体" w:hAnsi="宋体" w:cs="MingLiU"/>
          <w:b/>
          <w:sz w:val="36"/>
          <w:szCs w:val="36"/>
        </w:rPr>
      </w:pPr>
    </w:p>
    <w:p w14:paraId="3D07D9FB">
      <w:pPr>
        <w:autoSpaceDE w:val="0"/>
        <w:autoSpaceDN w:val="0"/>
        <w:adjustRightInd w:val="0"/>
        <w:snapToGrid w:val="0"/>
        <w:spacing w:line="360" w:lineRule="auto"/>
        <w:ind w:firstLine="723"/>
        <w:jc w:val="center"/>
        <w:rPr>
          <w:rFonts w:ascii="宋体" w:hAnsi="宋体" w:cs="MingLiU"/>
          <w:b/>
          <w:sz w:val="36"/>
          <w:szCs w:val="36"/>
        </w:rPr>
      </w:pPr>
    </w:p>
    <w:p w14:paraId="71423BB0">
      <w:pPr>
        <w:autoSpaceDE w:val="0"/>
        <w:autoSpaceDN w:val="0"/>
        <w:adjustRightInd w:val="0"/>
        <w:snapToGrid w:val="0"/>
        <w:spacing w:line="360" w:lineRule="auto"/>
        <w:ind w:firstLine="723"/>
        <w:jc w:val="center"/>
        <w:rPr>
          <w:rFonts w:ascii="宋体" w:hAnsi="宋体" w:cs="MingLiU"/>
          <w:b/>
          <w:sz w:val="36"/>
          <w:szCs w:val="36"/>
        </w:rPr>
      </w:pPr>
      <w:r>
        <w:rPr>
          <w:rFonts w:hint="eastAsia" w:ascii="宋体" w:hAnsi="宋体" w:cs="MingLiU"/>
          <w:b/>
          <w:sz w:val="36"/>
          <w:szCs w:val="36"/>
        </w:rPr>
        <w:t>重汽（重庆）轻型汽车有限公司</w:t>
      </w:r>
    </w:p>
    <w:p w14:paraId="14F8B00C">
      <w:pPr>
        <w:autoSpaceDE w:val="0"/>
        <w:autoSpaceDN w:val="0"/>
        <w:adjustRightInd w:val="0"/>
        <w:snapToGrid w:val="0"/>
        <w:spacing w:line="360" w:lineRule="auto"/>
        <w:ind w:firstLine="723"/>
        <w:jc w:val="center"/>
        <w:rPr>
          <w:rFonts w:ascii="宋体" w:hAnsi="宋体" w:cs="MingLiU"/>
          <w:b/>
          <w:sz w:val="36"/>
          <w:szCs w:val="36"/>
        </w:rPr>
      </w:pPr>
    </w:p>
    <w:p w14:paraId="23867F6C">
      <w:pPr>
        <w:autoSpaceDE w:val="0"/>
        <w:autoSpaceDN w:val="0"/>
        <w:adjustRightInd w:val="0"/>
        <w:snapToGrid w:val="0"/>
        <w:spacing w:line="360" w:lineRule="auto"/>
        <w:ind w:firstLine="723"/>
        <w:jc w:val="center"/>
        <w:rPr>
          <w:rFonts w:ascii="宋体" w:hAnsi="宋体" w:cs="MingLiU"/>
          <w:b/>
          <w:sz w:val="36"/>
          <w:szCs w:val="36"/>
        </w:rPr>
      </w:pPr>
      <w:r>
        <w:rPr>
          <w:rFonts w:hint="eastAsia" w:ascii="宋体" w:hAnsi="宋体" w:cs="MingLiU"/>
          <w:b/>
          <w:sz w:val="36"/>
          <w:szCs w:val="36"/>
        </w:rPr>
        <w:t xml:space="preserve"> 2025年度机房服务器设备维保项目</w:t>
      </w:r>
    </w:p>
    <w:p w14:paraId="79D31B83">
      <w:pPr>
        <w:autoSpaceDE w:val="0"/>
        <w:autoSpaceDN w:val="0"/>
        <w:adjustRightInd w:val="0"/>
        <w:snapToGrid w:val="0"/>
        <w:spacing w:line="360" w:lineRule="auto"/>
        <w:ind w:firstLine="354" w:firstLineChars="49"/>
        <w:jc w:val="center"/>
        <w:rPr>
          <w:rFonts w:ascii="黑体" w:eastAsia="黑体" w:cs="MingLiU"/>
          <w:b/>
          <w:sz w:val="72"/>
          <w:szCs w:val="72"/>
        </w:rPr>
      </w:pPr>
    </w:p>
    <w:p w14:paraId="32D36328">
      <w:pPr>
        <w:autoSpaceDE w:val="0"/>
        <w:autoSpaceDN w:val="0"/>
        <w:adjustRightInd w:val="0"/>
        <w:snapToGrid w:val="0"/>
        <w:spacing w:line="360" w:lineRule="auto"/>
        <w:ind w:firstLine="354" w:firstLineChars="49"/>
        <w:jc w:val="center"/>
        <w:rPr>
          <w:rFonts w:ascii="宋体" w:hAnsi="宋体" w:cs="MingLiU"/>
          <w:b/>
          <w:w w:val="99"/>
          <w:sz w:val="30"/>
          <w:szCs w:val="30"/>
        </w:rPr>
      </w:pPr>
      <w:r>
        <w:rPr>
          <w:rFonts w:hint="eastAsia" w:ascii="黑体" w:eastAsia="黑体" w:cs="MingLiU"/>
          <w:b/>
          <w:sz w:val="72"/>
          <w:szCs w:val="72"/>
        </w:rPr>
        <w:t>招　标　文　件</w:t>
      </w:r>
      <w:r>
        <w:rPr>
          <w:rFonts w:hint="eastAsia" w:ascii="宋体" w:hAnsi="宋体"/>
          <w:b/>
          <w:spacing w:val="-20"/>
          <w:sz w:val="28"/>
          <w:szCs w:val="28"/>
        </w:rPr>
        <w:t xml:space="preserve">                                       </w:t>
      </w:r>
    </w:p>
    <w:p w14:paraId="728FC507">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10869309">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15C36C8E">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0528447A">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74D7BB55">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133AA2DE">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4B86E335">
      <w:pPr>
        <w:tabs>
          <w:tab w:val="left" w:pos="3885"/>
          <w:tab w:val="left" w:pos="6219"/>
        </w:tabs>
        <w:autoSpaceDE w:val="0"/>
        <w:autoSpaceDN w:val="0"/>
        <w:adjustRightInd w:val="0"/>
        <w:snapToGrid w:val="0"/>
        <w:spacing w:line="360" w:lineRule="auto"/>
        <w:ind w:firstLine="292" w:firstLineChars="98"/>
        <w:jc w:val="center"/>
        <w:rPr>
          <w:rFonts w:ascii="宋体" w:hAnsi="宋体"/>
          <w:b/>
          <w:sz w:val="30"/>
          <w:szCs w:val="30"/>
          <w:u w:val="single"/>
        </w:rPr>
      </w:pPr>
      <w:r>
        <w:rPr>
          <w:rFonts w:hint="eastAsia" w:ascii="宋体" w:hAnsi="宋体" w:cs="MingLiU"/>
          <w:b/>
          <w:w w:val="99"/>
          <w:sz w:val="30"/>
          <w:szCs w:val="30"/>
        </w:rPr>
        <w:t>招   标  人：重汽</w:t>
      </w:r>
      <w:r>
        <w:rPr>
          <w:rFonts w:hint="eastAsia" w:ascii="宋体" w:hAnsi="宋体"/>
          <w:b/>
          <w:sz w:val="30"/>
          <w:szCs w:val="30"/>
        </w:rPr>
        <w:t>（重庆）轻型汽车有限公司</w:t>
      </w:r>
    </w:p>
    <w:p w14:paraId="10C749D0">
      <w:pPr>
        <w:pStyle w:val="32"/>
        <w:tabs>
          <w:tab w:val="left" w:pos="900"/>
          <w:tab w:val="right" w:leader="dot" w:pos="9100"/>
        </w:tabs>
        <w:spacing w:line="360" w:lineRule="auto"/>
        <w:ind w:firstLine="600"/>
        <w:jc w:val="center"/>
        <w:rPr>
          <w:sz w:val="30"/>
          <w:szCs w:val="30"/>
        </w:rPr>
      </w:pPr>
      <w:r>
        <w:rPr>
          <w:rFonts w:hint="eastAsia"/>
          <w:sz w:val="30"/>
          <w:szCs w:val="30"/>
        </w:rPr>
        <w:t>二〇二五年七月</w:t>
      </w:r>
    </w:p>
    <w:p w14:paraId="48677712">
      <w:pPr>
        <w:ind w:firstLine="420"/>
      </w:pPr>
    </w:p>
    <w:p w14:paraId="444FC475">
      <w:pPr>
        <w:ind w:firstLine="420"/>
      </w:pPr>
    </w:p>
    <w:bookmarkEnd w:id="0"/>
    <w:bookmarkEnd w:id="1"/>
    <w:p w14:paraId="4EFC9474">
      <w:pPr>
        <w:widowControl/>
        <w:ind w:firstLine="420"/>
        <w:jc w:val="left"/>
        <w:rPr>
          <w:rFonts w:ascii="Arial" w:hAnsi="Arial" w:eastAsia="黑体"/>
          <w:b/>
          <w:kern w:val="0"/>
          <w:sz w:val="32"/>
          <w:szCs w:val="32"/>
          <w:lang w:val="zh-CN"/>
        </w:rPr>
      </w:pPr>
      <w:bookmarkStart w:id="2" w:name="_Toc23462"/>
      <w:bookmarkStart w:id="3" w:name="_Toc16518"/>
      <w:bookmarkStart w:id="4" w:name="_Toc131406235"/>
      <w:r>
        <w:rPr>
          <w:szCs w:val="32"/>
        </w:rPr>
        <w:br w:type="page"/>
      </w:r>
    </w:p>
    <w:p w14:paraId="4AD80AB2">
      <w:pPr>
        <w:pStyle w:val="3"/>
        <w:snapToGrid w:val="0"/>
        <w:spacing w:before="0" w:after="0" w:line="360" w:lineRule="auto"/>
        <w:ind w:firstLine="643"/>
        <w:jc w:val="center"/>
      </w:pPr>
      <w:r>
        <w:rPr>
          <w:rFonts w:hint="eastAsia"/>
          <w:szCs w:val="32"/>
        </w:rPr>
        <w:t>招标公告</w:t>
      </w:r>
      <w:bookmarkEnd w:id="2"/>
      <w:bookmarkEnd w:id="3"/>
      <w:bookmarkEnd w:id="4"/>
    </w:p>
    <w:p w14:paraId="5D1F1F5C">
      <w:pPr>
        <w:widowControl/>
        <w:snapToGrid w:val="0"/>
        <w:spacing w:line="360" w:lineRule="auto"/>
        <w:jc w:val="left"/>
        <w:rPr>
          <w:rFonts w:cs="宋体" w:asciiTheme="majorEastAsia" w:hAnsiTheme="majorEastAsia" w:eastAsiaTheme="majorEastAsia"/>
          <w:b/>
          <w:kern w:val="0"/>
          <w:sz w:val="24"/>
          <w:szCs w:val="24"/>
          <w:lang w:bidi="en-US"/>
        </w:rPr>
      </w:pPr>
      <w:r>
        <w:rPr>
          <w:rFonts w:hint="eastAsia" w:cs="宋体" w:asciiTheme="majorEastAsia" w:hAnsiTheme="majorEastAsia" w:eastAsiaTheme="majorEastAsia"/>
          <w:b/>
          <w:kern w:val="0"/>
          <w:sz w:val="24"/>
          <w:szCs w:val="24"/>
          <w:lang w:bidi="en-US"/>
        </w:rPr>
        <w:t>一、招标条件</w:t>
      </w:r>
    </w:p>
    <w:p w14:paraId="0E02FE51">
      <w:pPr>
        <w:widowControl/>
        <w:snapToGrid w:val="0"/>
        <w:spacing w:line="360" w:lineRule="auto"/>
        <w:ind w:firstLine="480" w:firstLineChars="200"/>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sz w:val="24"/>
          <w:szCs w:val="24"/>
          <w:u w:val="single"/>
        </w:rPr>
        <w:t>重汽（重庆）轻型汽车有限公司</w:t>
      </w:r>
      <w:r>
        <w:rPr>
          <w:rFonts w:hint="eastAsia" w:cs="宋体" w:asciiTheme="majorEastAsia" w:hAnsiTheme="majorEastAsia" w:eastAsiaTheme="majorEastAsia"/>
          <w:kern w:val="0"/>
          <w:sz w:val="24"/>
          <w:szCs w:val="24"/>
          <w:lang w:bidi="en-US"/>
        </w:rPr>
        <w:t>针对</w:t>
      </w:r>
      <w:r>
        <w:rPr>
          <w:rFonts w:hint="eastAsia" w:cs="宋体" w:asciiTheme="majorEastAsia" w:hAnsiTheme="majorEastAsia" w:eastAsiaTheme="majorEastAsia"/>
          <w:sz w:val="24"/>
          <w:szCs w:val="24"/>
          <w:u w:val="single"/>
        </w:rPr>
        <w:t>2025年度机房服务器设备维保项目</w:t>
      </w:r>
      <w:r>
        <w:rPr>
          <w:rFonts w:hint="eastAsia" w:cs="宋体" w:asciiTheme="majorEastAsia" w:hAnsiTheme="majorEastAsia" w:eastAsiaTheme="majorEastAsia"/>
          <w:kern w:val="0"/>
          <w:sz w:val="24"/>
          <w:szCs w:val="24"/>
          <w:lang w:bidi="en-US"/>
        </w:rPr>
        <w:t>，以公开招标的方式进行采购。本项目</w:t>
      </w:r>
      <w:r>
        <w:rPr>
          <w:rFonts w:hint="eastAsia" w:cs="宋体" w:asciiTheme="majorEastAsia" w:hAnsiTheme="majorEastAsia" w:eastAsiaTheme="majorEastAsia"/>
          <w:kern w:val="0"/>
          <w:sz w:val="24"/>
          <w:szCs w:val="24"/>
          <w:lang w:val="en-US" w:eastAsia="zh-CN" w:bidi="en-US"/>
        </w:rPr>
        <w:t>招标人</w:t>
      </w:r>
      <w:r>
        <w:rPr>
          <w:rFonts w:hint="eastAsia" w:cs="宋体" w:asciiTheme="majorEastAsia" w:hAnsiTheme="majorEastAsia" w:eastAsiaTheme="majorEastAsia"/>
          <w:kern w:val="0"/>
          <w:sz w:val="24"/>
          <w:szCs w:val="24"/>
          <w:lang w:bidi="en-US"/>
        </w:rPr>
        <w:t>为</w:t>
      </w:r>
      <w:r>
        <w:rPr>
          <w:rFonts w:hint="eastAsia" w:cs="宋体" w:asciiTheme="majorEastAsia" w:hAnsiTheme="majorEastAsia" w:eastAsiaTheme="majorEastAsia"/>
          <w:sz w:val="24"/>
          <w:szCs w:val="24"/>
          <w:u w:val="single"/>
        </w:rPr>
        <w:t>重汽（重庆）轻型汽车有限公司</w:t>
      </w:r>
      <w:r>
        <w:rPr>
          <w:rFonts w:hint="eastAsia" w:cs="宋体" w:asciiTheme="majorEastAsia" w:hAnsiTheme="majorEastAsia" w:eastAsiaTheme="majorEastAsia"/>
          <w:kern w:val="0"/>
          <w:sz w:val="24"/>
          <w:szCs w:val="24"/>
          <w:lang w:bidi="en-US"/>
        </w:rPr>
        <w:t>，项目资金来自</w:t>
      </w:r>
      <w:r>
        <w:rPr>
          <w:rFonts w:hint="eastAsia" w:cs="宋体" w:asciiTheme="majorEastAsia" w:hAnsiTheme="majorEastAsia" w:eastAsiaTheme="majorEastAsia"/>
          <w:kern w:val="0"/>
          <w:sz w:val="24"/>
          <w:szCs w:val="24"/>
          <w:u w:val="single"/>
          <w:lang w:bidi="en-US"/>
        </w:rPr>
        <w:t xml:space="preserve"> 企业自筹 </w:t>
      </w:r>
      <w:r>
        <w:rPr>
          <w:rFonts w:hint="eastAsia" w:cs="宋体" w:asciiTheme="majorEastAsia" w:hAnsiTheme="majorEastAsia" w:eastAsiaTheme="majorEastAsia"/>
          <w:kern w:val="0"/>
          <w:sz w:val="24"/>
          <w:szCs w:val="24"/>
          <w:lang w:bidi="en-US"/>
        </w:rPr>
        <w:t>，出资比例为</w:t>
      </w:r>
      <w:r>
        <w:rPr>
          <w:rFonts w:hint="eastAsia" w:cs="宋体" w:asciiTheme="majorEastAsia" w:hAnsiTheme="majorEastAsia" w:eastAsiaTheme="majorEastAsia"/>
          <w:kern w:val="0"/>
          <w:sz w:val="24"/>
          <w:szCs w:val="24"/>
          <w:u w:val="single"/>
          <w:lang w:bidi="en-US"/>
        </w:rPr>
        <w:t xml:space="preserve"> 100% </w:t>
      </w:r>
      <w:r>
        <w:rPr>
          <w:rFonts w:hint="eastAsia" w:cs="宋体" w:asciiTheme="majorEastAsia" w:hAnsiTheme="majorEastAsia" w:eastAsiaTheme="majorEastAsia"/>
          <w:kern w:val="0"/>
          <w:sz w:val="24"/>
          <w:szCs w:val="24"/>
          <w:lang w:bidi="en-US"/>
        </w:rPr>
        <w:t>。该项目现已具备招标条件，欢迎具备条件的潜在投标人参加投标。</w:t>
      </w:r>
    </w:p>
    <w:p w14:paraId="23E32080">
      <w:pPr>
        <w:widowControl/>
        <w:snapToGrid w:val="0"/>
        <w:spacing w:line="360" w:lineRule="auto"/>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b/>
          <w:bCs/>
          <w:kern w:val="0"/>
          <w:sz w:val="24"/>
          <w:szCs w:val="24"/>
          <w:lang w:bidi="en-US"/>
        </w:rPr>
        <w:t>二、项目概况与招标范围</w:t>
      </w:r>
    </w:p>
    <w:p w14:paraId="5B629561">
      <w:pPr>
        <w:pStyle w:val="148"/>
        <w:widowControl/>
        <w:numPr>
          <w:ilvl w:val="0"/>
          <w:numId w:val="1"/>
        </w:numPr>
        <w:adjustRightInd w:val="0"/>
        <w:snapToGrid w:val="0"/>
        <w:spacing w:line="360" w:lineRule="auto"/>
        <w:ind w:left="420" w:firstLineChars="0"/>
        <w:jc w:val="left"/>
        <w:rPr>
          <w:rFonts w:cs="宋体" w:asciiTheme="majorEastAsia" w:hAnsiTheme="majorEastAsia" w:eastAsiaTheme="majorEastAsia"/>
          <w:kern w:val="0"/>
          <w:sz w:val="24"/>
          <w:szCs w:val="24"/>
          <w:lang w:bidi="en-US"/>
        </w:rPr>
      </w:pPr>
      <w:bookmarkStart w:id="5" w:name="_Toc152042290"/>
      <w:bookmarkEnd w:id="5"/>
      <w:bookmarkStart w:id="6" w:name="_Toc144974482"/>
      <w:bookmarkEnd w:id="6"/>
      <w:bookmarkStart w:id="7" w:name="_Toc152045514"/>
      <w:bookmarkEnd w:id="7"/>
      <w:bookmarkStart w:id="8" w:name="_Toc179632530"/>
      <w:bookmarkEnd w:id="8"/>
      <w:bookmarkStart w:id="9" w:name="_Toc285809451"/>
      <w:bookmarkEnd w:id="9"/>
      <w:r>
        <w:rPr>
          <w:rFonts w:hint="eastAsia" w:cs="宋体" w:asciiTheme="majorEastAsia" w:hAnsiTheme="majorEastAsia" w:eastAsiaTheme="majorEastAsia"/>
          <w:kern w:val="0"/>
          <w:sz w:val="24"/>
          <w:szCs w:val="24"/>
          <w:lang w:bidi="en-US"/>
        </w:rPr>
        <w:t>工程名称：</w:t>
      </w:r>
      <w:r>
        <w:rPr>
          <w:rFonts w:hint="eastAsia" w:cs="宋体" w:asciiTheme="majorEastAsia" w:hAnsiTheme="majorEastAsia" w:eastAsiaTheme="majorEastAsia"/>
          <w:sz w:val="24"/>
          <w:szCs w:val="24"/>
          <w:u w:val="single"/>
        </w:rPr>
        <w:t>2025年度机房服务器设备维保项</w:t>
      </w:r>
      <w:r>
        <w:rPr>
          <w:rFonts w:hint="eastAsia" w:cs="宋体" w:asciiTheme="majorEastAsia" w:hAnsiTheme="majorEastAsia" w:eastAsiaTheme="majorEastAsia"/>
          <w:sz w:val="24"/>
          <w:szCs w:val="24"/>
          <w:u w:val="single"/>
          <w:lang w:val="en-US" w:eastAsia="zh-CN"/>
        </w:rPr>
        <w:t>目</w:t>
      </w:r>
      <w:r>
        <w:rPr>
          <w:rFonts w:hint="eastAsia" w:cs="宋体" w:asciiTheme="majorEastAsia" w:hAnsiTheme="majorEastAsia" w:eastAsiaTheme="majorEastAsia"/>
          <w:kern w:val="0"/>
          <w:sz w:val="24"/>
          <w:szCs w:val="24"/>
          <w:lang w:bidi="en-US"/>
        </w:rPr>
        <w:t>；</w:t>
      </w:r>
    </w:p>
    <w:p w14:paraId="7009A3FF">
      <w:pPr>
        <w:pStyle w:val="148"/>
        <w:widowControl/>
        <w:numPr>
          <w:ilvl w:val="0"/>
          <w:numId w:val="1"/>
        </w:numPr>
        <w:adjustRightInd w:val="0"/>
        <w:snapToGrid w:val="0"/>
        <w:spacing w:line="360" w:lineRule="auto"/>
        <w:ind w:left="420" w:firstLineChars="0"/>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kern w:val="0"/>
          <w:sz w:val="24"/>
          <w:szCs w:val="24"/>
          <w:lang w:bidi="en-US"/>
        </w:rPr>
        <w:t>采购形式编号：</w:t>
      </w:r>
      <w:r>
        <w:rPr>
          <w:rFonts w:cs="宋体" w:asciiTheme="majorEastAsia" w:hAnsiTheme="majorEastAsia" w:eastAsiaTheme="majorEastAsia"/>
          <w:kern w:val="0"/>
          <w:sz w:val="24"/>
          <w:szCs w:val="24"/>
          <w:u w:val="single"/>
          <w:lang w:bidi="en-US"/>
        </w:rPr>
        <w:t xml:space="preserve"> </w:t>
      </w:r>
      <w:r>
        <w:rPr>
          <w:rFonts w:hint="eastAsia" w:cs="宋体" w:asciiTheme="majorEastAsia" w:hAnsiTheme="majorEastAsia" w:eastAsiaTheme="majorEastAsia"/>
          <w:kern w:val="0"/>
          <w:sz w:val="24"/>
          <w:szCs w:val="24"/>
          <w:u w:val="single"/>
          <w:lang w:bidi="en-US"/>
        </w:rPr>
        <w:t xml:space="preserve">CGZX2025070004 </w:t>
      </w:r>
      <w:r>
        <w:rPr>
          <w:rFonts w:hint="eastAsia" w:cs="宋体" w:asciiTheme="majorEastAsia" w:hAnsiTheme="majorEastAsia" w:eastAsiaTheme="majorEastAsia"/>
          <w:kern w:val="0"/>
          <w:sz w:val="24"/>
          <w:szCs w:val="24"/>
          <w:lang w:bidi="en-US"/>
        </w:rPr>
        <w:t>；</w:t>
      </w:r>
    </w:p>
    <w:p w14:paraId="3CE54DD8">
      <w:pPr>
        <w:pStyle w:val="148"/>
        <w:widowControl/>
        <w:numPr>
          <w:ilvl w:val="0"/>
          <w:numId w:val="1"/>
        </w:numPr>
        <w:adjustRightInd w:val="0"/>
        <w:snapToGrid w:val="0"/>
        <w:spacing w:line="360" w:lineRule="auto"/>
        <w:ind w:left="420" w:firstLineChars="0"/>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kern w:val="0"/>
          <w:sz w:val="24"/>
          <w:szCs w:val="24"/>
          <w:lang w:bidi="en-US"/>
        </w:rPr>
        <w:t>工程地点：</w:t>
      </w:r>
      <w:r>
        <w:rPr>
          <w:rFonts w:hint="eastAsia" w:cs="宋体" w:asciiTheme="majorEastAsia" w:hAnsiTheme="majorEastAsia" w:eastAsiaTheme="majorEastAsia"/>
          <w:kern w:val="0"/>
          <w:sz w:val="24"/>
          <w:szCs w:val="24"/>
          <w:u w:val="single"/>
        </w:rPr>
        <w:t>重庆市江津区双福新区</w:t>
      </w:r>
      <w:r>
        <w:rPr>
          <w:rFonts w:hint="eastAsia" w:cs="宋体" w:asciiTheme="majorEastAsia" w:hAnsiTheme="majorEastAsia" w:eastAsiaTheme="majorEastAsia"/>
          <w:kern w:val="0"/>
          <w:sz w:val="24"/>
          <w:szCs w:val="24"/>
        </w:rPr>
        <w:t>；</w:t>
      </w:r>
    </w:p>
    <w:p w14:paraId="593A3CAF">
      <w:pPr>
        <w:pStyle w:val="148"/>
        <w:numPr>
          <w:ilvl w:val="0"/>
          <w:numId w:val="1"/>
        </w:numPr>
        <w:adjustRightInd w:val="0"/>
        <w:snapToGrid w:val="0"/>
        <w:spacing w:line="360" w:lineRule="auto"/>
        <w:ind w:left="420" w:firstLineChars="0"/>
        <w:jc w:val="left"/>
        <w:rPr>
          <w:rFonts w:asciiTheme="majorEastAsia" w:hAnsiTheme="majorEastAsia" w:eastAsiaTheme="majorEastAsia"/>
          <w:sz w:val="24"/>
          <w:szCs w:val="24"/>
          <w:u w:val="single"/>
        </w:rPr>
      </w:pPr>
      <w:r>
        <w:rPr>
          <w:rFonts w:hint="eastAsia" w:cs="宋体" w:asciiTheme="majorEastAsia" w:hAnsiTheme="majorEastAsia" w:eastAsiaTheme="majorEastAsia"/>
          <w:kern w:val="0"/>
          <w:sz w:val="24"/>
          <w:szCs w:val="24"/>
          <w:lang w:bidi="en-US"/>
        </w:rPr>
        <w:t>项目概况：</w:t>
      </w:r>
      <w:r>
        <w:rPr>
          <w:rFonts w:hint="eastAsia" w:asciiTheme="majorEastAsia" w:hAnsiTheme="majorEastAsia" w:eastAsiaTheme="majorEastAsia"/>
          <w:sz w:val="24"/>
          <w:szCs w:val="24"/>
          <w:u w:val="single"/>
        </w:rPr>
        <w:t>招标人重庆市江津区双福生产基地数据中心机房现有设备一批，为保证以上</w:t>
      </w:r>
    </w:p>
    <w:p w14:paraId="43E83A00">
      <w:pPr>
        <w:pStyle w:val="148"/>
        <w:numPr>
          <w:ilvl w:val="0"/>
          <w:numId w:val="0"/>
        </w:numPr>
        <w:adjustRightInd w:val="0"/>
        <w:snapToGrid w:val="0"/>
        <w:spacing w:line="360" w:lineRule="auto"/>
        <w:ind w:leftChars="0"/>
        <w:jc w:val="left"/>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服务器设备的正常运行需进行维保（</w:t>
      </w:r>
      <w:r>
        <w:rPr>
          <w:rFonts w:hint="eastAsia" w:asciiTheme="majorEastAsia" w:hAnsiTheme="majorEastAsia" w:eastAsiaTheme="majorEastAsia"/>
          <w:sz w:val="24"/>
          <w:szCs w:val="24"/>
          <w:u w:val="single"/>
          <w:lang w:val="en-US" w:eastAsia="zh-CN"/>
        </w:rPr>
        <w:t>项目</w:t>
      </w:r>
      <w:r>
        <w:rPr>
          <w:rFonts w:hint="eastAsia" w:asciiTheme="majorEastAsia" w:hAnsiTheme="majorEastAsia" w:eastAsiaTheme="majorEastAsia"/>
          <w:sz w:val="24"/>
          <w:szCs w:val="24"/>
          <w:u w:val="single"/>
        </w:rPr>
        <w:t>明细详见《重庆汽车机房服务器设备维保项目维护项清单及报价明细》</w:t>
      </w:r>
      <w:r>
        <w:rPr>
          <w:rFonts w:hint="eastAsia" w:cs="宋体" w:asciiTheme="majorEastAsia" w:hAnsiTheme="majorEastAsia" w:eastAsiaTheme="majorEastAsia"/>
          <w:kern w:val="0"/>
          <w:sz w:val="24"/>
          <w:szCs w:val="24"/>
          <w:u w:val="single"/>
          <w:lang w:bidi="en-US"/>
        </w:rPr>
        <w:t>；</w:t>
      </w:r>
    </w:p>
    <w:p w14:paraId="4EB21B2C">
      <w:pPr>
        <w:spacing w:line="360" w:lineRule="auto"/>
        <w:ind w:firstLine="480" w:firstLineChars="200"/>
        <w:rPr>
          <w:rFonts w:hint="eastAsia" w:ascii="宋体" w:hAnsi="宋体"/>
          <w:sz w:val="24"/>
          <w:szCs w:val="24"/>
          <w:highlight w:val="none"/>
        </w:rPr>
      </w:pPr>
      <w:r>
        <w:rPr>
          <w:rFonts w:hint="eastAsia" w:cs="宋体" w:asciiTheme="majorEastAsia" w:hAnsiTheme="majorEastAsia" w:eastAsiaTheme="majorEastAsia"/>
          <w:kern w:val="0"/>
          <w:sz w:val="24"/>
          <w:szCs w:val="24"/>
          <w:u w:val="none"/>
          <w:lang w:val="en-US" w:eastAsia="zh-CN" w:bidi="en-US"/>
        </w:rPr>
        <w:t xml:space="preserve">4.1 </w:t>
      </w:r>
      <w:r>
        <w:rPr>
          <w:rFonts w:hint="eastAsia" w:ascii="宋体" w:hAnsi="宋体"/>
          <w:sz w:val="24"/>
          <w:szCs w:val="24"/>
          <w:highlight w:val="none"/>
        </w:rPr>
        <w:t>维保范围：</w:t>
      </w:r>
      <w:r>
        <w:rPr>
          <w:rFonts w:hint="eastAsia" w:ascii="宋体" w:hAnsi="宋体" w:cs="宋体"/>
          <w:sz w:val="24"/>
          <w:szCs w:val="24"/>
          <w:highlight w:val="none"/>
        </w:rPr>
        <w:t>小型机、HMC、服务器、存储</w:t>
      </w:r>
      <w:r>
        <w:rPr>
          <w:rFonts w:hint="eastAsia" w:ascii="宋体" w:hAnsi="宋体" w:cs="宋体"/>
          <w:sz w:val="24"/>
          <w:szCs w:val="24"/>
          <w:highlight w:val="none"/>
          <w:lang w:val="en-US" w:eastAsia="zh-CN"/>
        </w:rPr>
        <w:t>及技术支持等</w:t>
      </w:r>
      <w:r>
        <w:rPr>
          <w:rFonts w:hint="eastAsia" w:ascii="宋体" w:hAnsi="宋体" w:cs="宋体"/>
          <w:sz w:val="24"/>
          <w:szCs w:val="24"/>
          <w:highlight w:val="none"/>
        </w:rPr>
        <w:t>。</w:t>
      </w:r>
      <w:r>
        <w:rPr>
          <w:rFonts w:hint="eastAsia" w:ascii="宋体" w:hAnsi="宋体"/>
          <w:sz w:val="24"/>
          <w:szCs w:val="24"/>
          <w:highlight w:val="none"/>
        </w:rPr>
        <w:t>具体维保项目详见</w:t>
      </w:r>
      <w:r>
        <w:rPr>
          <w:rFonts w:hint="eastAsia" w:ascii="宋体" w:hAnsi="宋体" w:cs="宋体"/>
          <w:sz w:val="24"/>
          <w:szCs w:val="24"/>
          <w:highlight w:val="none"/>
          <w:lang w:val="en-US" w:eastAsia="zh-CN"/>
        </w:rPr>
        <w:t>《重庆汽车机房服务器设备维保项目维护项清单及报价明细》</w:t>
      </w:r>
      <w:r>
        <w:rPr>
          <w:rFonts w:hint="eastAsia" w:ascii="宋体" w:hAnsi="宋体"/>
          <w:sz w:val="24"/>
          <w:szCs w:val="24"/>
          <w:highlight w:val="none"/>
        </w:rPr>
        <w:t>。</w:t>
      </w:r>
    </w:p>
    <w:p w14:paraId="14B81B8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 xml:space="preserve">4.2 </w:t>
      </w:r>
      <w:r>
        <w:rPr>
          <w:rFonts w:hint="eastAsia" w:ascii="宋体" w:hAnsi="宋体"/>
          <w:sz w:val="24"/>
          <w:szCs w:val="24"/>
          <w:highlight w:val="none"/>
        </w:rPr>
        <w:t>维保方式：通过本招标确定维保中标方，</w:t>
      </w:r>
      <w:r>
        <w:rPr>
          <w:rFonts w:hint="eastAsia" w:ascii="宋体" w:hAnsi="宋体"/>
          <w:sz w:val="24"/>
          <w:szCs w:val="24"/>
          <w:highlight w:val="none"/>
          <w:lang w:val="en-US" w:eastAsia="zh-CN"/>
        </w:rPr>
        <w:t>以</w:t>
      </w:r>
      <w:r>
        <w:rPr>
          <w:rFonts w:hint="eastAsia" w:ascii="宋体" w:hAnsi="宋体"/>
          <w:sz w:val="24"/>
          <w:szCs w:val="24"/>
          <w:highlight w:val="none"/>
        </w:rPr>
        <w:t>核定服务器及附属设备的专用配件、人工</w:t>
      </w:r>
      <w:r>
        <w:rPr>
          <w:rFonts w:hint="eastAsia" w:ascii="宋体" w:hAnsi="宋体"/>
          <w:sz w:val="24"/>
          <w:szCs w:val="24"/>
          <w:highlight w:val="none"/>
          <w:lang w:val="en-US" w:eastAsia="zh-CN"/>
        </w:rPr>
        <w:t>等内容</w:t>
      </w:r>
      <w:r>
        <w:rPr>
          <w:rFonts w:hint="eastAsia" w:ascii="宋体" w:hAnsi="宋体"/>
          <w:sz w:val="24"/>
          <w:szCs w:val="24"/>
          <w:highlight w:val="none"/>
        </w:rPr>
        <w:t>的采购单价签订维保框架协议，按维保工作的实际用量进行周期性结算（每3个月结算一次）。</w:t>
      </w:r>
    </w:p>
    <w:p w14:paraId="53F29465">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 xml:space="preserve">4.3 </w:t>
      </w:r>
      <w:r>
        <w:rPr>
          <w:rFonts w:hint="eastAsia" w:ascii="宋体" w:hAnsi="宋体"/>
          <w:sz w:val="24"/>
          <w:szCs w:val="24"/>
          <w:highlight w:val="none"/>
        </w:rPr>
        <w:t>维保期限：一年。</w:t>
      </w:r>
    </w:p>
    <w:p w14:paraId="3F05E65F">
      <w:pPr>
        <w:pStyle w:val="148"/>
        <w:widowControl/>
        <w:numPr>
          <w:ilvl w:val="0"/>
          <w:numId w:val="1"/>
        </w:numPr>
        <w:adjustRightInd w:val="0"/>
        <w:snapToGrid w:val="0"/>
        <w:spacing w:line="360" w:lineRule="auto"/>
        <w:ind w:left="420" w:firstLineChars="0"/>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kern w:val="0"/>
          <w:sz w:val="24"/>
          <w:szCs w:val="24"/>
          <w:lang w:bidi="en-US"/>
        </w:rPr>
        <w:t>资金来源：</w:t>
      </w:r>
      <w:r>
        <w:rPr>
          <w:rFonts w:hint="eastAsia" w:cs="宋体" w:asciiTheme="majorEastAsia" w:hAnsiTheme="majorEastAsia" w:eastAsiaTheme="majorEastAsia"/>
          <w:kern w:val="0"/>
          <w:sz w:val="24"/>
          <w:szCs w:val="24"/>
          <w:u w:val="single"/>
          <w:lang w:bidi="en-US"/>
        </w:rPr>
        <w:t>企业自筹，已落实</w:t>
      </w:r>
      <w:r>
        <w:rPr>
          <w:rFonts w:hint="eastAsia" w:cs="宋体" w:asciiTheme="majorEastAsia" w:hAnsiTheme="majorEastAsia" w:eastAsiaTheme="majorEastAsia"/>
          <w:kern w:val="0"/>
          <w:sz w:val="24"/>
          <w:szCs w:val="24"/>
          <w:lang w:bidi="en-US"/>
        </w:rPr>
        <w:t>；</w:t>
      </w:r>
    </w:p>
    <w:p w14:paraId="60639237">
      <w:pPr>
        <w:pStyle w:val="148"/>
        <w:widowControl/>
        <w:numPr>
          <w:ilvl w:val="0"/>
          <w:numId w:val="1"/>
        </w:numPr>
        <w:adjustRightInd w:val="0"/>
        <w:snapToGrid w:val="0"/>
        <w:spacing w:line="360" w:lineRule="auto"/>
        <w:ind w:left="420" w:firstLineChars="0"/>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kern w:val="0"/>
          <w:sz w:val="24"/>
          <w:szCs w:val="24"/>
          <w:lang w:bidi="en-US"/>
        </w:rPr>
        <w:t>报价上限：</w:t>
      </w:r>
      <w:r>
        <w:rPr>
          <w:rFonts w:hint="eastAsia" w:cs="宋体" w:asciiTheme="majorEastAsia" w:hAnsiTheme="majorEastAsia" w:eastAsiaTheme="majorEastAsia"/>
          <w:kern w:val="0"/>
          <w:sz w:val="24"/>
          <w:szCs w:val="24"/>
          <w:u w:val="single"/>
          <w:lang w:bidi="en-US"/>
        </w:rPr>
        <w:t>本项目投标人的含税投标价不得超过</w:t>
      </w:r>
      <w:r>
        <w:rPr>
          <w:rFonts w:hint="eastAsia" w:cs="宋体" w:asciiTheme="majorEastAsia" w:hAnsiTheme="majorEastAsia" w:eastAsiaTheme="majorEastAsia"/>
          <w:b/>
          <w:kern w:val="0"/>
          <w:sz w:val="24"/>
          <w:szCs w:val="24"/>
          <w:u w:val="single"/>
          <w:lang w:val="en-US" w:eastAsia="zh-CN" w:bidi="en-US"/>
        </w:rPr>
        <w:t>柒万贰仟陆佰柒拾捌</w:t>
      </w:r>
      <w:r>
        <w:rPr>
          <w:rFonts w:hint="eastAsia" w:cs="宋体" w:asciiTheme="majorEastAsia" w:hAnsiTheme="majorEastAsia" w:eastAsiaTheme="majorEastAsia"/>
          <w:b/>
          <w:kern w:val="0"/>
          <w:sz w:val="24"/>
          <w:szCs w:val="24"/>
          <w:u w:val="single"/>
          <w:lang w:bidi="en-US"/>
        </w:rPr>
        <w:t>元人民币</w:t>
      </w:r>
      <w:r>
        <w:rPr>
          <w:rFonts w:hint="eastAsia" w:cs="宋体" w:asciiTheme="majorEastAsia" w:hAnsiTheme="majorEastAsia" w:eastAsiaTheme="majorEastAsia"/>
          <w:kern w:val="0"/>
          <w:sz w:val="24"/>
          <w:szCs w:val="24"/>
          <w:lang w:bidi="en-US"/>
        </w:rPr>
        <w:t>。</w:t>
      </w:r>
    </w:p>
    <w:p w14:paraId="66ED41A9">
      <w:pPr>
        <w:widowControl/>
        <w:snapToGrid w:val="0"/>
        <w:spacing w:line="360" w:lineRule="auto"/>
        <w:ind w:firstLine="480" w:firstLineChars="200"/>
        <w:jc w:val="left"/>
        <w:rPr>
          <w:rFonts w:cs="宋体" w:asciiTheme="majorEastAsia" w:hAnsiTheme="majorEastAsia" w:eastAsiaTheme="majorEastAsia"/>
          <w:kern w:val="0"/>
          <w:sz w:val="24"/>
          <w:szCs w:val="24"/>
          <w:lang w:bidi="en-US"/>
        </w:rPr>
      </w:pPr>
    </w:p>
    <w:p w14:paraId="36FCF000">
      <w:pPr>
        <w:widowControl/>
        <w:snapToGrid w:val="0"/>
        <w:spacing w:line="360" w:lineRule="auto"/>
        <w:jc w:val="left"/>
        <w:rPr>
          <w:rFonts w:cs="宋体" w:asciiTheme="majorEastAsia" w:hAnsiTheme="majorEastAsia" w:eastAsiaTheme="majorEastAsia"/>
          <w:b/>
          <w:bCs/>
          <w:kern w:val="0"/>
          <w:sz w:val="24"/>
          <w:szCs w:val="24"/>
          <w:lang w:bidi="en-US"/>
        </w:rPr>
      </w:pPr>
      <w:r>
        <w:rPr>
          <w:rFonts w:hint="eastAsia" w:cs="宋体" w:asciiTheme="majorEastAsia" w:hAnsiTheme="majorEastAsia" w:eastAsiaTheme="majorEastAsia"/>
          <w:b/>
          <w:bCs/>
          <w:kern w:val="0"/>
          <w:sz w:val="24"/>
          <w:szCs w:val="24"/>
          <w:lang w:bidi="en-US"/>
        </w:rPr>
        <w:t>三、投标人资格要求</w:t>
      </w:r>
    </w:p>
    <w:p w14:paraId="208FF04A">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投标方需为中华人民共和国境内注册的独立法人机构，具有独立承担民事责任能力。</w:t>
      </w:r>
    </w:p>
    <w:p w14:paraId="4D021AE1">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投标方的注册资本不少于</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rPr>
        <w:t>万元人民币（或等值其他货币）。</w:t>
      </w:r>
    </w:p>
    <w:p w14:paraId="11997E0D">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投标方满足技术、质量、资金等要求，财务状况良好、经营稳定，公司信誉良好，无违法违规等不良行为，不接受联合体投标。</w:t>
      </w:r>
    </w:p>
    <w:p w14:paraId="1A7D4F03">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投标方业务经营范围必须包含：维护服务，技术服务，计算机技术服务及维护，计算机维修及维护服务中的一项或多项。</w:t>
      </w:r>
    </w:p>
    <w:p w14:paraId="4CD54B75">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sz w:val="24"/>
          <w:szCs w:val="24"/>
        </w:rPr>
        <w:t>投标方对维保范围内的服务器设备提供技术咨询，操作培训，设备软/硬件故障恢复的能力，具备随时处置各种突发故障事件的能力。</w:t>
      </w:r>
    </w:p>
    <w:p w14:paraId="1F9B1A56">
      <w:pPr>
        <w:pStyle w:val="148"/>
        <w:numPr>
          <w:ilvl w:val="0"/>
          <w:numId w:val="2"/>
        </w:numPr>
        <w:adjustRightInd w:val="0"/>
        <w:snapToGrid w:val="0"/>
        <w:spacing w:line="360" w:lineRule="auto"/>
        <w:ind w:left="420" w:firstLine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为保障维保服务质量，投标方需提供至少1名工程师的2个IBM认证证书，可选范围包括：</w:t>
      </w:r>
    </w:p>
    <w:p w14:paraId="709A23A6">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Advanced Technical Expert - Power Systems with AIX</w:t>
      </w:r>
    </w:p>
    <w:p w14:paraId="4CA07B49">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Specialist - High-End Disk for Open Systems Version 1</w:t>
      </w:r>
    </w:p>
    <w:p w14:paraId="6A3F4E08">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Systems Expert - Virtualization Technical Support for AIX and Linux</w:t>
      </w:r>
    </w:p>
    <w:p w14:paraId="2D245CA2">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Specialist - System p Administration</w:t>
      </w:r>
    </w:p>
    <w:p w14:paraId="57943060">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Systems Expert - Enterprise Technical Support for AIX and Linux</w:t>
      </w:r>
    </w:p>
    <w:p w14:paraId="4108506E">
      <w:pPr>
        <w:pStyle w:val="148"/>
        <w:numPr>
          <w:ilvl w:val="0"/>
          <w:numId w:val="0"/>
        </w:numPr>
        <w:adjustRightInd w:val="0"/>
        <w:snapToGrid w:val="0"/>
        <w:spacing w:line="360" w:lineRule="auto"/>
        <w:ind w:left="479" w:leftChars="114" w:hanging="240" w:hangingChars="1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（提供资质证书复印件并加盖公章，原件备查）以及该工程师在本单位2024年7月—2025年6月的社保缴费证明并加盖公章）。 </w:t>
      </w:r>
    </w:p>
    <w:p w14:paraId="03FAA737">
      <w:pPr>
        <w:pStyle w:val="148"/>
        <w:numPr>
          <w:ilvl w:val="0"/>
          <w:numId w:val="2"/>
        </w:numPr>
        <w:adjustRightInd w:val="0"/>
        <w:snapToGrid w:val="0"/>
        <w:spacing w:line="360" w:lineRule="auto"/>
        <w:ind w:left="420" w:leftChars="0" w:hanging="420" w:firstLineChars="0"/>
        <w:jc w:val="left"/>
      </w:pPr>
      <w:r>
        <w:rPr>
          <w:rFonts w:hint="default" w:asciiTheme="majorEastAsia" w:hAnsiTheme="majorEastAsia" w:eastAsiaTheme="majorEastAsia"/>
          <w:sz w:val="24"/>
          <w:szCs w:val="24"/>
          <w:lang w:val="en-US" w:eastAsia="zh-CN"/>
        </w:rPr>
        <w:t>近三年至少三个同类项目案例。</w:t>
      </w:r>
    </w:p>
    <w:p w14:paraId="24ACF95F">
      <w:pPr>
        <w:pStyle w:val="148"/>
        <w:numPr>
          <w:ilvl w:val="0"/>
          <w:numId w:val="2"/>
        </w:numPr>
        <w:adjustRightInd w:val="0"/>
        <w:snapToGrid w:val="0"/>
        <w:spacing w:line="360" w:lineRule="auto"/>
        <w:ind w:left="420" w:leftChars="0" w:hanging="420" w:firstLineChars="0"/>
        <w:jc w:val="left"/>
        <w:rPr>
          <w:rFonts w:hint="default" w:asciiTheme="majorEastAsia" w:hAnsiTheme="majorEastAsia" w:eastAsiaTheme="majorEastAsia"/>
          <w:sz w:val="24"/>
          <w:szCs w:val="24"/>
          <w:lang w:val="en-US" w:eastAsia="zh-CN"/>
        </w:rPr>
      </w:pPr>
      <w:r>
        <w:rPr>
          <w:rFonts w:hint="default" w:asciiTheme="majorEastAsia" w:hAnsiTheme="majorEastAsia" w:eastAsiaTheme="majorEastAsia"/>
          <w:sz w:val="24"/>
          <w:szCs w:val="24"/>
          <w:lang w:val="en-US" w:eastAsia="zh-CN"/>
        </w:rPr>
        <w:t>投标人有重庆本地固定的项目管理对接人、相关维护技术人员、服务投诉渠道等，</w:t>
      </w:r>
      <w:r>
        <w:rPr>
          <w:rFonts w:hint="eastAsia" w:asciiTheme="majorEastAsia" w:hAnsiTheme="majorEastAsia" w:eastAsiaTheme="majorEastAsia"/>
          <w:sz w:val="24"/>
          <w:szCs w:val="24"/>
          <w:lang w:val="en-US" w:eastAsia="zh-CN"/>
        </w:rPr>
        <w:t>需提供7*24小时的电话服务，远程，现场技术支持，紧急情况下必须在2小时内到达现场。</w:t>
      </w:r>
    </w:p>
    <w:p w14:paraId="3EF29DB7">
      <w:pPr>
        <w:pStyle w:val="148"/>
        <w:numPr>
          <w:ilvl w:val="0"/>
          <w:numId w:val="2"/>
        </w:numPr>
        <w:adjustRightInd w:val="0"/>
        <w:snapToGrid w:val="0"/>
        <w:spacing w:line="360" w:lineRule="auto"/>
        <w:ind w:left="420" w:leftChars="0" w:hanging="420" w:firstLineChars="0"/>
        <w:jc w:val="left"/>
        <w:rPr>
          <w:rFonts w:asciiTheme="majorEastAsia" w:hAnsiTheme="majorEastAsia" w:eastAsiaTheme="majorEastAsia"/>
          <w:b/>
          <w:bCs/>
          <w:sz w:val="24"/>
          <w:szCs w:val="24"/>
          <w:u w:val="single"/>
        </w:rPr>
      </w:pPr>
      <w:r>
        <w:rPr>
          <w:rFonts w:hint="eastAsia" w:asciiTheme="majorEastAsia" w:hAnsiTheme="majorEastAsia" w:eastAsiaTheme="majorEastAsia"/>
          <w:bCs/>
          <w:sz w:val="24"/>
          <w:szCs w:val="24"/>
        </w:rPr>
        <w:t>公司信誉良好，无违法违规等不良行为，</w:t>
      </w:r>
      <w:r>
        <w:rPr>
          <w:rFonts w:hint="eastAsia" w:asciiTheme="majorEastAsia" w:hAnsiTheme="majorEastAsia" w:eastAsiaTheme="majorEastAsia"/>
          <w:b/>
          <w:bCs/>
          <w:sz w:val="24"/>
          <w:szCs w:val="24"/>
          <w:u w:val="single"/>
        </w:rPr>
        <w:t>须提供：</w:t>
      </w:r>
    </w:p>
    <w:p w14:paraId="71EF4394">
      <w:pPr>
        <w:pStyle w:val="148"/>
        <w:numPr>
          <w:ilvl w:val="0"/>
          <w:numId w:val="3"/>
        </w:numPr>
        <w:adjustRightInd w:val="0"/>
        <w:snapToGrid w:val="0"/>
        <w:spacing w:line="360" w:lineRule="auto"/>
        <w:ind w:left="420" w:firstLineChars="0"/>
        <w:jc w:val="left"/>
        <w:rPr>
          <w:rFonts w:asciiTheme="majorEastAsia" w:hAnsiTheme="majorEastAsia" w:eastAsiaTheme="majorEastAsia"/>
          <w:b/>
          <w:bCs/>
          <w:sz w:val="24"/>
          <w:szCs w:val="24"/>
          <w:u w:val="single"/>
        </w:rPr>
      </w:pPr>
      <w:r>
        <w:rPr>
          <w:rFonts w:hint="eastAsia" w:asciiTheme="majorEastAsia" w:hAnsiTheme="majorEastAsia" w:eastAsiaTheme="majorEastAsia"/>
          <w:b/>
          <w:bCs/>
          <w:sz w:val="24"/>
          <w:szCs w:val="24"/>
          <w:u w:val="single"/>
        </w:rPr>
        <w:t>企业最近半年完税证明、信用证明材料（中国人民银行信用代码证 征信报告）；</w:t>
      </w:r>
    </w:p>
    <w:p w14:paraId="03006C8C">
      <w:pPr>
        <w:pStyle w:val="148"/>
        <w:numPr>
          <w:ilvl w:val="0"/>
          <w:numId w:val="3"/>
        </w:numPr>
        <w:adjustRightInd w:val="0"/>
        <w:snapToGrid w:val="0"/>
        <w:spacing w:line="360" w:lineRule="auto"/>
        <w:ind w:left="420" w:firstLineChars="0"/>
        <w:jc w:val="left"/>
        <w:rPr>
          <w:rFonts w:asciiTheme="majorEastAsia" w:hAnsiTheme="majorEastAsia" w:eastAsiaTheme="majorEastAsia"/>
          <w:b/>
          <w:bCs/>
          <w:sz w:val="24"/>
          <w:szCs w:val="24"/>
          <w:u w:val="single"/>
        </w:rPr>
      </w:pPr>
      <w:r>
        <w:rPr>
          <w:rFonts w:hint="eastAsia" w:asciiTheme="majorEastAsia" w:hAnsiTheme="majorEastAsia" w:eastAsiaTheme="majorEastAsia"/>
          <w:b/>
          <w:bCs/>
          <w:sz w:val="24"/>
          <w:szCs w:val="24"/>
          <w:u w:val="single"/>
        </w:rPr>
        <w:t>年度纳税信用评价信息（可从电子税务局查询截图，需加盖公章）；</w:t>
      </w:r>
    </w:p>
    <w:p w14:paraId="67D2712F">
      <w:pPr>
        <w:pStyle w:val="148"/>
        <w:numPr>
          <w:ilvl w:val="0"/>
          <w:numId w:val="3"/>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
          <w:bCs/>
          <w:sz w:val="24"/>
          <w:szCs w:val="24"/>
          <w:u w:val="single"/>
        </w:rPr>
        <w:t>企业对外担保说明（写明贵单位对外有无对外担保和质押业务，需加盖公章）。</w:t>
      </w:r>
    </w:p>
    <w:p w14:paraId="32C8131C">
      <w:pPr>
        <w:pStyle w:val="148"/>
        <w:numPr>
          <w:ilvl w:val="0"/>
          <w:numId w:val="3"/>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4091F33C">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无招标违规、谎报年度报告信息、提供虚假资质资料等行为或其他行政处罚记录。</w:t>
      </w:r>
    </w:p>
    <w:p w14:paraId="3A2D2B60">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投标方的直接或间接股东、法定代表人、董事、监事、高管非重汽员工及其亲属。</w:t>
      </w:r>
    </w:p>
    <w:p w14:paraId="71E5CEE6">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没有被中国重汽集团列入黑名单。</w:t>
      </w:r>
    </w:p>
    <w:p w14:paraId="183F4345">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法律法规对合格投标方的其他要求、规定。</w:t>
      </w:r>
    </w:p>
    <w:p w14:paraId="4E046F54">
      <w:pPr>
        <w:pStyle w:val="148"/>
        <w:numPr>
          <w:ilvl w:val="0"/>
          <w:numId w:val="2"/>
        </w:numPr>
        <w:adjustRightInd w:val="0"/>
        <w:snapToGrid w:val="0"/>
        <w:spacing w:line="360" w:lineRule="auto"/>
        <w:ind w:left="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不接受联合体投标。</w:t>
      </w:r>
    </w:p>
    <w:p w14:paraId="1B2FCB60">
      <w:pPr>
        <w:snapToGrid w:val="0"/>
        <w:spacing w:line="360" w:lineRule="auto"/>
        <w:ind w:firstLine="480" w:firstLineChars="200"/>
        <w:rPr>
          <w:rFonts w:asciiTheme="majorEastAsia" w:hAnsiTheme="majorEastAsia" w:eastAsiaTheme="majorEastAsia"/>
          <w:bCs/>
          <w:sz w:val="24"/>
          <w:szCs w:val="24"/>
        </w:rPr>
      </w:pPr>
    </w:p>
    <w:p w14:paraId="1399DDE5">
      <w:pPr>
        <w:widowControl/>
        <w:snapToGrid w:val="0"/>
        <w:spacing w:line="360" w:lineRule="auto"/>
        <w:jc w:val="left"/>
        <w:rPr>
          <w:rFonts w:cs="宋体" w:asciiTheme="majorEastAsia" w:hAnsiTheme="majorEastAsia" w:eastAsiaTheme="majorEastAsia"/>
          <w:b/>
          <w:bCs/>
          <w:kern w:val="0"/>
          <w:sz w:val="24"/>
          <w:szCs w:val="24"/>
          <w:lang w:bidi="en-US"/>
        </w:rPr>
      </w:pPr>
      <w:r>
        <w:rPr>
          <w:rFonts w:hint="eastAsia" w:cs="宋体" w:asciiTheme="majorEastAsia" w:hAnsiTheme="majorEastAsia" w:eastAsiaTheme="majorEastAsia"/>
          <w:b/>
          <w:bCs/>
          <w:kern w:val="0"/>
          <w:sz w:val="24"/>
          <w:szCs w:val="24"/>
          <w:lang w:bidi="en-US"/>
        </w:rPr>
        <w:t>四、报名、招标文件的获取、投标</w:t>
      </w:r>
    </w:p>
    <w:p w14:paraId="10E260A1">
      <w:pPr>
        <w:pStyle w:val="148"/>
        <w:numPr>
          <w:ilvl w:val="0"/>
          <w:numId w:val="4"/>
        </w:numPr>
        <w:adjustRightInd w:val="0"/>
        <w:snapToGrid w:val="0"/>
        <w:spacing w:line="360" w:lineRule="auto"/>
        <w:ind w:left="420" w:firstLineChars="0"/>
        <w:rPr>
          <w:rFonts w:asciiTheme="majorEastAsia" w:hAnsiTheme="majorEastAsia" w:eastAsiaTheme="majorEastAsia"/>
          <w:bCs/>
          <w:sz w:val="24"/>
          <w:szCs w:val="24"/>
        </w:rPr>
      </w:pPr>
      <w:r>
        <w:rPr>
          <w:rFonts w:hint="eastAsia" w:asciiTheme="majorEastAsia" w:hAnsiTheme="majorEastAsia" w:eastAsiaTheme="majorEastAsia"/>
          <w:bCs/>
          <w:sz w:val="24"/>
          <w:szCs w:val="24"/>
        </w:rPr>
        <w:t>报名</w:t>
      </w:r>
    </w:p>
    <w:p w14:paraId="57A1AA13">
      <w:pPr>
        <w:snapToGrid w:val="0"/>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凡有意参加投标者，请于</w:t>
      </w:r>
      <w:r>
        <w:rPr>
          <w:rFonts w:hint="eastAsia" w:ascii="宋体" w:hAnsi="宋体"/>
          <w:bCs/>
          <w:sz w:val="24"/>
          <w:highlight w:val="none"/>
          <w:lang w:eastAsia="zh-CN"/>
        </w:rPr>
        <w:t>2025年</w:t>
      </w:r>
      <w:r>
        <w:rPr>
          <w:rFonts w:hint="eastAsia" w:ascii="宋体" w:hAnsi="宋体"/>
          <w:bCs/>
          <w:sz w:val="24"/>
          <w:highlight w:val="none"/>
          <w:lang w:val="en-US" w:eastAsia="zh-CN"/>
        </w:rPr>
        <w:t>7</w:t>
      </w:r>
      <w:r>
        <w:rPr>
          <w:rFonts w:hint="eastAsia" w:ascii="宋体" w:hAnsi="宋体"/>
          <w:bCs/>
          <w:sz w:val="24"/>
          <w:highlight w:val="none"/>
        </w:rPr>
        <w:t>月</w:t>
      </w:r>
      <w:r>
        <w:rPr>
          <w:rFonts w:hint="eastAsia" w:ascii="宋体" w:hAnsi="宋体"/>
          <w:bCs/>
          <w:sz w:val="24"/>
          <w:highlight w:val="none"/>
          <w:lang w:val="en-US" w:eastAsia="zh-CN"/>
        </w:rPr>
        <w:t>28</w:t>
      </w:r>
      <w:r>
        <w:rPr>
          <w:rFonts w:hint="eastAsia" w:ascii="宋体" w:hAnsi="宋体"/>
          <w:bCs/>
          <w:sz w:val="24"/>
          <w:highlight w:val="none"/>
        </w:rPr>
        <w:t>日1</w:t>
      </w:r>
      <w:r>
        <w:rPr>
          <w:rFonts w:hint="eastAsia" w:ascii="宋体" w:hAnsi="宋体"/>
          <w:bCs/>
          <w:sz w:val="24"/>
          <w:highlight w:val="none"/>
          <w:lang w:val="en-US" w:eastAsia="zh-CN"/>
        </w:rPr>
        <w:t>7</w:t>
      </w:r>
      <w:r>
        <w:rPr>
          <w:rFonts w:hint="eastAsia" w:ascii="宋体" w:hAnsi="宋体"/>
          <w:bCs/>
          <w:sz w:val="24"/>
          <w:highlight w:val="none"/>
        </w:rPr>
        <w:t>:00</w:t>
      </w:r>
      <w:r>
        <w:rPr>
          <w:rFonts w:hint="eastAsia" w:asciiTheme="majorEastAsia" w:hAnsiTheme="majorEastAsia" w:eastAsiaTheme="majorEastAsia"/>
          <w:bCs/>
          <w:sz w:val="24"/>
          <w:szCs w:val="24"/>
        </w:rPr>
        <w:t>前，按照</w:t>
      </w:r>
      <w:r>
        <w:rPr>
          <w:rFonts w:hint="eastAsia" w:asciiTheme="majorEastAsia" w:hAnsiTheme="majorEastAsia" w:eastAsiaTheme="majorEastAsia"/>
          <w:b/>
          <w:bCs/>
          <w:sz w:val="24"/>
          <w:szCs w:val="24"/>
        </w:rPr>
        <w:t>4.1.1-4.1.</w:t>
      </w:r>
      <w:r>
        <w:rPr>
          <w:rFonts w:hint="eastAsia" w:asciiTheme="majorEastAsia" w:hAnsiTheme="majorEastAsia" w:eastAsiaTheme="majorEastAsia"/>
          <w:b/>
          <w:bCs/>
          <w:sz w:val="24"/>
          <w:szCs w:val="24"/>
          <w:lang w:val="en-US" w:eastAsia="zh-CN"/>
        </w:rPr>
        <w:t>7</w:t>
      </w:r>
      <w:r>
        <w:rPr>
          <w:rFonts w:hint="eastAsia" w:asciiTheme="majorEastAsia" w:hAnsiTheme="majorEastAsia" w:eastAsiaTheme="majorEastAsia"/>
          <w:bCs/>
          <w:sz w:val="24"/>
          <w:szCs w:val="24"/>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rFonts w:hint="eastAsia" w:ascii="宋体" w:hAnsi="宋体"/>
          <w:bCs/>
          <w:sz w:val="24"/>
          <w:highlight w:val="none"/>
          <w:lang w:val="en-US" w:eastAsia="zh-CN"/>
        </w:rPr>
        <w:t>mayiqian</w:t>
      </w:r>
      <w:r>
        <w:rPr>
          <w:rFonts w:hint="eastAsia" w:ascii="宋体" w:hAnsi="宋体"/>
          <w:bCs/>
          <w:sz w:val="24"/>
          <w:highlight w:val="none"/>
        </w:rPr>
        <w:t>@sinotruk.com，并电话联系工作人员查收（</w:t>
      </w:r>
      <w:r>
        <w:rPr>
          <w:rFonts w:hint="eastAsia" w:ascii="宋体" w:hAnsi="宋体"/>
          <w:bCs/>
          <w:sz w:val="24"/>
          <w:highlight w:val="none"/>
          <w:lang w:val="en-US" w:eastAsia="zh-CN"/>
        </w:rPr>
        <w:t>马懿骞</w:t>
      </w:r>
      <w:r>
        <w:rPr>
          <w:rFonts w:hint="eastAsia" w:ascii="宋体" w:hAnsi="宋体"/>
          <w:bCs/>
          <w:sz w:val="24"/>
          <w:highlight w:val="none"/>
        </w:rPr>
        <w:t>，联系电话：</w:t>
      </w:r>
      <w:r>
        <w:rPr>
          <w:rFonts w:hint="eastAsia" w:ascii="宋体" w:hAnsi="宋体"/>
          <w:bCs/>
          <w:sz w:val="24"/>
          <w:highlight w:val="none"/>
          <w:lang w:val="en-US" w:eastAsia="zh-CN"/>
        </w:rPr>
        <w:t>13527446750</w:t>
      </w:r>
      <w:r>
        <w:rPr>
          <w:rFonts w:hint="eastAsia" w:ascii="宋体" w:hAnsi="宋体"/>
          <w:bCs/>
          <w:sz w:val="24"/>
          <w:highlight w:val="none"/>
        </w:rPr>
        <w:t>）</w:t>
      </w:r>
      <w:r>
        <w:rPr>
          <w:rFonts w:hint="eastAsia" w:asciiTheme="majorEastAsia" w:hAnsiTheme="majorEastAsia" w:eastAsiaTheme="majorEastAsia"/>
          <w:bCs/>
          <w:sz w:val="24"/>
          <w:szCs w:val="24"/>
        </w:rPr>
        <w:t>，邮件名格式为：***公司（五个字以内公司简称）-项目名称-报名资料。同时必须在邮件中以文字方式提供投标单位全称、投标授权人姓名、联系方式（固定电话、手机、电子邮箱）。</w:t>
      </w:r>
      <w:r>
        <w:rPr>
          <w:rFonts w:hint="eastAsia" w:asciiTheme="majorEastAsia" w:hAnsiTheme="majorEastAsia" w:eastAsiaTheme="majorEastAsia"/>
          <w:b/>
          <w:bCs/>
          <w:sz w:val="24"/>
          <w:szCs w:val="24"/>
        </w:rPr>
        <w:t>报名通过后需在重汽e采通网站（</w:t>
      </w:r>
      <w:r>
        <w:rPr>
          <w:rFonts w:asciiTheme="majorEastAsia" w:hAnsiTheme="majorEastAsia" w:eastAsiaTheme="majorEastAsia"/>
          <w:b/>
          <w:bCs/>
          <w:sz w:val="24"/>
          <w:szCs w:val="24"/>
        </w:rPr>
        <w:t>http</w:t>
      </w:r>
      <w:r>
        <w:rPr>
          <w:rFonts w:hint="eastAsia" w:asciiTheme="majorEastAsia" w:hAnsiTheme="majorEastAsia" w:eastAsiaTheme="majorEastAsia"/>
          <w:b/>
          <w:bCs/>
          <w:sz w:val="24"/>
          <w:szCs w:val="24"/>
        </w:rPr>
        <w:t>s</w:t>
      </w:r>
      <w:r>
        <w:rPr>
          <w:rFonts w:asciiTheme="majorEastAsia" w:hAnsiTheme="majorEastAsia" w:eastAsiaTheme="majorEastAsia"/>
          <w:b/>
          <w:bCs/>
          <w:sz w:val="24"/>
          <w:szCs w:val="24"/>
        </w:rPr>
        <w:t>://ecaitong.sinotruk.com:8012/#/login</w:t>
      </w:r>
      <w:r>
        <w:rPr>
          <w:rFonts w:hint="eastAsia" w:asciiTheme="majorEastAsia" w:hAnsiTheme="majorEastAsia" w:eastAsiaTheme="majorEastAsia"/>
          <w:b/>
          <w:bCs/>
          <w:sz w:val="24"/>
          <w:szCs w:val="24"/>
        </w:rPr>
        <w:t>）上完成供应商注册。</w:t>
      </w:r>
    </w:p>
    <w:p w14:paraId="70066D79">
      <w:pPr>
        <w:pStyle w:val="148"/>
        <w:numPr>
          <w:ilvl w:val="0"/>
          <w:numId w:val="5"/>
        </w:numPr>
        <w:adjustRightInd w:val="0"/>
        <w:snapToGrid w:val="0"/>
        <w:spacing w:line="360" w:lineRule="auto"/>
        <w:ind w:left="480" w:hanging="480" w:hangingChars="20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投标方营业执照、法定代表人身份证明(附件1)、法定代表人授权委托书（附件2）；</w:t>
      </w:r>
    </w:p>
    <w:p w14:paraId="6C7BAD85">
      <w:pPr>
        <w:pStyle w:val="148"/>
        <w:numPr>
          <w:ilvl w:val="0"/>
          <w:numId w:val="5"/>
        </w:numPr>
        <w:adjustRightInd w:val="0"/>
        <w:snapToGrid w:val="0"/>
        <w:spacing w:line="360" w:lineRule="auto"/>
        <w:ind w:left="480" w:hanging="480" w:hangingChars="200"/>
        <w:jc w:val="left"/>
        <w:rPr>
          <w:rFonts w:hint="eastAsia" w:asciiTheme="majorEastAsia" w:hAnsiTheme="majorEastAsia" w:eastAsiaTheme="majorEastAsia"/>
          <w:sz w:val="24"/>
          <w:szCs w:val="24"/>
        </w:rPr>
      </w:pPr>
      <w:r>
        <w:rPr>
          <w:rFonts w:hint="default" w:asciiTheme="majorEastAsia" w:hAnsiTheme="majorEastAsia" w:eastAsiaTheme="majorEastAsia"/>
          <w:sz w:val="24"/>
          <w:szCs w:val="24"/>
          <w:lang w:val="en-US" w:eastAsia="zh-CN"/>
        </w:rPr>
        <w:t>近三年至少三个同类项目案例</w:t>
      </w:r>
      <w:r>
        <w:rPr>
          <w:rFonts w:hint="eastAsia" w:asciiTheme="majorEastAsia" w:hAnsiTheme="majorEastAsia" w:eastAsiaTheme="majorEastAsia"/>
          <w:sz w:val="24"/>
          <w:szCs w:val="24"/>
          <w:lang w:val="en-US" w:eastAsia="zh-CN"/>
        </w:rPr>
        <w:t>。</w:t>
      </w:r>
    </w:p>
    <w:p w14:paraId="3530AA98">
      <w:pPr>
        <w:pStyle w:val="148"/>
        <w:numPr>
          <w:ilvl w:val="0"/>
          <w:numId w:val="5"/>
        </w:numPr>
        <w:adjustRightInd w:val="0"/>
        <w:snapToGrid w:val="0"/>
        <w:spacing w:line="360" w:lineRule="auto"/>
        <w:ind w:left="480" w:hanging="480" w:hanging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提供至少1名工程师的2个IBM认证证书，可选范围包括：</w:t>
      </w:r>
    </w:p>
    <w:p w14:paraId="5F09D8B2">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Advanced Technical Expert - Power Systems with AIX</w:t>
      </w:r>
    </w:p>
    <w:p w14:paraId="50C1F0CD">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Specialist - High-End Disk for Open Systems Version 1</w:t>
      </w:r>
    </w:p>
    <w:p w14:paraId="228DC900">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Systems Expert - Virtualization Technical Support for AIX and Linux</w:t>
      </w:r>
    </w:p>
    <w:p w14:paraId="73E3659B">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Specialist - System p Administration</w:t>
      </w:r>
    </w:p>
    <w:p w14:paraId="367B935A">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Systems Expert - Enterprise Technical Support for AIX and Linux</w:t>
      </w:r>
    </w:p>
    <w:p w14:paraId="7641AA90">
      <w:pPr>
        <w:pStyle w:val="148"/>
        <w:numPr>
          <w:ilvl w:val="0"/>
          <w:numId w:val="0"/>
        </w:numPr>
        <w:adjustRightInd w:val="0"/>
        <w:snapToGrid w:val="0"/>
        <w:spacing w:line="360" w:lineRule="auto"/>
        <w:ind w:left="479" w:leftChars="114" w:hanging="240" w:hangingChars="1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（提供资质证书复印件并加盖公章，原件备查）以及该工程师在本单位2024年7月—2025年6月的社保缴费证明并加盖公章）。 </w:t>
      </w:r>
    </w:p>
    <w:p w14:paraId="60A6DEE9">
      <w:pPr>
        <w:pStyle w:val="148"/>
        <w:numPr>
          <w:ilvl w:val="0"/>
          <w:numId w:val="5"/>
        </w:numPr>
        <w:adjustRightInd w:val="0"/>
        <w:snapToGrid w:val="0"/>
        <w:spacing w:line="360" w:lineRule="auto"/>
        <w:ind w:left="480" w:hanging="480" w:hangingChars="20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7CC28741">
      <w:pPr>
        <w:pStyle w:val="148"/>
        <w:numPr>
          <w:ilvl w:val="0"/>
          <w:numId w:val="5"/>
        </w:numPr>
        <w:adjustRightInd w:val="0"/>
        <w:snapToGrid w:val="0"/>
        <w:spacing w:line="360" w:lineRule="auto"/>
        <w:ind w:left="420" w:firstLineChars="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企业最近半年完税证明、信用证明材料（中国人民银行信用代码证、征信报告）；</w:t>
      </w:r>
    </w:p>
    <w:p w14:paraId="4DCBB70F">
      <w:pPr>
        <w:pStyle w:val="148"/>
        <w:numPr>
          <w:ilvl w:val="0"/>
          <w:numId w:val="5"/>
        </w:numPr>
        <w:adjustRightInd w:val="0"/>
        <w:snapToGrid w:val="0"/>
        <w:spacing w:line="360" w:lineRule="auto"/>
        <w:ind w:left="420" w:firstLineChars="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年度纳税信用评价信息（可从电子税务局查询截图，需加盖公章）；</w:t>
      </w:r>
    </w:p>
    <w:p w14:paraId="1B3A8A66">
      <w:pPr>
        <w:pStyle w:val="148"/>
        <w:numPr>
          <w:ilvl w:val="0"/>
          <w:numId w:val="5"/>
        </w:numPr>
        <w:adjustRightInd w:val="0"/>
        <w:snapToGrid w:val="0"/>
        <w:spacing w:line="360" w:lineRule="auto"/>
        <w:ind w:left="420" w:firstLineChars="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企业对外担保说明（写明贵单位对外有无对外担保和质押业务，需加盖公章）；</w:t>
      </w:r>
    </w:p>
    <w:p w14:paraId="2F350369">
      <w:pPr>
        <w:pStyle w:val="148"/>
        <w:numPr>
          <w:ilvl w:val="0"/>
          <w:numId w:val="4"/>
        </w:numPr>
        <w:tabs>
          <w:tab w:val="left" w:pos="1134"/>
        </w:tabs>
        <w:adjustRightInd w:val="0"/>
        <w:snapToGrid w:val="0"/>
        <w:spacing w:line="360" w:lineRule="auto"/>
        <w:ind w:left="480" w:hanging="480" w:hangingChars="2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招标文件获取。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14:paraId="1D846A2F">
      <w:pPr>
        <w:pStyle w:val="148"/>
        <w:numPr>
          <w:ilvl w:val="0"/>
          <w:numId w:val="4"/>
        </w:numPr>
        <w:tabs>
          <w:tab w:val="left" w:pos="1134"/>
        </w:tabs>
        <w:adjustRightInd w:val="0"/>
        <w:snapToGrid w:val="0"/>
        <w:spacing w:line="360" w:lineRule="auto"/>
        <w:ind w:left="480" w:hanging="480" w:hangingChars="2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应标。投标人在重汽e采通网站（</w:t>
      </w:r>
      <w:r>
        <w:rPr>
          <w:rFonts w:asciiTheme="majorEastAsia" w:hAnsiTheme="majorEastAsia" w:eastAsiaTheme="majorEastAsia"/>
          <w:bCs/>
          <w:sz w:val="24"/>
          <w:szCs w:val="24"/>
        </w:rPr>
        <w:t>https://ecaitong.sinotruk.com:8012/#/login</w:t>
      </w:r>
      <w:r>
        <w:rPr>
          <w:rFonts w:hint="eastAsia" w:asciiTheme="majorEastAsia" w:hAnsiTheme="majorEastAsia" w:eastAsiaTheme="majorEastAsia"/>
          <w:bCs/>
          <w:sz w:val="24"/>
          <w:szCs w:val="24"/>
        </w:rPr>
        <w:t>）上完成注册后，需用正式供应商账号完成供应商应标，超过应标截止时间将视为参与失败（应标截止时间详见重汽e采通网站上供应商应标中的时间）。</w:t>
      </w:r>
    </w:p>
    <w:p w14:paraId="78C68F15">
      <w:pPr>
        <w:pStyle w:val="148"/>
        <w:numPr>
          <w:ilvl w:val="0"/>
          <w:numId w:val="4"/>
        </w:numPr>
        <w:tabs>
          <w:tab w:val="left" w:pos="1134"/>
        </w:tabs>
        <w:adjustRightInd w:val="0"/>
        <w:snapToGrid w:val="0"/>
        <w:spacing w:line="360" w:lineRule="auto"/>
        <w:ind w:left="480" w:hanging="480" w:hangingChars="2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投标。投标人在重汽e采通网站（https://ecaitong.sinotruk.com:8012/#/login）上应标审批通过后需继续完成供应商投标，</w:t>
      </w:r>
      <w:r>
        <w:rPr>
          <w:rFonts w:hint="eastAsia" w:asciiTheme="majorEastAsia" w:hAnsiTheme="majorEastAsia" w:eastAsiaTheme="majorEastAsia"/>
          <w:b/>
          <w:bCs/>
          <w:sz w:val="24"/>
          <w:szCs w:val="24"/>
        </w:rPr>
        <w:t>供应商需在投标截止时间前上传</w:t>
      </w:r>
      <w:r>
        <w:rPr>
          <w:rFonts w:hint="eastAsia" w:asciiTheme="majorEastAsia" w:hAnsiTheme="majorEastAsia" w:eastAsiaTheme="majorEastAsia"/>
          <w:b/>
          <w:sz w:val="24"/>
          <w:szCs w:val="24"/>
        </w:rPr>
        <w:t>本招标公告第八条所列</w:t>
      </w:r>
      <w:r>
        <w:rPr>
          <w:rFonts w:hint="eastAsia" w:asciiTheme="majorEastAsia" w:hAnsiTheme="majorEastAsia" w:eastAsiaTheme="majorEastAsia"/>
          <w:b/>
          <w:bCs/>
          <w:sz w:val="24"/>
          <w:szCs w:val="24"/>
        </w:rPr>
        <w:t>完整的投标文件（电子版）至e采通网站投标</w:t>
      </w:r>
      <w:r>
        <w:rPr>
          <w:rFonts w:hint="eastAsia" w:asciiTheme="majorEastAsia" w:hAnsiTheme="majorEastAsia" w:eastAsiaTheme="majorEastAsia"/>
          <w:bCs/>
          <w:sz w:val="24"/>
          <w:szCs w:val="24"/>
        </w:rPr>
        <w:t>，超过投标截止时间将视为参与失败。投标截止时间详见重汽e采通网站。</w:t>
      </w:r>
    </w:p>
    <w:p w14:paraId="746C03A0">
      <w:pPr>
        <w:pStyle w:val="148"/>
        <w:numPr>
          <w:ilvl w:val="0"/>
          <w:numId w:val="4"/>
        </w:numPr>
        <w:tabs>
          <w:tab w:val="left" w:pos="1134"/>
        </w:tabs>
        <w:adjustRightInd w:val="0"/>
        <w:snapToGrid w:val="0"/>
        <w:spacing w:line="360" w:lineRule="auto"/>
        <w:ind w:left="482" w:hanging="482" w:hangingChars="200"/>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强烈建议投标人在开标前5</w:t>
      </w:r>
      <w:r>
        <w:rPr>
          <w:rFonts w:asciiTheme="majorEastAsia" w:hAnsiTheme="majorEastAsia" w:eastAsiaTheme="majorEastAsia"/>
          <w:b/>
          <w:bCs/>
          <w:sz w:val="24"/>
          <w:szCs w:val="24"/>
        </w:rPr>
        <w:t>-7</w:t>
      </w:r>
      <w:r>
        <w:rPr>
          <w:rFonts w:hint="eastAsia" w:asciiTheme="majorEastAsia" w:hAnsiTheme="majorEastAsia" w:eastAsiaTheme="majorEastAsia"/>
          <w:b/>
          <w:bCs/>
          <w:sz w:val="24"/>
          <w:szCs w:val="24"/>
        </w:rPr>
        <w:t>天联系招标人，进行技术交流，以便准确核算项目成本和商务报价。项目技术联系人：</w:t>
      </w:r>
      <w:r>
        <w:rPr>
          <w:rFonts w:hint="eastAsia" w:asciiTheme="majorEastAsia" w:hAnsiTheme="majorEastAsia" w:eastAsiaTheme="majorEastAsia"/>
          <w:b/>
          <w:bCs/>
          <w:sz w:val="24"/>
          <w:szCs w:val="24"/>
          <w:lang w:val="en-US" w:eastAsia="zh-CN"/>
        </w:rPr>
        <w:t>孙晋</w:t>
      </w:r>
      <w:r>
        <w:rPr>
          <w:rFonts w:hint="eastAsia" w:asciiTheme="majorEastAsia" w:hAnsiTheme="majorEastAsia" w:eastAsiaTheme="majorEastAsia"/>
          <w:b/>
          <w:bCs/>
          <w:sz w:val="24"/>
          <w:szCs w:val="24"/>
        </w:rPr>
        <w:t>，19942238599，sunjin@sinotruk.com</w:t>
      </w:r>
    </w:p>
    <w:p w14:paraId="6ED3F9A6">
      <w:pPr>
        <w:pStyle w:val="148"/>
        <w:tabs>
          <w:tab w:val="left" w:pos="1134"/>
        </w:tabs>
        <w:adjustRightInd w:val="0"/>
        <w:snapToGrid w:val="0"/>
        <w:spacing w:line="360" w:lineRule="auto"/>
        <w:ind w:firstLine="482"/>
        <w:jc w:val="left"/>
        <w:rPr>
          <w:rFonts w:asciiTheme="majorEastAsia" w:hAnsiTheme="majorEastAsia" w:eastAsiaTheme="majorEastAsia"/>
          <w:b/>
          <w:sz w:val="24"/>
          <w:szCs w:val="24"/>
        </w:rPr>
      </w:pPr>
    </w:p>
    <w:p w14:paraId="551D3E21">
      <w:pPr>
        <w:tabs>
          <w:tab w:val="left" w:pos="1050"/>
          <w:tab w:val="left" w:pos="1470"/>
        </w:tabs>
        <w:autoSpaceDE w:val="0"/>
        <w:autoSpaceDN w:val="0"/>
        <w:adjustRightInd w:val="0"/>
        <w:snapToGrid w:val="0"/>
        <w:spacing w:line="360" w:lineRule="auto"/>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五、开标</w:t>
      </w:r>
    </w:p>
    <w:p w14:paraId="5DE55652">
      <w:pPr>
        <w:pStyle w:val="148"/>
        <w:numPr>
          <w:ilvl w:val="1"/>
          <w:numId w:val="6"/>
        </w:numPr>
        <w:tabs>
          <w:tab w:val="left" w:pos="1050"/>
          <w:tab w:val="left" w:pos="1470"/>
        </w:tabs>
        <w:autoSpaceDE w:val="0"/>
        <w:autoSpaceDN w:val="0"/>
        <w:adjustRightInd w:val="0"/>
        <w:snapToGrid w:val="0"/>
        <w:spacing w:line="360" w:lineRule="auto"/>
        <w:ind w:left="480" w:hanging="480" w:hangingChars="200"/>
        <w:jc w:val="left"/>
        <w:rPr>
          <w:rFonts w:asciiTheme="majorEastAsia" w:hAnsiTheme="majorEastAsia" w:eastAsiaTheme="majorEastAsia"/>
          <w:b/>
          <w:sz w:val="24"/>
          <w:szCs w:val="24"/>
        </w:rPr>
      </w:pPr>
      <w:r>
        <w:rPr>
          <w:rFonts w:hint="eastAsia" w:asciiTheme="majorEastAsia" w:hAnsiTheme="majorEastAsia" w:eastAsiaTheme="majorEastAsia"/>
          <w:bCs/>
          <w:sz w:val="24"/>
          <w:szCs w:val="24"/>
        </w:rPr>
        <w:t>开标时间：</w:t>
      </w:r>
      <w:r>
        <w:rPr>
          <w:rFonts w:hint="eastAsia" w:asciiTheme="majorEastAsia" w:hAnsiTheme="majorEastAsia" w:eastAsiaTheme="majorEastAsia"/>
          <w:b/>
          <w:sz w:val="24"/>
          <w:szCs w:val="24"/>
        </w:rPr>
        <w:t>北京时间</w:t>
      </w:r>
      <w:r>
        <w:rPr>
          <w:rFonts w:asciiTheme="majorEastAsia" w:hAnsiTheme="majorEastAsia" w:eastAsiaTheme="majorEastAsia"/>
          <w:b/>
          <w:sz w:val="24"/>
          <w:szCs w:val="24"/>
        </w:rPr>
        <w:t>20</w:t>
      </w:r>
      <w:r>
        <w:rPr>
          <w:rFonts w:hint="eastAsia" w:asciiTheme="majorEastAsia" w:hAnsiTheme="majorEastAsia" w:eastAsiaTheme="majorEastAsia"/>
          <w:b/>
          <w:sz w:val="24"/>
          <w:szCs w:val="24"/>
        </w:rPr>
        <w:t>2</w:t>
      </w:r>
      <w:r>
        <w:rPr>
          <w:rFonts w:asciiTheme="majorEastAsia" w:hAnsiTheme="majorEastAsia" w:eastAsiaTheme="majorEastAsia"/>
          <w:b/>
          <w:sz w:val="24"/>
          <w:szCs w:val="24"/>
        </w:rPr>
        <w:t>5</w:t>
      </w:r>
      <w:r>
        <w:rPr>
          <w:rFonts w:hint="eastAsia" w:asciiTheme="majorEastAsia" w:hAnsiTheme="majorEastAsia" w:eastAsiaTheme="majorEastAsia"/>
          <w:b/>
          <w:sz w:val="24"/>
          <w:szCs w:val="24"/>
        </w:rPr>
        <w:t>年</w:t>
      </w:r>
      <w:r>
        <w:rPr>
          <w:rFonts w:asciiTheme="majorEastAsia" w:hAnsiTheme="majorEastAsia" w:eastAsiaTheme="majorEastAsia"/>
          <w:b/>
          <w:sz w:val="24"/>
          <w:szCs w:val="24"/>
        </w:rPr>
        <w:t>7</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lang w:val="en-US" w:eastAsia="zh-CN"/>
        </w:rPr>
        <w:t>31</w:t>
      </w:r>
      <w:r>
        <w:rPr>
          <w:rFonts w:hint="eastAsia" w:asciiTheme="majorEastAsia" w:hAnsiTheme="majorEastAsia" w:eastAsiaTheme="majorEastAsia"/>
          <w:b/>
          <w:sz w:val="24"/>
          <w:szCs w:val="24"/>
        </w:rPr>
        <w:t>日</w:t>
      </w:r>
      <w:r>
        <w:rPr>
          <w:rFonts w:hint="eastAsia" w:asciiTheme="majorEastAsia" w:hAnsiTheme="majorEastAsia" w:eastAsiaTheme="majorEastAsia"/>
          <w:b/>
          <w:sz w:val="24"/>
          <w:szCs w:val="24"/>
          <w:lang w:val="en-US" w:eastAsia="zh-CN"/>
        </w:rPr>
        <w:t>9</w:t>
      </w:r>
      <w:r>
        <w:rPr>
          <w:rFonts w:hint="eastAsia" w:asciiTheme="majorEastAsia" w:hAnsiTheme="majorEastAsia" w:eastAsiaTheme="majorEastAsia"/>
          <w:b/>
          <w:sz w:val="24"/>
          <w:szCs w:val="24"/>
        </w:rPr>
        <w:t>:</w:t>
      </w:r>
      <w:r>
        <w:rPr>
          <w:rFonts w:asciiTheme="majorEastAsia" w:hAnsiTheme="majorEastAsia" w:eastAsiaTheme="majorEastAsia"/>
          <w:b/>
          <w:sz w:val="24"/>
          <w:szCs w:val="24"/>
        </w:rPr>
        <w:t>3</w:t>
      </w:r>
      <w:r>
        <w:rPr>
          <w:rFonts w:hint="eastAsia" w:asciiTheme="majorEastAsia" w:hAnsiTheme="majorEastAsia" w:eastAsiaTheme="majorEastAsia"/>
          <w:b/>
          <w:sz w:val="24"/>
          <w:szCs w:val="24"/>
        </w:rPr>
        <w:t>0时。</w:t>
      </w:r>
    </w:p>
    <w:p w14:paraId="422D7BEE">
      <w:pPr>
        <w:pStyle w:val="148"/>
        <w:numPr>
          <w:ilvl w:val="1"/>
          <w:numId w:val="6"/>
        </w:numPr>
        <w:tabs>
          <w:tab w:val="left" w:pos="1050"/>
          <w:tab w:val="left" w:pos="1470"/>
        </w:tabs>
        <w:autoSpaceDE w:val="0"/>
        <w:autoSpaceDN w:val="0"/>
        <w:adjustRightInd w:val="0"/>
        <w:snapToGrid w:val="0"/>
        <w:spacing w:line="360" w:lineRule="auto"/>
        <w:ind w:left="480" w:hanging="480" w:hanging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开标地点：重汽</w:t>
      </w:r>
      <w:r>
        <w:rPr>
          <w:rFonts w:hint="eastAsia" w:asciiTheme="majorEastAsia" w:hAnsiTheme="majorEastAsia" w:eastAsiaTheme="majorEastAsia"/>
          <w:bCs/>
          <w:sz w:val="24"/>
          <w:szCs w:val="24"/>
        </w:rPr>
        <w:t>e采通网站线上开标</w:t>
      </w:r>
    </w:p>
    <w:p w14:paraId="65F821C4">
      <w:pPr>
        <w:tabs>
          <w:tab w:val="left" w:pos="1134"/>
        </w:tabs>
        <w:adjustRightInd w:val="0"/>
        <w:snapToGrid w:val="0"/>
        <w:spacing w:line="360" w:lineRule="auto"/>
        <w:ind w:firstLine="480" w:firstLineChars="200"/>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联系人：</w:t>
      </w:r>
      <w:r>
        <w:rPr>
          <w:rFonts w:hint="eastAsia" w:asciiTheme="majorEastAsia" w:hAnsiTheme="majorEastAsia" w:eastAsiaTheme="majorEastAsia"/>
          <w:sz w:val="24"/>
          <w:szCs w:val="24"/>
          <w:lang w:val="en-US" w:eastAsia="zh-CN"/>
        </w:rPr>
        <w:t>马懿骞</w:t>
      </w:r>
    </w:p>
    <w:p w14:paraId="7B3440E7">
      <w:pPr>
        <w:tabs>
          <w:tab w:val="left" w:pos="1134"/>
        </w:tabs>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联系电话：</w:t>
      </w:r>
      <w:r>
        <w:rPr>
          <w:rFonts w:hint="eastAsia" w:ascii="宋体" w:hAnsi="宋体"/>
          <w:bCs/>
          <w:sz w:val="24"/>
          <w:highlight w:val="none"/>
          <w:lang w:val="en-US" w:eastAsia="zh-CN"/>
        </w:rPr>
        <w:t>13527446750</w:t>
      </w:r>
    </w:p>
    <w:p w14:paraId="1EAAE2EB">
      <w:pPr>
        <w:tabs>
          <w:tab w:val="left" w:pos="1050"/>
          <w:tab w:val="left" w:pos="1470"/>
        </w:tabs>
        <w:adjustRightInd w:val="0"/>
        <w:snapToGrid w:val="0"/>
        <w:spacing w:line="360" w:lineRule="auto"/>
        <w:ind w:firstLine="480" w:firstLineChars="200"/>
        <w:jc w:val="left"/>
        <w:rPr>
          <w:rStyle w:val="54"/>
          <w:rFonts w:asciiTheme="majorEastAsia" w:hAnsiTheme="majorEastAsia" w:eastAsiaTheme="majorEastAsia"/>
          <w:sz w:val="24"/>
          <w:szCs w:val="24"/>
        </w:rPr>
      </w:pPr>
      <w:r>
        <w:rPr>
          <w:rFonts w:hint="eastAsia" w:asciiTheme="majorEastAsia" w:hAnsiTheme="majorEastAsia" w:eastAsiaTheme="majorEastAsia"/>
          <w:sz w:val="24"/>
          <w:szCs w:val="24"/>
        </w:rPr>
        <w:t>邮箱地址：mayiqian@sinotruk.com</w:t>
      </w:r>
    </w:p>
    <w:p w14:paraId="1CD014BC">
      <w:pPr>
        <w:tabs>
          <w:tab w:val="left" w:pos="1050"/>
          <w:tab w:val="left" w:pos="1470"/>
        </w:tabs>
        <w:adjustRightInd w:val="0"/>
        <w:snapToGrid w:val="0"/>
        <w:spacing w:line="360" w:lineRule="auto"/>
        <w:ind w:firstLine="960" w:firstLineChars="400"/>
        <w:jc w:val="left"/>
        <w:rPr>
          <w:rStyle w:val="54"/>
          <w:rFonts w:asciiTheme="majorEastAsia" w:hAnsiTheme="majorEastAsia" w:eastAsiaTheme="majorEastAsia"/>
          <w:sz w:val="24"/>
          <w:szCs w:val="24"/>
        </w:rPr>
      </w:pPr>
    </w:p>
    <w:p w14:paraId="75B82F15">
      <w:pPr>
        <w:adjustRightInd w:val="0"/>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六</w:t>
      </w:r>
      <w:r>
        <w:rPr>
          <w:rFonts w:asciiTheme="majorEastAsia" w:hAnsiTheme="majorEastAsia" w:eastAsiaTheme="majorEastAsia"/>
          <w:b/>
          <w:sz w:val="24"/>
          <w:szCs w:val="24"/>
        </w:rPr>
        <w:t>、评标</w:t>
      </w:r>
      <w:r>
        <w:rPr>
          <w:rFonts w:hint="eastAsia" w:asciiTheme="majorEastAsia" w:hAnsiTheme="majorEastAsia" w:eastAsiaTheme="majorEastAsia"/>
          <w:b/>
          <w:sz w:val="24"/>
          <w:szCs w:val="24"/>
        </w:rPr>
        <w:t>办法</w:t>
      </w:r>
    </w:p>
    <w:p w14:paraId="35F34113">
      <w:pPr>
        <w:adjustRightInd w:val="0"/>
        <w:snapToGrid w:val="0"/>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本项目采用合理最低价中标法，在满足招标人技术要求的前提下，选取商务谈判后议定</w:t>
      </w:r>
      <w:r>
        <w:rPr>
          <w:rFonts w:hint="eastAsia" w:asciiTheme="majorEastAsia" w:hAnsiTheme="majorEastAsia" w:eastAsiaTheme="majorEastAsia"/>
          <w:sz w:val="24"/>
          <w:szCs w:val="24"/>
          <w:lang w:val="en-US" w:eastAsia="zh-CN"/>
        </w:rPr>
        <w:t>单价合计金额</w:t>
      </w:r>
      <w:r>
        <w:rPr>
          <w:rFonts w:hint="eastAsia" w:asciiTheme="majorEastAsia" w:hAnsiTheme="majorEastAsia" w:eastAsiaTheme="majorEastAsia"/>
          <w:sz w:val="24"/>
          <w:szCs w:val="24"/>
        </w:rPr>
        <w:t>（未税）最低者，为本项目中标人。</w:t>
      </w:r>
    </w:p>
    <w:p w14:paraId="38E2E2B4">
      <w:pPr>
        <w:pStyle w:val="148"/>
        <w:numPr>
          <w:ilvl w:val="0"/>
          <w:numId w:val="7"/>
        </w:numPr>
        <w:adjustRightInd w:val="0"/>
        <w:snapToGrid w:val="0"/>
        <w:spacing w:line="360" w:lineRule="auto"/>
        <w:ind w:left="420"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商务评标：</w:t>
      </w:r>
    </w:p>
    <w:p w14:paraId="502E9EA8">
      <w:pPr>
        <w:pStyle w:val="148"/>
        <w:numPr>
          <w:ilvl w:val="0"/>
          <w:numId w:val="8"/>
        </w:numPr>
        <w:adjustRightInd w:val="0"/>
        <w:snapToGrid w:val="0"/>
        <w:spacing w:line="360" w:lineRule="auto"/>
        <w:ind w:firstLineChars="0"/>
        <w:jc w:val="left"/>
        <w:rPr>
          <w:rFonts w:asciiTheme="majorEastAsia" w:hAnsiTheme="majorEastAsia" w:eastAsiaTheme="majorEastAsia"/>
          <w:b/>
          <w:sz w:val="24"/>
          <w:szCs w:val="24"/>
        </w:rPr>
      </w:pPr>
      <w:r>
        <w:rPr>
          <w:rFonts w:hint="eastAsia" w:asciiTheme="majorEastAsia" w:hAnsiTheme="majorEastAsia" w:eastAsiaTheme="majorEastAsia"/>
          <w:sz w:val="24"/>
          <w:szCs w:val="24"/>
        </w:rPr>
        <w:t>本次评标根据《附件三-投标函》进行报价，评标专家组将与投标人进行多轮商务谈判，每轮谈判价格不得高于上一轮报价。</w:t>
      </w:r>
    </w:p>
    <w:p w14:paraId="5E176EB6">
      <w:pPr>
        <w:pStyle w:val="148"/>
        <w:numPr>
          <w:ilvl w:val="0"/>
          <w:numId w:val="8"/>
        </w:numPr>
        <w:adjustRightInd w:val="0"/>
        <w:snapToGrid w:val="0"/>
        <w:spacing w:line="360" w:lineRule="auto"/>
        <w:ind w:firstLineChars="0"/>
        <w:jc w:val="left"/>
        <w:rPr>
          <w:rFonts w:asciiTheme="majorEastAsia" w:hAnsiTheme="majorEastAsia" w:eastAsiaTheme="majorEastAsia"/>
          <w:b/>
          <w:sz w:val="24"/>
          <w:szCs w:val="24"/>
        </w:rPr>
      </w:pPr>
      <w:r>
        <w:rPr>
          <w:rFonts w:hint="eastAsia" w:asciiTheme="majorEastAsia" w:hAnsiTheme="majorEastAsia" w:eastAsiaTheme="majorEastAsia"/>
          <w:sz w:val="24"/>
          <w:szCs w:val="24"/>
        </w:rPr>
        <w:t>招标人不接受任何选择性报价，对投标人的每一种投标方案只允许有一个投标价。所有投标价均以人民币报价。</w:t>
      </w:r>
    </w:p>
    <w:p w14:paraId="76705AAE">
      <w:pPr>
        <w:pStyle w:val="148"/>
        <w:numPr>
          <w:numId w:val="0"/>
        </w:numPr>
        <w:adjustRightInd w:val="0"/>
        <w:snapToGrid w:val="0"/>
        <w:spacing w:line="360" w:lineRule="auto"/>
        <w:ind w:leftChars="0"/>
        <w:jc w:val="left"/>
        <w:rPr>
          <w:rFonts w:hint="eastAsia" w:asciiTheme="majorEastAsia" w:hAnsiTheme="majorEastAsia" w:eastAsiaTheme="majorEastAsia"/>
          <w:sz w:val="24"/>
          <w:szCs w:val="24"/>
        </w:rPr>
      </w:pPr>
    </w:p>
    <w:p w14:paraId="4A29567D">
      <w:pPr>
        <w:tabs>
          <w:tab w:val="left" w:pos="1134"/>
        </w:tabs>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b/>
          <w:sz w:val="24"/>
          <w:szCs w:val="24"/>
        </w:rPr>
        <w:t>七</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技术要求</w:t>
      </w:r>
    </w:p>
    <w:p w14:paraId="6290976F">
      <w:pPr>
        <w:pStyle w:val="219"/>
        <w:ind w:firstLine="480"/>
      </w:pPr>
      <w:r>
        <w:rPr>
          <w:rFonts w:hint="eastAsia"/>
        </w:rPr>
        <w:t>根据本项目的实际，要求供方必须满足如下要求：</w:t>
      </w:r>
    </w:p>
    <w:p w14:paraId="6A46DFEE">
      <w:pPr>
        <w:pStyle w:val="219"/>
        <w:numPr>
          <w:numId w:val="0"/>
        </w:numPr>
        <w:adjustRightInd w:val="0"/>
        <w:snapToGrid w:val="0"/>
        <w:rPr>
          <w:rFonts w:hint="eastAsia"/>
          <w:lang w:val="en-US" w:eastAsia="zh-CN"/>
        </w:rPr>
      </w:pPr>
      <w:r>
        <w:rPr>
          <w:rFonts w:hint="eastAsia"/>
          <w:lang w:val="en-US" w:eastAsia="zh-CN"/>
        </w:rPr>
        <w:t>1.   为保障维保服务质量，投标人需提供至少1名工程师的2个IBM认证证书，可选范围包括：</w:t>
      </w:r>
    </w:p>
    <w:p w14:paraId="7AB6C00D">
      <w:pPr>
        <w:pStyle w:val="219"/>
        <w:numPr>
          <w:ilvl w:val="0"/>
          <w:numId w:val="0"/>
        </w:numPr>
        <w:adjustRightInd w:val="0"/>
        <w:snapToGrid w:val="0"/>
        <w:ind w:firstLine="720" w:firstLineChars="300"/>
        <w:rPr>
          <w:rFonts w:hint="eastAsia"/>
          <w:lang w:val="en-US" w:eastAsia="zh-CN"/>
        </w:rPr>
      </w:pPr>
      <w:r>
        <w:rPr>
          <w:rFonts w:hint="eastAsia"/>
          <w:lang w:val="en-US" w:eastAsia="zh-CN"/>
        </w:rPr>
        <w:t>IBM Certified Advanced Technical Expert - Power Systems with AIX</w:t>
      </w:r>
    </w:p>
    <w:p w14:paraId="6B3051DF">
      <w:pPr>
        <w:pStyle w:val="219"/>
        <w:numPr>
          <w:ilvl w:val="0"/>
          <w:numId w:val="0"/>
        </w:numPr>
        <w:adjustRightInd w:val="0"/>
        <w:snapToGrid w:val="0"/>
        <w:ind w:left="480" w:leftChars="0"/>
        <w:rPr>
          <w:rFonts w:hint="eastAsia"/>
          <w:lang w:val="en-US" w:eastAsia="zh-CN"/>
        </w:rPr>
      </w:pPr>
      <w:r>
        <w:rPr>
          <w:rFonts w:hint="eastAsia"/>
          <w:lang w:val="en-US" w:eastAsia="zh-CN"/>
        </w:rPr>
        <w:t xml:space="preserve">  IBM Certified Specialist - High-End Disk for Open Systems Version 1</w:t>
      </w:r>
    </w:p>
    <w:p w14:paraId="10E17962">
      <w:pPr>
        <w:pStyle w:val="219"/>
        <w:numPr>
          <w:ilvl w:val="0"/>
          <w:numId w:val="0"/>
        </w:numPr>
        <w:adjustRightInd w:val="0"/>
        <w:snapToGrid w:val="0"/>
        <w:ind w:left="480" w:leftChars="0"/>
        <w:rPr>
          <w:rFonts w:hint="eastAsia"/>
          <w:lang w:val="en-US" w:eastAsia="zh-CN"/>
        </w:rPr>
      </w:pPr>
      <w:r>
        <w:rPr>
          <w:rFonts w:hint="eastAsia"/>
          <w:lang w:val="en-US" w:eastAsia="zh-CN"/>
        </w:rPr>
        <w:t xml:space="preserve">  IBM Certified Systems Expert - Virtualization Technical Support for AIX and Linux</w:t>
      </w:r>
    </w:p>
    <w:p w14:paraId="50707690">
      <w:pPr>
        <w:pStyle w:val="219"/>
        <w:numPr>
          <w:ilvl w:val="0"/>
          <w:numId w:val="0"/>
        </w:numPr>
        <w:adjustRightInd w:val="0"/>
        <w:snapToGrid w:val="0"/>
        <w:ind w:left="480" w:leftChars="0"/>
        <w:rPr>
          <w:rFonts w:hint="eastAsia"/>
          <w:lang w:val="en-US" w:eastAsia="zh-CN"/>
        </w:rPr>
      </w:pPr>
      <w:r>
        <w:rPr>
          <w:rFonts w:hint="eastAsia"/>
          <w:lang w:val="en-US" w:eastAsia="zh-CN"/>
        </w:rPr>
        <w:t xml:space="preserve">  IBM Certified Specialist - System p Administration</w:t>
      </w:r>
    </w:p>
    <w:p w14:paraId="776948A4">
      <w:pPr>
        <w:pStyle w:val="219"/>
        <w:numPr>
          <w:ilvl w:val="0"/>
          <w:numId w:val="0"/>
        </w:numPr>
        <w:adjustRightInd w:val="0"/>
        <w:snapToGrid w:val="0"/>
        <w:ind w:left="480" w:leftChars="0" w:firstLine="240" w:firstLineChars="100"/>
        <w:rPr>
          <w:rFonts w:hint="eastAsia"/>
          <w:lang w:val="en-US" w:eastAsia="zh-CN"/>
        </w:rPr>
      </w:pPr>
      <w:r>
        <w:rPr>
          <w:rFonts w:hint="eastAsia"/>
          <w:lang w:val="en-US" w:eastAsia="zh-CN"/>
        </w:rPr>
        <w:t>IBM Certified Systems Expert - Enterprise Technical Support for AIX and Linux</w:t>
      </w:r>
    </w:p>
    <w:p w14:paraId="2D8837E8">
      <w:pPr>
        <w:pStyle w:val="219"/>
        <w:numPr>
          <w:ilvl w:val="0"/>
          <w:numId w:val="0"/>
        </w:numPr>
        <w:adjustRightInd w:val="0"/>
        <w:snapToGrid w:val="0"/>
        <w:ind w:firstLine="480" w:firstLineChars="200"/>
        <w:rPr>
          <w:rFonts w:hint="eastAsia"/>
          <w:lang w:val="en-US" w:eastAsia="zh-CN"/>
        </w:rPr>
      </w:pPr>
      <w:r>
        <w:rPr>
          <w:rFonts w:hint="eastAsia"/>
          <w:lang w:val="en-US" w:eastAsia="zh-CN"/>
        </w:rPr>
        <w:t xml:space="preserve">（提供资质证书复印件并加盖公章，原件备查）以及该工程师在本单位2024年7月—2025年6月的社保缴费证明并加盖公章）。  </w:t>
      </w:r>
    </w:p>
    <w:p w14:paraId="04B4C37E">
      <w:pPr>
        <w:pStyle w:val="219"/>
        <w:numPr>
          <w:ilvl w:val="0"/>
          <w:numId w:val="7"/>
        </w:numPr>
        <w:adjustRightInd w:val="0"/>
        <w:snapToGrid w:val="0"/>
        <w:ind w:left="420" w:leftChars="0" w:hanging="420" w:firstLineChars="0"/>
      </w:pPr>
      <w:r>
        <w:rPr>
          <w:rFonts w:hint="eastAsia"/>
          <w:lang w:val="en-US" w:eastAsia="zh-CN"/>
        </w:rPr>
        <w:t xml:space="preserve"> 提供</w:t>
      </w:r>
      <w:r>
        <w:rPr>
          <w:rFonts w:hint="eastAsia"/>
        </w:rPr>
        <w:t>7</w:t>
      </w:r>
      <w:r>
        <w:rPr>
          <w:rFonts w:hint="eastAsia"/>
          <w:lang w:val="en-US" w:eastAsia="zh-CN"/>
        </w:rPr>
        <w:t>*</w:t>
      </w:r>
      <w:r>
        <w:rPr>
          <w:rFonts w:hint="eastAsia"/>
        </w:rPr>
        <w:t>24小时</w:t>
      </w:r>
      <w:r>
        <w:rPr>
          <w:rFonts w:hint="eastAsia"/>
          <w:lang w:val="en-US" w:eastAsia="zh-CN"/>
        </w:rPr>
        <w:t>的电话</w:t>
      </w:r>
      <w:r>
        <w:rPr>
          <w:rFonts w:hint="eastAsia"/>
        </w:rPr>
        <w:t>服务</w:t>
      </w:r>
      <w:r>
        <w:rPr>
          <w:rFonts w:hint="eastAsia"/>
          <w:lang w:eastAsia="zh-CN"/>
        </w:rPr>
        <w:t>，</w:t>
      </w:r>
      <w:r>
        <w:rPr>
          <w:rFonts w:hint="eastAsia"/>
          <w:lang w:val="en-US" w:eastAsia="zh-CN"/>
        </w:rPr>
        <w:t>远程，现场技术支持，紧急情况下必须在2小时内到达现</w:t>
      </w:r>
    </w:p>
    <w:p w14:paraId="21103520">
      <w:pPr>
        <w:pStyle w:val="219"/>
        <w:numPr>
          <w:numId w:val="0"/>
        </w:numPr>
        <w:adjustRightInd w:val="0"/>
        <w:snapToGrid w:val="0"/>
        <w:ind w:leftChars="0"/>
      </w:pPr>
      <w:r>
        <w:rPr>
          <w:rFonts w:hint="eastAsia"/>
          <w:lang w:val="en-US" w:eastAsia="zh-CN"/>
        </w:rPr>
        <w:t>场。</w:t>
      </w:r>
    </w:p>
    <w:p w14:paraId="5CBEC6D7">
      <w:pPr>
        <w:snapToGrid w:val="0"/>
        <w:spacing w:line="360" w:lineRule="auto"/>
        <w:rPr>
          <w:rFonts w:asciiTheme="majorEastAsia" w:hAnsiTheme="majorEastAsia" w:eastAsiaTheme="majorEastAsia"/>
          <w:b/>
          <w:sz w:val="24"/>
          <w:szCs w:val="24"/>
        </w:rPr>
      </w:pPr>
    </w:p>
    <w:p w14:paraId="1DDF0F88">
      <w:pPr>
        <w:tabs>
          <w:tab w:val="left" w:pos="454"/>
        </w:tabs>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八</w:t>
      </w:r>
      <w:r>
        <w:rPr>
          <w:rFonts w:hint="eastAsia" w:asciiTheme="majorEastAsia" w:hAnsiTheme="majorEastAsia" w:eastAsiaTheme="majorEastAsia"/>
          <w:b/>
          <w:sz w:val="24"/>
          <w:szCs w:val="24"/>
        </w:rPr>
        <w:t>、</w:t>
      </w:r>
      <w:r>
        <w:rPr>
          <w:rFonts w:asciiTheme="majorEastAsia" w:hAnsiTheme="majorEastAsia" w:eastAsiaTheme="majorEastAsia"/>
          <w:b/>
          <w:sz w:val="24"/>
          <w:szCs w:val="24"/>
        </w:rPr>
        <w:t>投标文件</w:t>
      </w:r>
    </w:p>
    <w:p w14:paraId="11639DB0">
      <w:pPr>
        <w:tabs>
          <w:tab w:val="left" w:pos="454"/>
        </w:tabs>
        <w:snapToGrid w:val="0"/>
        <w:spacing w:line="360" w:lineRule="auto"/>
        <w:ind w:firstLine="480" w:firstLineChars="200"/>
        <w:rPr>
          <w:rFonts w:asciiTheme="majorEastAsia" w:hAnsiTheme="majorEastAsia" w:eastAsiaTheme="majorEastAsia"/>
          <w:b/>
          <w:sz w:val="24"/>
          <w:szCs w:val="24"/>
        </w:rPr>
      </w:pPr>
      <w:r>
        <w:rPr>
          <w:rFonts w:asciiTheme="majorEastAsia" w:hAnsiTheme="majorEastAsia" w:eastAsiaTheme="majorEastAsia"/>
          <w:sz w:val="24"/>
          <w:szCs w:val="24"/>
        </w:rPr>
        <w:t>投标方的投标文件由资格证明文件、商务标书构成。</w:t>
      </w:r>
      <w:r>
        <w:rPr>
          <w:rFonts w:hint="eastAsia" w:asciiTheme="majorEastAsia" w:hAnsiTheme="majorEastAsia" w:eastAsiaTheme="majorEastAsia"/>
          <w:b/>
          <w:sz w:val="24"/>
          <w:szCs w:val="24"/>
        </w:rPr>
        <w:t>投标人需在投标截止时间前上传完</w:t>
      </w:r>
      <w:r>
        <w:rPr>
          <w:rFonts w:hint="eastAsia" w:asciiTheme="majorEastAsia" w:hAnsiTheme="majorEastAsia" w:eastAsiaTheme="majorEastAsia"/>
          <w:b/>
          <w:bCs/>
          <w:sz w:val="24"/>
          <w:szCs w:val="24"/>
        </w:rPr>
        <w:t>整的投标文件（电子版）至e采通网站投标。</w:t>
      </w:r>
    </w:p>
    <w:p w14:paraId="35A53524">
      <w:pPr>
        <w:pStyle w:val="148"/>
        <w:numPr>
          <w:ilvl w:val="0"/>
          <w:numId w:val="9"/>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资格证明文件包括（以下文件均需加盖公章）：</w:t>
      </w:r>
    </w:p>
    <w:p w14:paraId="1DF47581">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营业执照复印件；</w:t>
      </w:r>
    </w:p>
    <w:p w14:paraId="464C9E05">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法定代表人身份证明书（附件一）；</w:t>
      </w:r>
    </w:p>
    <w:p w14:paraId="0456FC96">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法定代表人授权委托书（附件二）；</w:t>
      </w:r>
      <w:r>
        <w:rPr>
          <w:rFonts w:asciiTheme="majorEastAsia" w:hAnsiTheme="majorEastAsia" w:eastAsiaTheme="majorEastAsia"/>
          <w:sz w:val="24"/>
          <w:szCs w:val="24"/>
        </w:rPr>
        <w:tab/>
      </w:r>
    </w:p>
    <w:p w14:paraId="55F35A43">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73DAA191">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企业最近半年完税证明、信用证明材料（中国人民银行信用代码证征信报告）；</w:t>
      </w:r>
    </w:p>
    <w:p w14:paraId="257520BA">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年度纳税信用评价信息（可从电子税务局查询截图，需加盖公章）；</w:t>
      </w:r>
    </w:p>
    <w:p w14:paraId="19754C86">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企业对外担保说明（写明贵单位对外有无对外担保和质押业务，需加盖公章）</w:t>
      </w:r>
      <w:r>
        <w:rPr>
          <w:rFonts w:hint="eastAsia" w:asciiTheme="majorEastAsia" w:hAnsiTheme="majorEastAsia" w:eastAsiaTheme="majorEastAsia"/>
          <w:sz w:val="24"/>
          <w:szCs w:val="24"/>
          <w:lang w:eastAsia="zh-CN"/>
        </w:rPr>
        <w:t>；</w:t>
      </w:r>
    </w:p>
    <w:p w14:paraId="4405790F">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在以往的招投标活动中无违法、违规、违纪、违约行为的承诺函；</w:t>
      </w:r>
    </w:p>
    <w:p w14:paraId="3593C6CB">
      <w:pPr>
        <w:pStyle w:val="148"/>
        <w:numPr>
          <w:ilvl w:val="0"/>
          <w:numId w:val="10"/>
        </w:numPr>
        <w:tabs>
          <w:tab w:val="left" w:pos="454"/>
        </w:tabs>
        <w:adjustRightInd w:val="0"/>
        <w:snapToGrid w:val="0"/>
        <w:spacing w:line="360" w:lineRule="auto"/>
        <w:ind w:left="420" w:firstLine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近三年至少三个同类项目案例</w:t>
      </w:r>
      <w:r>
        <w:rPr>
          <w:rFonts w:asciiTheme="majorEastAsia" w:hAnsiTheme="majorEastAsia" w:eastAsiaTheme="majorEastAsia"/>
          <w:sz w:val="24"/>
          <w:szCs w:val="24"/>
        </w:rPr>
        <w:t>；</w:t>
      </w:r>
    </w:p>
    <w:p w14:paraId="01532B90">
      <w:pPr>
        <w:pStyle w:val="148"/>
        <w:numPr>
          <w:ilvl w:val="0"/>
          <w:numId w:val="10"/>
        </w:numPr>
        <w:tabs>
          <w:tab w:val="left" w:pos="454"/>
        </w:tabs>
        <w:adjustRightInd w:val="0"/>
        <w:snapToGrid w:val="0"/>
        <w:spacing w:line="360" w:lineRule="auto"/>
        <w:ind w:left="420" w:firstLine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提供至少1名工程师的2个IBM认证证书，可选范围包括：</w:t>
      </w:r>
    </w:p>
    <w:p w14:paraId="0EE04F5B">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Advanced Technical Expert - Power Systems with AIX</w:t>
      </w:r>
    </w:p>
    <w:p w14:paraId="3B4612A9">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Specialist - High-End Disk for Open Systems Version 1</w:t>
      </w:r>
    </w:p>
    <w:p w14:paraId="318DDA30">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Systems Expert - Virtualization Technical Support for AIX and Linux</w:t>
      </w:r>
    </w:p>
    <w:p w14:paraId="44EFE2E5">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Specialist - System p Administration</w:t>
      </w:r>
    </w:p>
    <w:p w14:paraId="78D2D284">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IBM Certified Systems Expert - Enterprise Technical Support for AIX and Linux</w:t>
      </w:r>
    </w:p>
    <w:p w14:paraId="25B35116">
      <w:pPr>
        <w:pStyle w:val="148"/>
        <w:numPr>
          <w:ilvl w:val="0"/>
          <w:numId w:val="0"/>
        </w:numPr>
        <w:adjustRightInd w:val="0"/>
        <w:snapToGrid w:val="0"/>
        <w:spacing w:line="360" w:lineRule="auto"/>
        <w:ind w:left="479" w:leftChars="114" w:hanging="240" w:hangingChars="1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（提供资质证书复印件并加盖公章，原件备查）以及该工程师在本单位2024年7月—2025年6月的社保缴费证明并加盖公章）</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 xml:space="preserve"> </w:t>
      </w:r>
    </w:p>
    <w:p w14:paraId="625F323B">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 xml:space="preserve">投标方认为对其投标有利的其他资料； </w:t>
      </w:r>
    </w:p>
    <w:p w14:paraId="7916F32C">
      <w:pPr>
        <w:pStyle w:val="148"/>
        <w:tabs>
          <w:tab w:val="left" w:pos="454"/>
        </w:tabs>
        <w:adjustRightInd w:val="0"/>
        <w:snapToGrid w:val="0"/>
        <w:spacing w:line="360" w:lineRule="auto"/>
        <w:ind w:left="420" w:firstLine="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前10项文件必须提供，未提供者直接视为资格审查未通过，无法继续参与投标！</w:t>
      </w:r>
    </w:p>
    <w:p w14:paraId="1CC0DA7D">
      <w:pPr>
        <w:pStyle w:val="148"/>
        <w:tabs>
          <w:tab w:val="left" w:pos="454"/>
        </w:tabs>
        <w:adjustRightInd w:val="0"/>
        <w:snapToGrid w:val="0"/>
        <w:spacing w:line="360" w:lineRule="auto"/>
        <w:ind w:left="420" w:firstLine="0" w:firstLineChars="0"/>
        <w:jc w:val="left"/>
        <w:rPr>
          <w:rFonts w:asciiTheme="majorEastAsia" w:hAnsiTheme="majorEastAsia" w:eastAsiaTheme="majorEastAsia"/>
          <w:sz w:val="24"/>
          <w:szCs w:val="24"/>
        </w:rPr>
      </w:pPr>
    </w:p>
    <w:p w14:paraId="2D8AAD8D">
      <w:pPr>
        <w:pStyle w:val="148"/>
        <w:numPr>
          <w:ilvl w:val="0"/>
          <w:numId w:val="9"/>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商务标书</w:t>
      </w:r>
    </w:p>
    <w:p w14:paraId="3C30C048">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投标函</w:t>
      </w:r>
      <w:r>
        <w:rPr>
          <w:rFonts w:hint="eastAsia" w:asciiTheme="majorEastAsia" w:hAnsiTheme="majorEastAsia" w:eastAsiaTheme="majorEastAsia"/>
          <w:sz w:val="24"/>
          <w:szCs w:val="24"/>
        </w:rPr>
        <w:t>（附件三）</w:t>
      </w:r>
      <w:r>
        <w:rPr>
          <w:rFonts w:asciiTheme="majorEastAsia" w:hAnsiTheme="majorEastAsia" w:eastAsiaTheme="majorEastAsia"/>
          <w:sz w:val="24"/>
          <w:szCs w:val="24"/>
        </w:rPr>
        <w:t>；</w:t>
      </w:r>
    </w:p>
    <w:p w14:paraId="354D5DA1">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价格和清单（附件四）</w:t>
      </w:r>
      <w:r>
        <w:rPr>
          <w:rFonts w:asciiTheme="majorEastAsia" w:hAnsiTheme="majorEastAsia" w:eastAsiaTheme="majorEastAsia"/>
          <w:sz w:val="24"/>
          <w:szCs w:val="24"/>
        </w:rPr>
        <w:t>；</w:t>
      </w:r>
    </w:p>
    <w:p w14:paraId="4B4B2A62">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投标保证金退还说明</w:t>
      </w:r>
      <w:r>
        <w:rPr>
          <w:rFonts w:asciiTheme="majorEastAsia" w:hAnsiTheme="majorEastAsia" w:eastAsiaTheme="majorEastAsia"/>
          <w:sz w:val="24"/>
          <w:szCs w:val="24"/>
        </w:rPr>
        <w:t xml:space="preserve">（附件五）； </w:t>
      </w:r>
    </w:p>
    <w:p w14:paraId="1DA5C659">
      <w:pPr>
        <w:tabs>
          <w:tab w:val="left" w:pos="454"/>
        </w:tabs>
        <w:adjustRightInd w:val="0"/>
        <w:snapToGrid w:val="0"/>
        <w:spacing w:line="360" w:lineRule="auto"/>
        <w:jc w:val="left"/>
        <w:rPr>
          <w:rFonts w:asciiTheme="majorEastAsia" w:hAnsiTheme="majorEastAsia" w:eastAsiaTheme="majorEastAsia"/>
          <w:sz w:val="24"/>
          <w:szCs w:val="24"/>
        </w:rPr>
      </w:pPr>
    </w:p>
    <w:p w14:paraId="7BB70883">
      <w:pPr>
        <w:tabs>
          <w:tab w:val="left" w:pos="454"/>
        </w:tabs>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九</w:t>
      </w:r>
      <w:r>
        <w:rPr>
          <w:rFonts w:hint="eastAsia" w:asciiTheme="majorEastAsia" w:hAnsiTheme="majorEastAsia" w:eastAsiaTheme="majorEastAsia"/>
          <w:b/>
          <w:sz w:val="24"/>
          <w:szCs w:val="24"/>
        </w:rPr>
        <w:t>、</w:t>
      </w:r>
      <w:r>
        <w:rPr>
          <w:rFonts w:asciiTheme="majorEastAsia" w:hAnsiTheme="majorEastAsia" w:eastAsiaTheme="majorEastAsia"/>
          <w:b/>
          <w:sz w:val="24"/>
          <w:szCs w:val="24"/>
        </w:rPr>
        <w:t>付款方式、周期</w:t>
      </w:r>
    </w:p>
    <w:p w14:paraId="3AC97231">
      <w:pPr>
        <w:pStyle w:val="148"/>
        <w:numPr>
          <w:ilvl w:val="0"/>
          <w:numId w:val="12"/>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付款方式：</w:t>
      </w:r>
      <w:r>
        <w:rPr>
          <w:rFonts w:hint="eastAsia" w:asciiTheme="majorEastAsia" w:hAnsiTheme="majorEastAsia" w:eastAsiaTheme="majorEastAsia"/>
          <w:b/>
          <w:sz w:val="24"/>
          <w:szCs w:val="24"/>
          <w:u w:val="single"/>
        </w:rPr>
        <w:t xml:space="preserve"> 半年期商业承兑汇票。</w:t>
      </w:r>
    </w:p>
    <w:p w14:paraId="55CDFBFB">
      <w:pPr>
        <w:pStyle w:val="148"/>
        <w:numPr>
          <w:ilvl w:val="0"/>
          <w:numId w:val="12"/>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付款进度：</w:t>
      </w:r>
      <w:r>
        <w:rPr>
          <w:rFonts w:hint="eastAsia"/>
          <w:sz w:val="24"/>
          <w:highlight w:val="none"/>
        </w:rPr>
        <w:t>按</w:t>
      </w:r>
      <w:r>
        <w:rPr>
          <w:rFonts w:hint="eastAsia"/>
          <w:sz w:val="24"/>
          <w:highlight w:val="none"/>
          <w:lang w:val="en-US" w:eastAsia="zh-CN"/>
        </w:rPr>
        <w:t>周期</w:t>
      </w:r>
      <w:r>
        <w:rPr>
          <w:rFonts w:hint="eastAsia"/>
          <w:sz w:val="24"/>
          <w:highlight w:val="none"/>
        </w:rPr>
        <w:t>季度</w:t>
      </w:r>
      <w:r>
        <w:rPr>
          <w:rFonts w:hint="eastAsia"/>
          <w:sz w:val="24"/>
          <w:highlight w:val="none"/>
          <w:lang w:eastAsia="zh-CN"/>
        </w:rPr>
        <w:t>（</w:t>
      </w:r>
      <w:r>
        <w:rPr>
          <w:rFonts w:hint="eastAsia"/>
          <w:sz w:val="24"/>
          <w:highlight w:val="none"/>
          <w:lang w:val="en-US" w:eastAsia="zh-CN"/>
        </w:rPr>
        <w:t>三个月）</w:t>
      </w:r>
      <w:r>
        <w:rPr>
          <w:rFonts w:hint="eastAsia"/>
          <w:sz w:val="24"/>
          <w:highlight w:val="none"/>
        </w:rPr>
        <w:t>结算。中标方根据实际维保工作量提供结算清单，经招标人确认后，中标方开具符合财务要求的增值税专用发票到招标人财务挂账，挂账次月付款。</w:t>
      </w:r>
    </w:p>
    <w:p w14:paraId="2FF94725">
      <w:pPr>
        <w:snapToGrid w:val="0"/>
        <w:spacing w:line="360" w:lineRule="auto"/>
        <w:ind w:firstLine="482"/>
        <w:rPr>
          <w:rFonts w:asciiTheme="majorEastAsia" w:hAnsiTheme="majorEastAsia" w:eastAsiaTheme="majorEastAsia"/>
          <w:b/>
          <w:sz w:val="24"/>
          <w:szCs w:val="24"/>
        </w:rPr>
      </w:pPr>
    </w:p>
    <w:p w14:paraId="092B32AF">
      <w:pPr>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十</w:t>
      </w:r>
      <w:r>
        <w:rPr>
          <w:rFonts w:hint="eastAsia" w:asciiTheme="majorEastAsia" w:hAnsiTheme="majorEastAsia" w:eastAsiaTheme="majorEastAsia"/>
          <w:b/>
          <w:sz w:val="24"/>
          <w:szCs w:val="24"/>
        </w:rPr>
        <w:t>、投标保证金</w:t>
      </w:r>
    </w:p>
    <w:p w14:paraId="594407B0">
      <w:pPr>
        <w:pStyle w:val="148"/>
        <w:numPr>
          <w:ilvl w:val="0"/>
          <w:numId w:val="13"/>
        </w:numPr>
        <w:tabs>
          <w:tab w:val="left" w:pos="454"/>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投标保证金支付方式：电汇。</w:t>
      </w:r>
    </w:p>
    <w:p w14:paraId="21E7D9E9">
      <w:pPr>
        <w:pStyle w:val="148"/>
        <w:numPr>
          <w:ilvl w:val="0"/>
          <w:numId w:val="13"/>
        </w:numPr>
        <w:tabs>
          <w:tab w:val="left" w:pos="454"/>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投标保证金的金额：本项目招标要求投标人提交投标保证金：</w:t>
      </w:r>
      <w:r>
        <w:rPr>
          <w:rFonts w:hint="eastAsia" w:asciiTheme="majorEastAsia" w:hAnsiTheme="majorEastAsia" w:eastAsiaTheme="majorEastAsia"/>
          <w:b/>
          <w:bCs/>
          <w:color w:val="000000"/>
          <w:sz w:val="24"/>
          <w:szCs w:val="24"/>
          <w:u w:val="single"/>
        </w:rPr>
        <w:t xml:space="preserve">  伍仟元整  </w:t>
      </w:r>
      <w:r>
        <w:rPr>
          <w:rFonts w:asciiTheme="majorEastAsia" w:hAnsiTheme="majorEastAsia" w:eastAsiaTheme="majorEastAsia"/>
          <w:color w:val="000000"/>
          <w:sz w:val="24"/>
          <w:szCs w:val="24"/>
        </w:rPr>
        <w:t>。</w:t>
      </w:r>
    </w:p>
    <w:p w14:paraId="569F737E">
      <w:pPr>
        <w:pStyle w:val="148"/>
        <w:numPr>
          <w:ilvl w:val="0"/>
          <w:numId w:val="13"/>
        </w:numPr>
        <w:tabs>
          <w:tab w:val="left" w:pos="454"/>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投标保证金到账时间</w:t>
      </w:r>
    </w:p>
    <w:p w14:paraId="3E1E9D4A">
      <w:pPr>
        <w:pStyle w:val="148"/>
        <w:tabs>
          <w:tab w:val="left" w:pos="454"/>
        </w:tabs>
        <w:adjustRightInd w:val="0"/>
        <w:snapToGrid w:val="0"/>
        <w:spacing w:line="360" w:lineRule="auto"/>
        <w:ind w:firstLine="482"/>
        <w:jc w:val="left"/>
        <w:rPr>
          <w:rFonts w:asciiTheme="majorEastAsia" w:hAnsiTheme="majorEastAsia" w:eastAsiaTheme="majorEastAsia"/>
          <w:color w:val="000000"/>
          <w:sz w:val="24"/>
          <w:szCs w:val="24"/>
        </w:rPr>
      </w:pPr>
      <w:r>
        <w:rPr>
          <w:rFonts w:asciiTheme="majorEastAsia" w:hAnsiTheme="majorEastAsia" w:eastAsiaTheme="majorEastAsia"/>
          <w:b/>
          <w:bCs/>
          <w:color w:val="000000"/>
          <w:sz w:val="24"/>
          <w:szCs w:val="24"/>
          <w:u w:val="single"/>
        </w:rPr>
        <w:t>于2025年7</w:t>
      </w:r>
      <w:r>
        <w:rPr>
          <w:rFonts w:hint="eastAsia" w:asciiTheme="majorEastAsia" w:hAnsiTheme="majorEastAsia" w:eastAsiaTheme="majorEastAsia"/>
          <w:b/>
          <w:bCs/>
          <w:color w:val="000000"/>
          <w:sz w:val="24"/>
          <w:szCs w:val="24"/>
          <w:u w:val="single"/>
        </w:rPr>
        <w:t>月</w:t>
      </w:r>
      <w:r>
        <w:rPr>
          <w:rFonts w:hint="eastAsia" w:asciiTheme="majorEastAsia" w:hAnsiTheme="majorEastAsia" w:eastAsiaTheme="majorEastAsia"/>
          <w:b/>
          <w:bCs/>
          <w:color w:val="000000"/>
          <w:sz w:val="24"/>
          <w:szCs w:val="24"/>
          <w:u w:val="single"/>
          <w:lang w:val="en-US" w:eastAsia="zh-CN"/>
        </w:rPr>
        <w:t>29</w:t>
      </w:r>
      <w:r>
        <w:rPr>
          <w:rFonts w:asciiTheme="majorEastAsia" w:hAnsiTheme="majorEastAsia" w:eastAsiaTheme="majorEastAsia"/>
          <w:b/>
          <w:bCs/>
          <w:color w:val="000000"/>
          <w:sz w:val="24"/>
          <w:szCs w:val="24"/>
          <w:u w:val="single"/>
        </w:rPr>
        <w:t>日</w:t>
      </w:r>
      <w:r>
        <w:rPr>
          <w:rFonts w:hint="eastAsia" w:asciiTheme="majorEastAsia" w:hAnsiTheme="majorEastAsia" w:eastAsiaTheme="majorEastAsia"/>
          <w:b/>
          <w:bCs/>
          <w:color w:val="000000"/>
          <w:sz w:val="24"/>
          <w:szCs w:val="24"/>
          <w:u w:val="single"/>
        </w:rPr>
        <w:t>1</w:t>
      </w:r>
      <w:r>
        <w:rPr>
          <w:rFonts w:hint="eastAsia" w:asciiTheme="majorEastAsia" w:hAnsiTheme="majorEastAsia" w:eastAsiaTheme="majorEastAsia"/>
          <w:b/>
          <w:bCs/>
          <w:color w:val="000000"/>
          <w:sz w:val="24"/>
          <w:szCs w:val="24"/>
          <w:u w:val="single"/>
          <w:lang w:val="en-US" w:eastAsia="zh-CN"/>
        </w:rPr>
        <w:t>7</w:t>
      </w:r>
      <w:r>
        <w:rPr>
          <w:rFonts w:asciiTheme="majorEastAsia" w:hAnsiTheme="majorEastAsia" w:eastAsiaTheme="majorEastAsia"/>
          <w:b/>
          <w:bCs/>
          <w:color w:val="000000"/>
          <w:sz w:val="24"/>
          <w:szCs w:val="24"/>
          <w:u w:val="single"/>
        </w:rPr>
        <w:t>:00 时前汇入招标人账户，</w:t>
      </w:r>
      <w:r>
        <w:rPr>
          <w:rFonts w:asciiTheme="majorEastAsia" w:hAnsiTheme="majorEastAsia" w:eastAsiaTheme="majorEastAsia"/>
          <w:b/>
          <w:color w:val="000000"/>
          <w:sz w:val="24"/>
          <w:szCs w:val="24"/>
          <w:u w:val="single"/>
        </w:rPr>
        <w:t>以招标人到银行查实的回单为准。</w:t>
      </w:r>
    </w:p>
    <w:p w14:paraId="3784E4AB">
      <w:pPr>
        <w:tabs>
          <w:tab w:val="left" w:pos="454"/>
          <w:tab w:val="left" w:pos="2433"/>
        </w:tabs>
        <w:snapToGrid w:val="0"/>
        <w:spacing w:line="360" w:lineRule="auto"/>
        <w:ind w:firstLine="480" w:firstLineChars="20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 xml:space="preserve">开户银行： </w:t>
      </w:r>
      <w:r>
        <w:rPr>
          <w:rFonts w:hint="eastAsia" w:asciiTheme="majorEastAsia" w:hAnsiTheme="majorEastAsia" w:eastAsiaTheme="majorEastAsia"/>
          <w:color w:val="000000"/>
          <w:sz w:val="24"/>
          <w:szCs w:val="24"/>
        </w:rPr>
        <w:t>中国建设银行重庆南坪支行</w:t>
      </w:r>
    </w:p>
    <w:p w14:paraId="00454439">
      <w:pPr>
        <w:tabs>
          <w:tab w:val="left" w:pos="454"/>
          <w:tab w:val="left" w:pos="2433"/>
        </w:tabs>
        <w:snapToGrid w:val="0"/>
        <w:spacing w:line="360" w:lineRule="auto"/>
        <w:ind w:firstLine="480" w:firstLineChars="20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户    名：重汽（重庆）轻型汽车有限公司</w:t>
      </w:r>
    </w:p>
    <w:p w14:paraId="7C56F8D9">
      <w:pPr>
        <w:tabs>
          <w:tab w:val="left" w:pos="454"/>
          <w:tab w:val="left" w:pos="2433"/>
        </w:tabs>
        <w:snapToGrid w:val="0"/>
        <w:spacing w:line="360" w:lineRule="auto"/>
        <w:ind w:firstLine="480" w:firstLineChars="20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帐    号：</w:t>
      </w:r>
      <w:r>
        <w:rPr>
          <w:rFonts w:hint="eastAsia" w:asciiTheme="majorEastAsia" w:hAnsiTheme="majorEastAsia" w:eastAsiaTheme="majorEastAsia"/>
          <w:sz w:val="24"/>
          <w:szCs w:val="24"/>
        </w:rPr>
        <w:t>50001073600050240330</w:t>
      </w:r>
    </w:p>
    <w:p w14:paraId="2F959B3D">
      <w:pPr>
        <w:pStyle w:val="148"/>
        <w:tabs>
          <w:tab w:val="left" w:pos="454"/>
          <w:tab w:val="left" w:pos="2433"/>
        </w:tabs>
        <w:snapToGrid w:val="0"/>
        <w:spacing w:line="360" w:lineRule="auto"/>
        <w:ind w:left="420" w:firstLine="0" w:firstLineChars="0"/>
        <w:rPr>
          <w:rFonts w:asciiTheme="majorEastAsia" w:hAnsiTheme="majorEastAsia" w:eastAsiaTheme="majorEastAsia"/>
          <w:color w:val="000000"/>
          <w:sz w:val="24"/>
          <w:szCs w:val="24"/>
        </w:rPr>
      </w:pPr>
      <w:r>
        <w:rPr>
          <w:rFonts w:asciiTheme="majorEastAsia" w:hAnsiTheme="majorEastAsia" w:eastAsiaTheme="majorEastAsia"/>
          <w:b/>
          <w:bCs/>
          <w:color w:val="000000"/>
          <w:sz w:val="24"/>
          <w:szCs w:val="24"/>
          <w:u w:val="single"/>
        </w:rPr>
        <w:t>投标人须在付款凭证备注栏中注明是“</w:t>
      </w:r>
      <w:r>
        <w:rPr>
          <w:rFonts w:hint="eastAsia" w:asciiTheme="majorEastAsia" w:hAnsiTheme="majorEastAsia" w:eastAsiaTheme="majorEastAsia"/>
          <w:b/>
          <w:bCs/>
          <w:color w:val="000000"/>
          <w:sz w:val="24"/>
          <w:szCs w:val="24"/>
          <w:u w:val="single"/>
        </w:rPr>
        <w:t>2025年度机房服务器设备维保项目</w:t>
      </w:r>
      <w:r>
        <w:rPr>
          <w:rFonts w:asciiTheme="majorEastAsia" w:hAnsiTheme="majorEastAsia" w:eastAsiaTheme="majorEastAsia"/>
          <w:b/>
          <w:bCs/>
          <w:color w:val="000000"/>
          <w:sz w:val="24"/>
          <w:szCs w:val="24"/>
          <w:u w:val="single"/>
        </w:rPr>
        <w:t>投标保证金”。</w:t>
      </w:r>
    </w:p>
    <w:p w14:paraId="19714582">
      <w:pPr>
        <w:pStyle w:val="148"/>
        <w:numPr>
          <w:ilvl w:val="0"/>
          <w:numId w:val="13"/>
        </w:numPr>
        <w:tabs>
          <w:tab w:val="left" w:pos="454"/>
          <w:tab w:val="left" w:pos="2433"/>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投标保证金的退还</w:t>
      </w:r>
    </w:p>
    <w:p w14:paraId="2984579B">
      <w:pPr>
        <w:pStyle w:val="148"/>
        <w:numPr>
          <w:ilvl w:val="0"/>
          <w:numId w:val="14"/>
        </w:numPr>
        <w:tabs>
          <w:tab w:val="left" w:pos="454"/>
          <w:tab w:val="left" w:pos="2433"/>
        </w:tabs>
        <w:snapToGrid w:val="0"/>
        <w:spacing w:line="360" w:lineRule="auto"/>
        <w:ind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项目定标后</w:t>
      </w:r>
      <w:r>
        <w:rPr>
          <w:rFonts w:asciiTheme="majorEastAsia" w:hAnsiTheme="majorEastAsia" w:eastAsiaTheme="majorEastAsia"/>
          <w:color w:val="000000"/>
          <w:sz w:val="24"/>
          <w:szCs w:val="24"/>
        </w:rPr>
        <w:t>，招标人向落标人不计息退还投标保证金；招标人向中标人在签订合同后不计息退还投标保证金。</w:t>
      </w:r>
    </w:p>
    <w:p w14:paraId="5521A4CE">
      <w:pPr>
        <w:pStyle w:val="148"/>
        <w:numPr>
          <w:ilvl w:val="0"/>
          <w:numId w:val="14"/>
        </w:numPr>
        <w:tabs>
          <w:tab w:val="left" w:pos="454"/>
          <w:tab w:val="left" w:pos="2433"/>
        </w:tabs>
        <w:snapToGrid w:val="0"/>
        <w:spacing w:line="360" w:lineRule="auto"/>
        <w:ind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发生以下情况时，招标人有权没收投标保证金：</w:t>
      </w:r>
    </w:p>
    <w:p w14:paraId="06BC6854">
      <w:pPr>
        <w:pStyle w:val="148"/>
        <w:numPr>
          <w:ilvl w:val="0"/>
          <w:numId w:val="14"/>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供应商在提交响应文件截止时间后撤回响应文件的；</w:t>
      </w:r>
    </w:p>
    <w:p w14:paraId="04FB0ACD">
      <w:pPr>
        <w:pStyle w:val="148"/>
        <w:numPr>
          <w:ilvl w:val="0"/>
          <w:numId w:val="14"/>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供应商在响应文件中提供虚假材料的；</w:t>
      </w:r>
    </w:p>
    <w:p w14:paraId="2DDA1B5D">
      <w:pPr>
        <w:pStyle w:val="148"/>
        <w:numPr>
          <w:ilvl w:val="0"/>
          <w:numId w:val="14"/>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除因不可抗力或谈判文件、询价通知书认可的情形以外，成交供应商不与采购人签订合同的；</w:t>
      </w:r>
    </w:p>
    <w:p w14:paraId="23587DCD">
      <w:pPr>
        <w:pStyle w:val="148"/>
        <w:numPr>
          <w:ilvl w:val="0"/>
          <w:numId w:val="14"/>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供应商与采购人、其他供应商或者采购代理机构恶意串通、围标、陪标的；</w:t>
      </w:r>
    </w:p>
    <w:p w14:paraId="14DEF219">
      <w:pPr>
        <w:pStyle w:val="148"/>
        <w:numPr>
          <w:ilvl w:val="0"/>
          <w:numId w:val="14"/>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采购文件规定的其他情形；</w:t>
      </w:r>
    </w:p>
    <w:p w14:paraId="47FA6DA4">
      <w:pPr>
        <w:pStyle w:val="148"/>
        <w:numPr>
          <w:ilvl w:val="0"/>
          <w:numId w:val="14"/>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供应商有违约违规行为或被投诉、举报的，在调查处理期间，保证金暂不退还，待调查处理结束后按有关规定处理。</w:t>
      </w:r>
    </w:p>
    <w:p w14:paraId="6D4D0E22">
      <w:pPr>
        <w:snapToGrid w:val="0"/>
        <w:spacing w:line="360" w:lineRule="auto"/>
        <w:rPr>
          <w:rFonts w:asciiTheme="majorEastAsia" w:hAnsiTheme="majorEastAsia" w:eastAsiaTheme="majorEastAsia"/>
          <w:b/>
          <w:sz w:val="24"/>
          <w:szCs w:val="24"/>
        </w:rPr>
      </w:pPr>
    </w:p>
    <w:p w14:paraId="40241B39">
      <w:pPr>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十</w:t>
      </w:r>
      <w:r>
        <w:rPr>
          <w:rFonts w:hint="eastAsia" w:asciiTheme="majorEastAsia" w:hAnsiTheme="majorEastAsia" w:eastAsiaTheme="majorEastAsia"/>
          <w:b/>
          <w:sz w:val="24"/>
          <w:szCs w:val="24"/>
          <w:lang w:val="en-US" w:eastAsia="zh-CN"/>
        </w:rPr>
        <w:t>一</w:t>
      </w:r>
      <w:r>
        <w:rPr>
          <w:rFonts w:hint="eastAsia" w:asciiTheme="majorEastAsia" w:hAnsiTheme="majorEastAsia" w:eastAsiaTheme="majorEastAsia"/>
          <w:b/>
          <w:sz w:val="24"/>
          <w:szCs w:val="24"/>
        </w:rPr>
        <w:t>、</w:t>
      </w:r>
      <w:r>
        <w:rPr>
          <w:rFonts w:asciiTheme="majorEastAsia" w:hAnsiTheme="majorEastAsia" w:eastAsiaTheme="majorEastAsia"/>
          <w:b/>
          <w:sz w:val="24"/>
          <w:szCs w:val="24"/>
        </w:rPr>
        <w:t>中标</w:t>
      </w:r>
    </w:p>
    <w:p w14:paraId="443530B3">
      <w:pPr>
        <w:pStyle w:val="148"/>
        <w:numPr>
          <w:ilvl w:val="0"/>
          <w:numId w:val="15"/>
        </w:numPr>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评标定标后，招标人将以邮件或电话通知的形式通知中标</w:t>
      </w:r>
      <w:r>
        <w:rPr>
          <w:rFonts w:hint="eastAsia" w:asciiTheme="majorEastAsia" w:hAnsiTheme="majorEastAsia" w:eastAsiaTheme="majorEastAsia"/>
          <w:sz w:val="24"/>
          <w:szCs w:val="24"/>
        </w:rPr>
        <w:t>单位。</w:t>
      </w:r>
    </w:p>
    <w:p w14:paraId="479A1872">
      <w:pPr>
        <w:pStyle w:val="148"/>
        <w:numPr>
          <w:ilvl w:val="0"/>
          <w:numId w:val="15"/>
        </w:numPr>
        <w:adjustRightInd w:val="0"/>
        <w:snapToGrid w:val="0"/>
        <w:spacing w:line="360" w:lineRule="auto"/>
        <w:ind w:left="42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中标人收到中标通知后，应在30个工作日内与招标人签订合同，中标人无正当理由不与招标人订立合同，或在签订合同时向招标人提出附加条件，取消其中标资格</w:t>
      </w:r>
      <w:r>
        <w:rPr>
          <w:rFonts w:asciiTheme="majorEastAsia" w:hAnsiTheme="majorEastAsia" w:eastAsiaTheme="majorEastAsia"/>
          <w:sz w:val="24"/>
          <w:szCs w:val="24"/>
        </w:rPr>
        <w:t>。</w:t>
      </w:r>
    </w:p>
    <w:p w14:paraId="7DA8A9F2">
      <w:pPr>
        <w:snapToGrid w:val="0"/>
        <w:spacing w:line="360" w:lineRule="auto"/>
        <w:ind w:firstLine="482"/>
        <w:rPr>
          <w:rFonts w:asciiTheme="majorEastAsia" w:hAnsiTheme="majorEastAsia" w:eastAsiaTheme="majorEastAsia"/>
          <w:b/>
          <w:sz w:val="24"/>
          <w:szCs w:val="24"/>
        </w:rPr>
      </w:pPr>
    </w:p>
    <w:p w14:paraId="4A8CB5A1">
      <w:pPr>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十</w:t>
      </w:r>
      <w:r>
        <w:rPr>
          <w:rFonts w:hint="eastAsia" w:asciiTheme="majorEastAsia" w:hAnsiTheme="majorEastAsia" w:eastAsiaTheme="majorEastAsia"/>
          <w:b/>
          <w:sz w:val="24"/>
          <w:szCs w:val="24"/>
          <w:lang w:val="en-US" w:eastAsia="zh-CN"/>
        </w:rPr>
        <w:t>二</w:t>
      </w:r>
      <w:r>
        <w:rPr>
          <w:rFonts w:hint="eastAsia" w:asciiTheme="majorEastAsia" w:hAnsiTheme="majorEastAsia" w:eastAsiaTheme="majorEastAsia"/>
          <w:b/>
          <w:sz w:val="24"/>
          <w:szCs w:val="24"/>
        </w:rPr>
        <w:t>、中标人瑕疵滞后发现的处理原则</w:t>
      </w:r>
    </w:p>
    <w:p w14:paraId="1320C020">
      <w:pPr>
        <w:snapToGrid w:val="0"/>
        <w:spacing w:line="360" w:lineRule="auto"/>
        <w:ind w:firstLine="482" w:firstLineChars="2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6A774EE9">
      <w:pPr>
        <w:snapToGrid w:val="0"/>
        <w:spacing w:line="360" w:lineRule="auto"/>
        <w:ind w:firstLine="482" w:firstLineChars="200"/>
        <w:jc w:val="left"/>
        <w:rPr>
          <w:rFonts w:asciiTheme="majorEastAsia" w:hAnsiTheme="majorEastAsia" w:eastAsiaTheme="majorEastAsia"/>
          <w:b/>
          <w:sz w:val="24"/>
          <w:szCs w:val="24"/>
        </w:rPr>
      </w:pPr>
    </w:p>
    <w:p w14:paraId="7E1B1ED3">
      <w:p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十</w:t>
      </w:r>
      <w:r>
        <w:rPr>
          <w:rFonts w:hint="eastAsia" w:asciiTheme="majorEastAsia" w:hAnsiTheme="majorEastAsia" w:eastAsiaTheme="majorEastAsia"/>
          <w:b/>
          <w:sz w:val="24"/>
          <w:szCs w:val="24"/>
          <w:u w:val="single"/>
          <w:lang w:val="en-US" w:eastAsia="zh-CN"/>
        </w:rPr>
        <w:t>三</w:t>
      </w:r>
      <w:r>
        <w:rPr>
          <w:rFonts w:hint="eastAsia" w:asciiTheme="majorEastAsia" w:hAnsiTheme="majorEastAsia" w:eastAsiaTheme="majorEastAsia"/>
          <w:b/>
          <w:sz w:val="24"/>
          <w:szCs w:val="24"/>
          <w:u w:val="single"/>
        </w:rPr>
        <w:t>、废标</w:t>
      </w:r>
    </w:p>
    <w:p w14:paraId="717A9137">
      <w:pPr>
        <w:adjustRightInd w:val="0"/>
        <w:snapToGrid w:val="0"/>
        <w:spacing w:line="360" w:lineRule="auto"/>
        <w:ind w:firstLine="482" w:firstLine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621E1E5">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投标人提供的有关资格、资质证明文件不合格、不真实或提供虚假投标材料；</w:t>
      </w:r>
    </w:p>
    <w:p w14:paraId="5CE3CBDB">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投标人在报价有效期内撤回投标；</w:t>
      </w:r>
    </w:p>
    <w:p w14:paraId="2A107D35">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在整个评标过程中，投标人有企图影响评标结果公正性的任何活动；</w:t>
      </w:r>
    </w:p>
    <w:p w14:paraId="55A01C44">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投标人以任何方式诋毁其他投标人；</w:t>
      </w:r>
    </w:p>
    <w:p w14:paraId="7A693783">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投标人串通投标；</w:t>
      </w:r>
    </w:p>
    <w:p w14:paraId="3183A27D">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以他人名义投标或者以其他方式弄虚作假，骗取中标的；</w:t>
      </w:r>
    </w:p>
    <w:p w14:paraId="21FD5FAB">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投标人负责人为同一人或者存在控股、管理关系的不同单位；</w:t>
      </w:r>
    </w:p>
    <w:p w14:paraId="104BD6D3">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被其他投标人举报经查实属实的；</w:t>
      </w:r>
    </w:p>
    <w:p w14:paraId="487D1CDE">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法律、法规规定的其他情况。</w:t>
      </w:r>
    </w:p>
    <w:p w14:paraId="02C93DAE">
      <w:pPr>
        <w:pStyle w:val="148"/>
        <w:numPr>
          <w:ilvl w:val="0"/>
          <w:numId w:val="16"/>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出现下列情形之一，招标人有权否决所有投标人的投标，并终止招标</w:t>
      </w:r>
    </w:p>
    <w:p w14:paraId="7D4FE531">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出现影响采购公正的违法、违规行为的；</w:t>
      </w:r>
    </w:p>
    <w:p w14:paraId="7D1896B7">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评标委员会经评审，认为所有投标都不符合招标文件要求的；</w:t>
      </w:r>
    </w:p>
    <w:p w14:paraId="335ADC73">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因重大变故，采购任务取消的；</w:t>
      </w:r>
    </w:p>
    <w:p w14:paraId="3FC7E5E5">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评标委员会认为应当终止招标的其他情形。</w:t>
      </w:r>
      <w:r>
        <w:rPr>
          <w:rFonts w:asciiTheme="majorEastAsia" w:hAnsiTheme="majorEastAsia" w:eastAsiaTheme="majorEastAsia"/>
          <w:sz w:val="24"/>
          <w:szCs w:val="24"/>
        </w:rPr>
        <w:t> </w:t>
      </w:r>
    </w:p>
    <w:p w14:paraId="72CB4BEB">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符合条件的投标人或者对招标文件做实质响应的投标人不足三家的；</w:t>
      </w:r>
    </w:p>
    <w:p w14:paraId="7C2C6C61">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投标人承诺并同意因招标人公司政策变化引起的随时终止项目的情形，并自行承担由此带来的一切损失。</w:t>
      </w:r>
    </w:p>
    <w:p w14:paraId="4F46C8BD">
      <w:pPr>
        <w:pStyle w:val="148"/>
        <w:adjustRightInd w:val="0"/>
        <w:snapToGrid w:val="0"/>
        <w:spacing w:line="360" w:lineRule="auto"/>
        <w:ind w:left="482" w:firstLine="0" w:firstLineChars="0"/>
        <w:jc w:val="left"/>
        <w:rPr>
          <w:rFonts w:asciiTheme="majorEastAsia" w:hAnsiTheme="majorEastAsia" w:eastAsiaTheme="majorEastAsia"/>
          <w:b/>
          <w:sz w:val="24"/>
          <w:szCs w:val="24"/>
          <w:u w:val="single"/>
        </w:rPr>
      </w:pPr>
    </w:p>
    <w:p w14:paraId="698FCC1B">
      <w:pPr>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b/>
          <w:sz w:val="24"/>
          <w:szCs w:val="24"/>
        </w:rPr>
        <w:t>十</w:t>
      </w:r>
      <w:r>
        <w:rPr>
          <w:rFonts w:hint="eastAsia" w:asciiTheme="majorEastAsia" w:hAnsiTheme="majorEastAsia" w:eastAsiaTheme="majorEastAsia"/>
          <w:b/>
          <w:sz w:val="24"/>
          <w:szCs w:val="24"/>
          <w:lang w:val="en-US" w:eastAsia="zh-CN"/>
        </w:rPr>
        <w:t>四</w:t>
      </w:r>
      <w:r>
        <w:rPr>
          <w:rFonts w:hint="eastAsia" w:asciiTheme="majorEastAsia" w:hAnsiTheme="majorEastAsia" w:eastAsiaTheme="majorEastAsia"/>
          <w:b/>
          <w:sz w:val="24"/>
          <w:szCs w:val="24"/>
        </w:rPr>
        <w:t>、解释权</w:t>
      </w:r>
    </w:p>
    <w:p w14:paraId="4C9612A8">
      <w:pPr>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456919F">
      <w:pPr>
        <w:snapToGrid w:val="0"/>
        <w:spacing w:line="360" w:lineRule="auto"/>
        <w:jc w:val="left"/>
        <w:rPr>
          <w:rFonts w:asciiTheme="majorEastAsia" w:hAnsiTheme="majorEastAsia" w:eastAsiaTheme="majorEastAsia"/>
          <w:sz w:val="24"/>
          <w:szCs w:val="24"/>
        </w:rPr>
      </w:pPr>
    </w:p>
    <w:p w14:paraId="781D4B63">
      <w:pPr>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十</w:t>
      </w:r>
      <w:r>
        <w:rPr>
          <w:rFonts w:hint="eastAsia" w:asciiTheme="majorEastAsia" w:hAnsiTheme="majorEastAsia" w:eastAsiaTheme="majorEastAsia"/>
          <w:b/>
          <w:sz w:val="24"/>
          <w:szCs w:val="24"/>
          <w:lang w:val="en-US" w:eastAsia="zh-CN"/>
        </w:rPr>
        <w:t>五</w:t>
      </w:r>
      <w:bookmarkStart w:id="15" w:name="_GoBack"/>
      <w:bookmarkEnd w:id="15"/>
      <w:r>
        <w:rPr>
          <w:rFonts w:hint="eastAsia" w:asciiTheme="majorEastAsia" w:hAnsiTheme="majorEastAsia" w:eastAsiaTheme="majorEastAsia"/>
          <w:b/>
          <w:sz w:val="24"/>
          <w:szCs w:val="24"/>
        </w:rPr>
        <w:t>、附件</w:t>
      </w:r>
    </w:p>
    <w:p w14:paraId="16E211E0">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附件一：法定代表人身份证明书</w:t>
      </w:r>
    </w:p>
    <w:p w14:paraId="79D46A0E">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附件二：法定代表人授权委托书</w:t>
      </w:r>
    </w:p>
    <w:p w14:paraId="64F59751">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附件三：投标函</w:t>
      </w:r>
    </w:p>
    <w:p w14:paraId="3CBADE8F">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附件四：价格清单</w:t>
      </w:r>
    </w:p>
    <w:p w14:paraId="67F8EF82">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附件五：投标保证金退还说明</w:t>
      </w:r>
    </w:p>
    <w:p w14:paraId="03DEE5F7">
      <w:pPr>
        <w:spacing w:line="360" w:lineRule="auto"/>
        <w:ind w:firstLine="482"/>
        <w:outlineLvl w:val="1"/>
        <w:rPr>
          <w:b/>
          <w:sz w:val="24"/>
          <w:szCs w:val="24"/>
        </w:rPr>
      </w:pPr>
    </w:p>
    <w:p w14:paraId="1928E536">
      <w:pPr>
        <w:widowControl/>
        <w:ind w:firstLine="482"/>
        <w:jc w:val="left"/>
        <w:rPr>
          <w:b/>
          <w:sz w:val="24"/>
          <w:szCs w:val="24"/>
        </w:rPr>
      </w:pPr>
      <w:r>
        <w:rPr>
          <w:b/>
          <w:sz w:val="24"/>
          <w:szCs w:val="24"/>
        </w:rPr>
        <w:br w:type="page"/>
      </w:r>
    </w:p>
    <w:p w14:paraId="50EE1019">
      <w:pPr>
        <w:spacing w:line="360" w:lineRule="auto"/>
        <w:ind w:firstLine="482"/>
        <w:outlineLvl w:val="1"/>
        <w:rPr>
          <w:b/>
          <w:sz w:val="24"/>
          <w:szCs w:val="24"/>
        </w:rPr>
      </w:pPr>
      <w:r>
        <w:rPr>
          <w:rFonts w:hint="eastAsia"/>
          <w:b/>
          <w:sz w:val="24"/>
          <w:szCs w:val="24"/>
        </w:rPr>
        <w:t>附件一  法定代表人身份证明书</w:t>
      </w:r>
    </w:p>
    <w:p w14:paraId="57EC73DC">
      <w:pPr>
        <w:snapToGrid w:val="0"/>
        <w:ind w:firstLine="482"/>
        <w:jc w:val="left"/>
        <w:rPr>
          <w:b/>
          <w:sz w:val="24"/>
          <w:szCs w:val="24"/>
        </w:rPr>
      </w:pPr>
    </w:p>
    <w:p w14:paraId="2525A487">
      <w:pPr>
        <w:snapToGrid w:val="0"/>
        <w:ind w:firstLine="723"/>
        <w:jc w:val="center"/>
        <w:rPr>
          <w:rFonts w:ascii="楷体" w:hAnsi="楷体" w:eastAsia="楷体"/>
          <w:b/>
          <w:sz w:val="36"/>
          <w:szCs w:val="36"/>
        </w:rPr>
      </w:pPr>
      <w:r>
        <w:rPr>
          <w:rFonts w:hint="eastAsia" w:ascii="楷体" w:hAnsi="楷体" w:eastAsia="楷体"/>
          <w:b/>
          <w:sz w:val="36"/>
          <w:szCs w:val="36"/>
        </w:rPr>
        <w:t>法定代表人身份证明书</w:t>
      </w:r>
    </w:p>
    <w:p w14:paraId="30258E35">
      <w:pPr>
        <w:snapToGrid w:val="0"/>
        <w:ind w:firstLine="723"/>
        <w:jc w:val="center"/>
        <w:rPr>
          <w:rFonts w:ascii="楷体" w:hAnsi="楷体" w:eastAsia="楷体"/>
          <w:b/>
          <w:sz w:val="36"/>
          <w:szCs w:val="36"/>
        </w:rPr>
      </w:pPr>
    </w:p>
    <w:p w14:paraId="2BCD65D1">
      <w:pPr>
        <w:ind w:firstLine="720"/>
        <w:jc w:val="left"/>
        <w:rPr>
          <w:rFonts w:ascii="楷体" w:hAnsi="楷体" w:eastAsia="楷体"/>
          <w:sz w:val="36"/>
          <w:szCs w:val="36"/>
        </w:rPr>
      </w:pPr>
      <w:r>
        <w:rPr>
          <w:rFonts w:hint="eastAsia" w:ascii="楷体" w:hAnsi="楷体" w:eastAsia="楷体"/>
          <w:sz w:val="36"/>
          <w:szCs w:val="36"/>
        </w:rPr>
        <w:t xml:space="preserve">     </w:t>
      </w:r>
    </w:p>
    <w:p w14:paraId="01C7BF3F">
      <w:pPr>
        <w:ind w:firstLine="560"/>
        <w:jc w:val="left"/>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u w:val="single"/>
        </w:rPr>
        <w:t xml:space="preserve">         </w:t>
      </w:r>
      <w:r>
        <w:rPr>
          <w:rFonts w:hint="eastAsia" w:ascii="楷体" w:hAnsi="楷体" w:eastAsia="楷体"/>
          <w:sz w:val="28"/>
          <w:szCs w:val="28"/>
        </w:rPr>
        <w:t>同志，在我单位担任</w:t>
      </w:r>
      <w:r>
        <w:rPr>
          <w:rFonts w:hint="eastAsia" w:ascii="楷体" w:hAnsi="楷体" w:eastAsia="楷体"/>
          <w:sz w:val="28"/>
          <w:szCs w:val="28"/>
          <w:u w:val="single"/>
        </w:rPr>
        <w:t xml:space="preserve">               </w:t>
      </w:r>
      <w:r>
        <w:rPr>
          <w:rFonts w:hint="eastAsia" w:ascii="楷体" w:hAnsi="楷体" w:eastAsia="楷体"/>
          <w:sz w:val="28"/>
          <w:szCs w:val="28"/>
        </w:rPr>
        <w:t>职务，特此证明。</w:t>
      </w:r>
    </w:p>
    <w:p w14:paraId="67008FD4">
      <w:pPr>
        <w:ind w:firstLine="560"/>
        <w:jc w:val="left"/>
        <w:rPr>
          <w:rFonts w:ascii="楷体" w:hAnsi="楷体" w:eastAsia="楷体"/>
          <w:sz w:val="28"/>
          <w:szCs w:val="28"/>
        </w:rPr>
      </w:pPr>
      <w:r>
        <w:rPr>
          <w:rFonts w:hint="eastAsia" w:ascii="楷体" w:hAnsi="楷体" w:eastAsia="楷体"/>
          <w:sz w:val="28"/>
          <w:szCs w:val="28"/>
        </w:rPr>
        <w:t xml:space="preserve"> </w:t>
      </w:r>
    </w:p>
    <w:p w14:paraId="1B9A9DD9">
      <w:pPr>
        <w:ind w:firstLine="560"/>
        <w:jc w:val="left"/>
        <w:rPr>
          <w:rFonts w:ascii="楷体" w:hAnsi="楷体" w:eastAsia="楷体"/>
          <w:sz w:val="28"/>
          <w:szCs w:val="28"/>
        </w:rPr>
      </w:pPr>
    </w:p>
    <w:p w14:paraId="15A6528B">
      <w:pPr>
        <w:ind w:firstLine="560"/>
        <w:jc w:val="left"/>
        <w:rPr>
          <w:rFonts w:ascii="楷体" w:hAnsi="楷体" w:eastAsia="楷体"/>
          <w:sz w:val="28"/>
          <w:szCs w:val="28"/>
        </w:rPr>
      </w:pPr>
    </w:p>
    <w:p w14:paraId="28B967A1">
      <w:pPr>
        <w:ind w:firstLine="560"/>
        <w:jc w:val="left"/>
        <w:rPr>
          <w:rFonts w:ascii="楷体" w:hAnsi="楷体" w:eastAsia="楷体"/>
          <w:sz w:val="28"/>
          <w:szCs w:val="28"/>
        </w:rPr>
      </w:pPr>
      <w:r>
        <w:rPr>
          <w:rFonts w:hint="eastAsia" w:ascii="楷体" w:hAnsi="楷体" w:eastAsia="楷体"/>
          <w:sz w:val="28"/>
          <w:szCs w:val="28"/>
        </w:rPr>
        <w:t>法定代表人身份证复印件粘贴如下：</w:t>
      </w:r>
    </w:p>
    <w:p w14:paraId="6BC949C0">
      <w:pPr>
        <w:ind w:firstLine="560"/>
        <w:jc w:val="left"/>
        <w:rPr>
          <w:rFonts w:ascii="楷体" w:hAnsi="楷体" w:eastAsia="楷体"/>
          <w:sz w:val="28"/>
          <w:szCs w:val="28"/>
        </w:rPr>
      </w:pPr>
    </w:p>
    <w:p w14:paraId="241F48C8">
      <w:pPr>
        <w:ind w:firstLine="560"/>
        <w:jc w:val="left"/>
        <w:rPr>
          <w:rFonts w:ascii="楷体" w:hAnsi="楷体" w:eastAsia="楷体"/>
          <w:sz w:val="28"/>
          <w:szCs w:val="28"/>
        </w:rPr>
      </w:pPr>
    </w:p>
    <w:p w14:paraId="5F37E836">
      <w:pPr>
        <w:ind w:firstLine="560"/>
        <w:jc w:val="left"/>
        <w:rPr>
          <w:rFonts w:ascii="楷体" w:hAnsi="楷体" w:eastAsia="楷体"/>
          <w:sz w:val="28"/>
          <w:szCs w:val="28"/>
        </w:rPr>
      </w:pPr>
    </w:p>
    <w:p w14:paraId="7ED44B5C">
      <w:pPr>
        <w:ind w:firstLine="560"/>
        <w:jc w:val="left"/>
        <w:rPr>
          <w:rFonts w:ascii="楷体" w:hAnsi="楷体" w:eastAsia="楷体"/>
          <w:sz w:val="28"/>
          <w:szCs w:val="28"/>
        </w:rPr>
      </w:pPr>
    </w:p>
    <w:p w14:paraId="315C1045">
      <w:pPr>
        <w:ind w:firstLine="560"/>
        <w:jc w:val="left"/>
        <w:rPr>
          <w:rFonts w:ascii="楷体" w:hAnsi="楷体" w:eastAsia="楷体"/>
          <w:sz w:val="28"/>
          <w:szCs w:val="28"/>
        </w:rPr>
      </w:pPr>
    </w:p>
    <w:p w14:paraId="33E8E6AE">
      <w:pPr>
        <w:ind w:firstLine="560"/>
        <w:jc w:val="left"/>
        <w:rPr>
          <w:rFonts w:ascii="楷体" w:hAnsi="楷体" w:eastAsia="楷体"/>
          <w:sz w:val="28"/>
          <w:szCs w:val="28"/>
        </w:rPr>
      </w:pPr>
    </w:p>
    <w:p w14:paraId="08E68339">
      <w:pPr>
        <w:ind w:firstLine="560"/>
        <w:jc w:val="left"/>
        <w:rPr>
          <w:rFonts w:ascii="楷体" w:hAnsi="楷体" w:eastAsia="楷体"/>
          <w:sz w:val="28"/>
          <w:szCs w:val="28"/>
        </w:rPr>
      </w:pPr>
    </w:p>
    <w:p w14:paraId="0E44C54D">
      <w:pPr>
        <w:ind w:firstLine="560"/>
        <w:jc w:val="left"/>
        <w:rPr>
          <w:rFonts w:ascii="楷体" w:hAnsi="楷体" w:eastAsia="楷体"/>
          <w:sz w:val="28"/>
          <w:szCs w:val="28"/>
        </w:rPr>
      </w:pPr>
    </w:p>
    <w:p w14:paraId="7F51D929">
      <w:pPr>
        <w:spacing w:line="360" w:lineRule="exact"/>
        <w:ind w:firstLine="560"/>
        <w:rPr>
          <w:rFonts w:ascii="楷体" w:hAnsi="楷体" w:eastAsia="楷体"/>
          <w:sz w:val="28"/>
          <w:szCs w:val="28"/>
        </w:rPr>
      </w:pPr>
      <w:r>
        <w:rPr>
          <w:rFonts w:hint="eastAsia" w:ascii="楷体" w:hAnsi="楷体" w:eastAsia="楷体"/>
          <w:sz w:val="28"/>
          <w:szCs w:val="28"/>
        </w:rPr>
        <w:t xml:space="preserve">投标单位（盖章）：                       </w:t>
      </w:r>
    </w:p>
    <w:p w14:paraId="0204F0F6">
      <w:pPr>
        <w:spacing w:line="360" w:lineRule="exact"/>
        <w:ind w:firstLine="560"/>
        <w:rPr>
          <w:rFonts w:ascii="楷体" w:hAnsi="楷体" w:eastAsia="楷体"/>
          <w:sz w:val="28"/>
          <w:szCs w:val="28"/>
        </w:rPr>
      </w:pPr>
      <w:r>
        <w:rPr>
          <w:rFonts w:hint="eastAsia" w:ascii="楷体" w:hAnsi="楷体" w:eastAsia="楷体"/>
          <w:sz w:val="28"/>
          <w:szCs w:val="28"/>
        </w:rPr>
        <w:t xml:space="preserve"> </w:t>
      </w:r>
    </w:p>
    <w:p w14:paraId="129CB29C">
      <w:pPr>
        <w:spacing w:line="360" w:lineRule="exact"/>
        <w:ind w:firstLine="560"/>
        <w:rPr>
          <w:rFonts w:ascii="楷体" w:hAnsi="楷体" w:eastAsia="楷体"/>
          <w:sz w:val="28"/>
          <w:szCs w:val="28"/>
        </w:rPr>
      </w:pPr>
      <w:r>
        <w:rPr>
          <w:rFonts w:hint="eastAsia" w:ascii="楷体" w:hAnsi="楷体" w:eastAsia="楷体"/>
          <w:sz w:val="28"/>
          <w:szCs w:val="28"/>
        </w:rPr>
        <w:t xml:space="preserve">法定代表人（签字）：                          </w:t>
      </w:r>
    </w:p>
    <w:p w14:paraId="207CC8B8">
      <w:pPr>
        <w:spacing w:line="360" w:lineRule="exact"/>
        <w:ind w:firstLine="560"/>
        <w:rPr>
          <w:rFonts w:ascii="楷体" w:hAnsi="楷体" w:eastAsia="楷体"/>
          <w:sz w:val="28"/>
          <w:szCs w:val="28"/>
        </w:rPr>
      </w:pPr>
    </w:p>
    <w:p w14:paraId="6E2CEE3E">
      <w:pPr>
        <w:spacing w:line="360" w:lineRule="exact"/>
        <w:ind w:firstLine="560"/>
        <w:rPr>
          <w:rFonts w:ascii="楷体" w:hAnsi="楷体" w:eastAsia="楷体"/>
          <w:sz w:val="28"/>
          <w:szCs w:val="28"/>
        </w:rPr>
      </w:pPr>
      <w:r>
        <w:rPr>
          <w:rFonts w:hint="eastAsia" w:ascii="楷体" w:hAnsi="楷体" w:eastAsia="楷体"/>
          <w:sz w:val="28"/>
          <w:szCs w:val="28"/>
        </w:rPr>
        <w:t>日期：   年  月  日</w:t>
      </w:r>
    </w:p>
    <w:p w14:paraId="4CBCB197">
      <w:pPr>
        <w:ind w:firstLine="562"/>
        <w:jc w:val="left"/>
        <w:rPr>
          <w:rFonts w:ascii="楷体" w:hAnsi="楷体" w:eastAsia="楷体"/>
          <w:b/>
          <w:sz w:val="28"/>
          <w:szCs w:val="28"/>
        </w:rPr>
      </w:pPr>
    </w:p>
    <w:p w14:paraId="7DF5CB70">
      <w:pPr>
        <w:spacing w:before="240" w:beforeLines="100" w:after="240" w:afterLines="100" w:line="360" w:lineRule="auto"/>
        <w:ind w:firstLine="422"/>
        <w:rPr>
          <w:rFonts w:ascii="楷体" w:hAnsi="楷体" w:eastAsia="楷体"/>
          <w:b/>
          <w:szCs w:val="21"/>
        </w:rPr>
      </w:pPr>
    </w:p>
    <w:p w14:paraId="598A82DE">
      <w:pPr>
        <w:spacing w:before="240" w:beforeLines="100" w:after="240" w:afterLines="100" w:line="360" w:lineRule="auto"/>
        <w:ind w:firstLine="422"/>
        <w:rPr>
          <w:rFonts w:ascii="楷体" w:hAnsi="楷体" w:eastAsia="楷体"/>
          <w:b/>
          <w:szCs w:val="21"/>
        </w:rPr>
      </w:pPr>
    </w:p>
    <w:p w14:paraId="31CB702A">
      <w:pPr>
        <w:spacing w:before="240" w:beforeLines="100" w:after="240" w:afterLines="100" w:line="360" w:lineRule="auto"/>
        <w:ind w:firstLine="422"/>
        <w:rPr>
          <w:rFonts w:ascii="楷体" w:hAnsi="楷体" w:eastAsia="楷体"/>
          <w:b/>
          <w:szCs w:val="21"/>
        </w:rPr>
      </w:pPr>
    </w:p>
    <w:p w14:paraId="649ADC37">
      <w:pPr>
        <w:spacing w:before="240" w:beforeLines="100" w:after="240" w:afterLines="100" w:line="360" w:lineRule="auto"/>
        <w:ind w:firstLine="422"/>
        <w:rPr>
          <w:rFonts w:ascii="楷体" w:hAnsi="楷体" w:eastAsia="楷体"/>
          <w:b/>
          <w:szCs w:val="21"/>
        </w:rPr>
      </w:pPr>
    </w:p>
    <w:p w14:paraId="23FF0578">
      <w:pPr>
        <w:spacing w:before="240" w:beforeLines="100" w:after="240" w:afterLines="100" w:line="360" w:lineRule="auto"/>
        <w:ind w:firstLine="422"/>
        <w:rPr>
          <w:rFonts w:ascii="楷体" w:hAnsi="楷体" w:eastAsia="楷体"/>
          <w:b/>
          <w:szCs w:val="21"/>
        </w:rPr>
      </w:pPr>
    </w:p>
    <w:p w14:paraId="09819E1F">
      <w:pPr>
        <w:spacing w:before="240" w:beforeLines="100" w:after="240" w:afterLines="100" w:line="360" w:lineRule="auto"/>
        <w:ind w:firstLine="422"/>
        <w:rPr>
          <w:rFonts w:ascii="楷体" w:hAnsi="楷体" w:eastAsia="楷体"/>
          <w:b/>
          <w:szCs w:val="21"/>
        </w:rPr>
      </w:pPr>
    </w:p>
    <w:p w14:paraId="4C9BB05A">
      <w:pPr>
        <w:spacing w:before="240" w:beforeLines="100" w:after="240" w:afterLines="100" w:line="360" w:lineRule="auto"/>
        <w:ind w:firstLine="482"/>
        <w:rPr>
          <w:b/>
          <w:sz w:val="24"/>
          <w:szCs w:val="24"/>
        </w:rPr>
      </w:pPr>
    </w:p>
    <w:p w14:paraId="0BC9432B">
      <w:pPr>
        <w:widowControl/>
        <w:ind w:firstLine="482"/>
        <w:jc w:val="left"/>
        <w:rPr>
          <w:b/>
          <w:sz w:val="24"/>
          <w:szCs w:val="24"/>
        </w:rPr>
      </w:pPr>
      <w:r>
        <w:rPr>
          <w:b/>
          <w:sz w:val="24"/>
          <w:szCs w:val="24"/>
        </w:rPr>
        <w:br w:type="page"/>
      </w:r>
    </w:p>
    <w:p w14:paraId="43226D43">
      <w:pPr>
        <w:spacing w:before="240" w:beforeLines="100" w:after="240" w:afterLines="100" w:line="360" w:lineRule="auto"/>
        <w:ind w:firstLine="482"/>
        <w:rPr>
          <w:rFonts w:ascii="楷体" w:hAnsi="楷体" w:eastAsia="楷体"/>
          <w:sz w:val="28"/>
          <w:szCs w:val="28"/>
        </w:rPr>
      </w:pPr>
      <w:r>
        <w:rPr>
          <w:rFonts w:hint="eastAsia"/>
          <w:b/>
          <w:sz w:val="24"/>
          <w:szCs w:val="24"/>
        </w:rPr>
        <w:t>附件二  法定代表人授权委托书</w:t>
      </w:r>
    </w:p>
    <w:p w14:paraId="1AC6765D">
      <w:pPr>
        <w:snapToGrid w:val="0"/>
        <w:ind w:firstLine="723"/>
        <w:jc w:val="center"/>
        <w:rPr>
          <w:rFonts w:ascii="楷体" w:hAnsi="楷体" w:eastAsia="楷体"/>
          <w:b/>
          <w:sz w:val="36"/>
          <w:szCs w:val="36"/>
        </w:rPr>
      </w:pPr>
      <w:r>
        <w:rPr>
          <w:rFonts w:hint="eastAsia" w:ascii="楷体" w:hAnsi="楷体" w:eastAsia="楷体"/>
          <w:b/>
          <w:sz w:val="36"/>
          <w:szCs w:val="36"/>
        </w:rPr>
        <w:t>法定代表人授权委托书</w:t>
      </w:r>
    </w:p>
    <w:p w14:paraId="4AB78B27">
      <w:pPr>
        <w:pStyle w:val="219"/>
        <w:ind w:firstLine="643"/>
        <w:jc w:val="center"/>
        <w:rPr>
          <w:rFonts w:ascii="楷体" w:hAnsi="楷体" w:eastAsia="楷体"/>
          <w:b/>
          <w:sz w:val="32"/>
        </w:rPr>
      </w:pPr>
    </w:p>
    <w:p w14:paraId="7E6227F0">
      <w:pPr>
        <w:pStyle w:val="219"/>
        <w:adjustRightInd w:val="0"/>
        <w:snapToGrid w:val="0"/>
        <w:ind w:firstLine="0" w:firstLineChars="0"/>
        <w:rPr>
          <w:rFonts w:ascii="楷体" w:hAnsi="楷体" w:eastAsia="楷体"/>
          <w:szCs w:val="24"/>
        </w:rPr>
      </w:pPr>
      <w:r>
        <w:rPr>
          <w:rFonts w:hint="eastAsia" w:ascii="楷体" w:hAnsi="楷体" w:eastAsia="楷体"/>
          <w:szCs w:val="24"/>
          <w:u w:val="single"/>
        </w:rPr>
        <w:t>重汽（重庆）轻型汽车有限公司</w:t>
      </w:r>
      <w:r>
        <w:rPr>
          <w:rFonts w:hint="eastAsia" w:ascii="楷体" w:hAnsi="楷体" w:eastAsia="楷体"/>
          <w:szCs w:val="24"/>
        </w:rPr>
        <w:t>（招标单位全称）：</w:t>
      </w:r>
    </w:p>
    <w:p w14:paraId="16A31B0D">
      <w:pPr>
        <w:pStyle w:val="219"/>
        <w:adjustRightInd w:val="0"/>
        <w:snapToGrid w:val="0"/>
        <w:ind w:firstLine="0" w:firstLineChars="0"/>
        <w:rPr>
          <w:rFonts w:ascii="楷体" w:hAnsi="楷体" w:eastAsia="楷体"/>
          <w:b/>
          <w:szCs w:val="24"/>
        </w:rPr>
      </w:pPr>
    </w:p>
    <w:p w14:paraId="0A5174C1">
      <w:pPr>
        <w:adjustRightInd w:val="0"/>
        <w:snapToGrid w:val="0"/>
        <w:spacing w:line="360" w:lineRule="auto"/>
        <w:ind w:firstLine="628" w:firstLineChars="262"/>
        <w:rPr>
          <w:rFonts w:ascii="楷体" w:hAnsi="楷体" w:eastAsia="楷体"/>
          <w:sz w:val="24"/>
          <w:u w:val="single"/>
        </w:rPr>
      </w:pPr>
      <w:r>
        <w:rPr>
          <w:rFonts w:hint="eastAsia" w:ascii="楷体" w:hAnsi="楷体" w:eastAsia="楷体"/>
          <w:sz w:val="24"/>
          <w:u w:val="single"/>
        </w:rPr>
        <w:t xml:space="preserve">                                       </w:t>
      </w:r>
      <w:r>
        <w:rPr>
          <w:rFonts w:hint="eastAsia" w:ascii="楷体" w:hAnsi="楷体" w:eastAsia="楷体"/>
          <w:sz w:val="24"/>
        </w:rPr>
        <w:t>（投标单位全称）法人代表</w:t>
      </w:r>
      <w:r>
        <w:rPr>
          <w:rFonts w:hint="eastAsia" w:ascii="楷体" w:hAnsi="楷体" w:eastAsia="楷体"/>
          <w:sz w:val="24"/>
          <w:u w:val="single"/>
        </w:rPr>
        <w:t xml:space="preserve">            </w:t>
      </w:r>
      <w:r>
        <w:rPr>
          <w:rFonts w:hint="eastAsia" w:ascii="楷体" w:hAnsi="楷体" w:eastAsia="楷体"/>
          <w:sz w:val="24"/>
        </w:rPr>
        <w:t>授权</w:t>
      </w:r>
      <w:r>
        <w:rPr>
          <w:rFonts w:hint="eastAsia" w:ascii="楷体" w:hAnsi="楷体" w:eastAsia="楷体"/>
          <w:sz w:val="24"/>
          <w:u w:val="single"/>
        </w:rPr>
        <w:t xml:space="preserve">             </w:t>
      </w:r>
      <w:r>
        <w:rPr>
          <w:rFonts w:hint="eastAsia" w:ascii="楷体" w:hAnsi="楷体" w:eastAsia="楷体"/>
          <w:sz w:val="24"/>
        </w:rPr>
        <w:t>（全权代表姓名）为全权代表，参加贵处组织的</w:t>
      </w:r>
      <w:r>
        <w:rPr>
          <w:rFonts w:hint="eastAsia" w:ascii="楷体" w:hAnsi="楷体" w:eastAsia="楷体"/>
          <w:sz w:val="24"/>
          <w:u w:val="single"/>
        </w:rPr>
        <w:t xml:space="preserve">  2025年度机房服务器设备维保项目 </w:t>
      </w:r>
      <w:r>
        <w:rPr>
          <w:rFonts w:hint="eastAsia" w:ascii="楷体" w:hAnsi="楷体" w:eastAsia="楷体"/>
          <w:sz w:val="24"/>
        </w:rPr>
        <w:t>招标活动，全权处理招标活动中的一切事宜，对其在交流、报价、评价中所签署的一切文件和处理与之相关的一切事务，我单位予以承认。</w:t>
      </w:r>
    </w:p>
    <w:p w14:paraId="71F8B7F9">
      <w:pPr>
        <w:pStyle w:val="219"/>
        <w:adjustRightInd w:val="0"/>
        <w:snapToGrid w:val="0"/>
        <w:ind w:firstLine="480"/>
        <w:rPr>
          <w:rFonts w:ascii="楷体" w:hAnsi="楷体" w:eastAsia="楷体"/>
          <w:szCs w:val="20"/>
        </w:rPr>
      </w:pPr>
      <w:r>
        <w:rPr>
          <w:rFonts w:hint="eastAsia" w:ascii="楷体" w:hAnsi="楷体" w:eastAsia="楷体"/>
          <w:szCs w:val="20"/>
        </w:rPr>
        <w:t>　　</w:t>
      </w:r>
    </w:p>
    <w:p w14:paraId="6DB6BD92">
      <w:pPr>
        <w:pStyle w:val="219"/>
        <w:adjustRightInd w:val="0"/>
        <w:snapToGrid w:val="0"/>
        <w:ind w:firstLine="480"/>
        <w:rPr>
          <w:rFonts w:ascii="楷体" w:hAnsi="楷体" w:eastAsia="楷体"/>
        </w:rPr>
      </w:pPr>
      <w:r>
        <w:rPr>
          <w:rFonts w:hint="eastAsia" w:ascii="楷体" w:hAnsi="楷体" w:eastAsia="楷体"/>
        </w:rPr>
        <w:t>本授权书于</w:t>
      </w:r>
      <w:r>
        <w:rPr>
          <w:rFonts w:ascii="楷体" w:hAnsi="楷体" w:eastAsia="楷体"/>
        </w:rPr>
        <w:t>_____</w:t>
      </w:r>
      <w:r>
        <w:rPr>
          <w:rFonts w:hint="eastAsia" w:ascii="楷体" w:hAnsi="楷体" w:eastAsia="楷体"/>
        </w:rPr>
        <w:t>年</w:t>
      </w:r>
      <w:r>
        <w:rPr>
          <w:rFonts w:ascii="楷体" w:hAnsi="楷体" w:eastAsia="楷体"/>
        </w:rPr>
        <w:t>_____</w:t>
      </w:r>
      <w:r>
        <w:rPr>
          <w:rFonts w:hint="eastAsia" w:ascii="楷体" w:hAnsi="楷体" w:eastAsia="楷体"/>
        </w:rPr>
        <w:t>月</w:t>
      </w:r>
      <w:r>
        <w:rPr>
          <w:rFonts w:ascii="楷体" w:hAnsi="楷体" w:eastAsia="楷体"/>
        </w:rPr>
        <w:t>_____</w:t>
      </w:r>
      <w:r>
        <w:rPr>
          <w:rFonts w:hint="eastAsia" w:ascii="楷体" w:hAnsi="楷体" w:eastAsia="楷体"/>
        </w:rPr>
        <w:t>日盖章生效，特此声明。</w:t>
      </w:r>
    </w:p>
    <w:p w14:paraId="16937C75">
      <w:pPr>
        <w:pStyle w:val="219"/>
        <w:adjustRightInd w:val="0"/>
        <w:snapToGrid w:val="0"/>
        <w:ind w:firstLine="480"/>
        <w:rPr>
          <w:rFonts w:ascii="楷体" w:hAnsi="楷体" w:eastAsia="楷体"/>
          <w:szCs w:val="20"/>
        </w:rPr>
      </w:pPr>
    </w:p>
    <w:p w14:paraId="331A5611">
      <w:pPr>
        <w:pStyle w:val="219"/>
        <w:adjustRightInd w:val="0"/>
        <w:snapToGrid w:val="0"/>
        <w:ind w:firstLine="480"/>
        <w:rPr>
          <w:rFonts w:ascii="楷体" w:hAnsi="楷体" w:eastAsia="楷体"/>
        </w:rPr>
      </w:pPr>
      <w:r>
        <w:rPr>
          <w:rFonts w:hint="eastAsia" w:ascii="楷体" w:hAnsi="楷体" w:eastAsia="楷体"/>
        </w:rPr>
        <w:t>投标单位全称（公章）：</w:t>
      </w:r>
    </w:p>
    <w:p w14:paraId="1464A18C">
      <w:pPr>
        <w:pStyle w:val="219"/>
        <w:adjustRightInd w:val="0"/>
        <w:snapToGrid w:val="0"/>
        <w:ind w:firstLine="480"/>
        <w:rPr>
          <w:rFonts w:ascii="楷体" w:hAnsi="楷体" w:eastAsia="楷体"/>
          <w:szCs w:val="20"/>
        </w:rPr>
      </w:pPr>
    </w:p>
    <w:p w14:paraId="73962364">
      <w:pPr>
        <w:pStyle w:val="219"/>
        <w:adjustRightInd w:val="0"/>
        <w:snapToGrid w:val="0"/>
        <w:ind w:firstLine="480"/>
        <w:rPr>
          <w:rFonts w:ascii="楷体" w:hAnsi="楷体" w:eastAsia="楷体"/>
        </w:rPr>
      </w:pPr>
      <w:r>
        <w:rPr>
          <w:rFonts w:hint="eastAsia" w:ascii="楷体" w:hAnsi="楷体" w:eastAsia="楷体"/>
        </w:rPr>
        <w:t>法定代表人签字或盖章：</w:t>
      </w:r>
    </w:p>
    <w:p w14:paraId="61D8A19F">
      <w:pPr>
        <w:pStyle w:val="219"/>
        <w:adjustRightInd w:val="0"/>
        <w:snapToGrid w:val="0"/>
        <w:ind w:firstLine="480"/>
        <w:rPr>
          <w:rFonts w:ascii="楷体" w:hAnsi="楷体" w:eastAsia="楷体"/>
        </w:rPr>
      </w:pPr>
    </w:p>
    <w:p w14:paraId="4EBD38FD">
      <w:pPr>
        <w:pStyle w:val="219"/>
        <w:adjustRightInd w:val="0"/>
        <w:snapToGrid w:val="0"/>
        <w:ind w:firstLine="480"/>
        <w:rPr>
          <w:rFonts w:ascii="楷体" w:hAnsi="楷体" w:eastAsia="楷体"/>
        </w:rPr>
      </w:pPr>
      <w:r>
        <w:rPr>
          <w:rFonts w:hint="eastAsia" w:ascii="楷体" w:hAnsi="楷体" w:eastAsia="楷体"/>
        </w:rPr>
        <w:t>授权代表人签字或盖章：</w:t>
      </w:r>
    </w:p>
    <w:p w14:paraId="4C400EC9">
      <w:pPr>
        <w:ind w:firstLine="420" w:firstLineChars="200"/>
        <w:jc w:val="left"/>
        <w:rPr>
          <w:rFonts w:ascii="楷体" w:hAnsi="楷体" w:eastAsia="楷体"/>
        </w:rPr>
      </w:pPr>
    </w:p>
    <w:p w14:paraId="50841CCB">
      <w:pPr>
        <w:ind w:firstLine="420" w:firstLineChars="200"/>
        <w:jc w:val="left"/>
        <w:rPr>
          <w:rFonts w:ascii="楷体" w:hAnsi="楷体" w:eastAsia="楷体"/>
        </w:rPr>
      </w:pPr>
    </w:p>
    <w:p w14:paraId="77518789">
      <w:pPr>
        <w:ind w:firstLine="420" w:firstLineChars="200"/>
        <w:jc w:val="left"/>
        <w:rPr>
          <w:rFonts w:ascii="楷体" w:hAnsi="楷体" w:eastAsia="楷体"/>
          <w:sz w:val="24"/>
        </w:rPr>
      </w:pPr>
      <w:r>
        <w:rPr>
          <w:rFonts w:hint="eastAsia" w:ascii="楷体" w:hAnsi="楷体" w:eastAsia="楷体"/>
        </w:rPr>
        <w:t>授权代理人</w:t>
      </w:r>
      <w:r>
        <w:rPr>
          <w:rFonts w:hint="eastAsia" w:ascii="楷体" w:hAnsi="楷体" w:eastAsia="楷体"/>
          <w:sz w:val="24"/>
        </w:rPr>
        <w:t>身份证复印件粘贴如下（并提供身份证原件）：</w:t>
      </w:r>
    </w:p>
    <w:p w14:paraId="0DC99346">
      <w:pPr>
        <w:ind w:firstLine="480" w:firstLineChars="200"/>
        <w:jc w:val="left"/>
        <w:rPr>
          <w:rFonts w:ascii="楷体" w:hAnsi="楷体" w:eastAsia="楷体"/>
          <w:sz w:val="24"/>
        </w:rPr>
      </w:pPr>
    </w:p>
    <w:p w14:paraId="0923ABB1">
      <w:pPr>
        <w:ind w:firstLine="480" w:firstLineChars="200"/>
        <w:jc w:val="left"/>
        <w:rPr>
          <w:rFonts w:ascii="楷体" w:hAnsi="楷体" w:eastAsia="楷体"/>
          <w:sz w:val="24"/>
        </w:rPr>
      </w:pPr>
    </w:p>
    <w:p w14:paraId="387E4ED0">
      <w:pPr>
        <w:ind w:firstLine="480" w:firstLineChars="200"/>
        <w:jc w:val="left"/>
        <w:rPr>
          <w:rFonts w:ascii="楷体" w:hAnsi="楷体" w:eastAsia="楷体"/>
          <w:sz w:val="24"/>
        </w:rPr>
      </w:pPr>
    </w:p>
    <w:p w14:paraId="60A24D2A">
      <w:pPr>
        <w:ind w:firstLine="480" w:firstLineChars="200"/>
        <w:jc w:val="left"/>
        <w:rPr>
          <w:rFonts w:ascii="楷体" w:hAnsi="楷体" w:eastAsia="楷体"/>
          <w:sz w:val="24"/>
        </w:rPr>
      </w:pPr>
    </w:p>
    <w:p w14:paraId="4D7728A9">
      <w:pPr>
        <w:ind w:firstLine="480" w:firstLineChars="200"/>
        <w:jc w:val="left"/>
        <w:rPr>
          <w:rFonts w:ascii="楷体" w:hAnsi="楷体" w:eastAsia="楷体"/>
          <w:sz w:val="24"/>
        </w:rPr>
      </w:pPr>
    </w:p>
    <w:p w14:paraId="6F5FC484">
      <w:pPr>
        <w:ind w:firstLine="480" w:firstLineChars="200"/>
        <w:jc w:val="left"/>
        <w:rPr>
          <w:rFonts w:ascii="楷体" w:hAnsi="楷体" w:eastAsia="楷体"/>
          <w:sz w:val="24"/>
        </w:rPr>
      </w:pPr>
    </w:p>
    <w:p w14:paraId="4802F616">
      <w:pPr>
        <w:ind w:firstLine="480" w:firstLineChars="200"/>
        <w:jc w:val="left"/>
        <w:rPr>
          <w:rFonts w:ascii="楷体" w:hAnsi="楷体" w:eastAsia="楷体"/>
          <w:sz w:val="24"/>
        </w:rPr>
      </w:pPr>
    </w:p>
    <w:p w14:paraId="34A786D4">
      <w:pPr>
        <w:widowControl/>
        <w:ind w:firstLine="482"/>
        <w:jc w:val="left"/>
        <w:rPr>
          <w:b/>
          <w:sz w:val="24"/>
          <w:szCs w:val="24"/>
        </w:rPr>
      </w:pPr>
      <w:bookmarkStart w:id="10" w:name="_Toc4731"/>
      <w:bookmarkStart w:id="11" w:name="_Toc319913731"/>
    </w:p>
    <w:p w14:paraId="19EC4EE1">
      <w:pPr>
        <w:widowControl/>
        <w:ind w:firstLine="482"/>
        <w:jc w:val="left"/>
        <w:rPr>
          <w:b/>
          <w:sz w:val="24"/>
          <w:szCs w:val="24"/>
        </w:rPr>
      </w:pPr>
    </w:p>
    <w:p w14:paraId="199ADBBE">
      <w:pPr>
        <w:widowControl/>
        <w:ind w:firstLine="482"/>
        <w:jc w:val="left"/>
        <w:rPr>
          <w:b/>
          <w:sz w:val="24"/>
          <w:szCs w:val="24"/>
        </w:rPr>
      </w:pPr>
    </w:p>
    <w:p w14:paraId="64ECBEDE">
      <w:pPr>
        <w:widowControl/>
        <w:ind w:firstLine="482"/>
        <w:jc w:val="left"/>
        <w:rPr>
          <w:b/>
          <w:sz w:val="24"/>
          <w:szCs w:val="24"/>
        </w:rPr>
      </w:pPr>
    </w:p>
    <w:p w14:paraId="6963495A">
      <w:pPr>
        <w:widowControl/>
        <w:ind w:firstLine="482"/>
        <w:jc w:val="left"/>
        <w:rPr>
          <w:b/>
          <w:sz w:val="24"/>
          <w:szCs w:val="24"/>
        </w:rPr>
      </w:pPr>
    </w:p>
    <w:p w14:paraId="2101E175">
      <w:pPr>
        <w:widowControl/>
        <w:ind w:firstLine="482"/>
        <w:jc w:val="left"/>
        <w:rPr>
          <w:b/>
          <w:sz w:val="24"/>
          <w:szCs w:val="24"/>
        </w:rPr>
      </w:pPr>
    </w:p>
    <w:p w14:paraId="6032FE39">
      <w:pPr>
        <w:widowControl/>
        <w:ind w:firstLine="482"/>
        <w:jc w:val="left"/>
        <w:rPr>
          <w:b/>
          <w:sz w:val="24"/>
          <w:szCs w:val="24"/>
        </w:rPr>
      </w:pPr>
    </w:p>
    <w:p w14:paraId="1F4FBDCE">
      <w:pPr>
        <w:widowControl/>
        <w:ind w:firstLine="482"/>
        <w:jc w:val="left"/>
        <w:rPr>
          <w:b/>
          <w:sz w:val="24"/>
          <w:szCs w:val="24"/>
        </w:rPr>
      </w:pPr>
    </w:p>
    <w:p w14:paraId="51314D4B">
      <w:pPr>
        <w:widowControl/>
        <w:ind w:firstLine="482"/>
        <w:jc w:val="left"/>
        <w:rPr>
          <w:b/>
          <w:sz w:val="24"/>
          <w:szCs w:val="24"/>
        </w:rPr>
      </w:pPr>
    </w:p>
    <w:p w14:paraId="6B6F1EB2">
      <w:pPr>
        <w:spacing w:before="240" w:beforeLines="100" w:after="240" w:afterLines="100" w:line="360" w:lineRule="auto"/>
        <w:ind w:firstLine="482"/>
        <w:rPr>
          <w:b/>
          <w:sz w:val="24"/>
          <w:szCs w:val="24"/>
        </w:rPr>
      </w:pPr>
    </w:p>
    <w:p w14:paraId="20F97473">
      <w:pPr>
        <w:spacing w:before="240" w:beforeLines="100" w:after="240" w:afterLines="100" w:line="360" w:lineRule="auto"/>
        <w:ind w:firstLine="482"/>
        <w:rPr>
          <w:b/>
          <w:sz w:val="24"/>
          <w:szCs w:val="24"/>
        </w:rPr>
      </w:pPr>
      <w:r>
        <w:rPr>
          <w:rFonts w:hint="eastAsia"/>
          <w:b/>
          <w:sz w:val="24"/>
          <w:szCs w:val="24"/>
        </w:rPr>
        <w:t>附件三   2025年度机房服务器设备维保项目----投标函</w:t>
      </w:r>
    </w:p>
    <w:p w14:paraId="1CF514E7">
      <w:pPr>
        <w:pStyle w:val="4"/>
        <w:spacing w:line="360" w:lineRule="auto"/>
        <w:ind w:firstLine="643"/>
        <w:jc w:val="center"/>
        <w:rPr>
          <w:rFonts w:ascii="宋体" w:hAnsi="宋体"/>
          <w:szCs w:val="32"/>
        </w:rPr>
      </w:pPr>
      <w:r>
        <w:rPr>
          <w:rFonts w:hint="eastAsia" w:ascii="宋体" w:hAnsi="宋体"/>
          <w:szCs w:val="32"/>
        </w:rPr>
        <w:t>投标函</w:t>
      </w:r>
    </w:p>
    <w:p w14:paraId="012FB372">
      <w:pPr>
        <w:tabs>
          <w:tab w:val="left" w:pos="3600"/>
        </w:tabs>
        <w:autoSpaceDE w:val="0"/>
        <w:autoSpaceDN w:val="0"/>
        <w:adjustRightInd w:val="0"/>
        <w:spacing w:line="360" w:lineRule="auto"/>
        <w:ind w:right="-20" w:firstLine="442"/>
        <w:jc w:val="left"/>
        <w:rPr>
          <w:rFonts w:ascii="宋体" w:hAnsi="宋体" w:cs="MingLiU"/>
          <w:snapToGrid w:val="0"/>
          <w:kern w:val="0"/>
          <w:sz w:val="24"/>
          <w:szCs w:val="24"/>
        </w:rPr>
      </w:pPr>
      <w:r>
        <w:rPr>
          <w:rFonts w:hint="eastAsia" w:ascii="宋体" w:hAnsi="宋体"/>
          <w:b/>
          <w:spacing w:val="-20"/>
          <w:sz w:val="24"/>
          <w:szCs w:val="24"/>
        </w:rPr>
        <w:t>重汽（重庆）轻型汽车有限公司</w:t>
      </w:r>
      <w:r>
        <w:rPr>
          <w:rFonts w:hint="eastAsia" w:ascii="宋体" w:hAnsi="宋体" w:cs="MingLiU"/>
          <w:snapToGrid w:val="0"/>
          <w:kern w:val="0"/>
          <w:sz w:val="24"/>
          <w:szCs w:val="24"/>
        </w:rPr>
        <w:t>：</w:t>
      </w:r>
    </w:p>
    <w:p w14:paraId="1E03C182">
      <w:pPr>
        <w:spacing w:line="360" w:lineRule="auto"/>
        <w:ind w:firstLine="480" w:firstLineChars="200"/>
        <w:jc w:val="left"/>
        <w:rPr>
          <w:rFonts w:hint="default" w:eastAsia="宋体"/>
          <w:sz w:val="24"/>
          <w:szCs w:val="24"/>
          <w:lang w:val="en-US" w:eastAsia="zh-CN"/>
        </w:rPr>
      </w:pPr>
      <w:r>
        <w:rPr>
          <w:rFonts w:hint="eastAsia"/>
          <w:sz w:val="24"/>
          <w:szCs w:val="24"/>
        </w:rPr>
        <w:t>1.我方已仔细研究了</w:t>
      </w:r>
      <w:r>
        <w:rPr>
          <w:rFonts w:hint="eastAsia"/>
          <w:sz w:val="24"/>
          <w:szCs w:val="24"/>
          <w:u w:val="single"/>
        </w:rPr>
        <w:t xml:space="preserve"> </w:t>
      </w:r>
      <w:r>
        <w:rPr>
          <w:rFonts w:hint="eastAsia" w:asciiTheme="majorEastAsia" w:hAnsiTheme="majorEastAsia" w:eastAsiaTheme="majorEastAsia"/>
          <w:b/>
          <w:bCs/>
          <w:color w:val="000000"/>
          <w:sz w:val="24"/>
          <w:szCs w:val="24"/>
          <w:u w:val="single"/>
        </w:rPr>
        <w:t>2025年度机房服务器设备维保项目</w:t>
      </w:r>
      <w:r>
        <w:rPr>
          <w:rFonts w:hint="eastAsia"/>
          <w:sz w:val="24"/>
          <w:szCs w:val="24"/>
        </w:rPr>
        <w:t>招标文件的全部内容，愿意以：不含税</w:t>
      </w:r>
      <w:r>
        <w:rPr>
          <w:rFonts w:hint="eastAsia"/>
          <w:sz w:val="24"/>
          <w:szCs w:val="24"/>
          <w:lang w:val="en-US" w:eastAsia="zh-CN"/>
        </w:rPr>
        <w:t>单价合计金额</w:t>
      </w:r>
      <w:r>
        <w:rPr>
          <w:rFonts w:hint="eastAsia"/>
          <w:sz w:val="24"/>
          <w:szCs w:val="24"/>
        </w:rPr>
        <w:t>：人民币（大写）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）的投标总报价进行投标</w:t>
      </w:r>
      <w:r>
        <w:rPr>
          <w:rFonts w:hint="eastAsia"/>
          <w:sz w:val="24"/>
          <w:szCs w:val="24"/>
          <w:lang w:eastAsia="zh-CN"/>
        </w:rPr>
        <w:t>，</w:t>
      </w:r>
      <w:r>
        <w:rPr>
          <w:rFonts w:hint="eastAsia"/>
          <w:sz w:val="24"/>
          <w:szCs w:val="24"/>
        </w:rPr>
        <w:t>含税</w:t>
      </w:r>
      <w:r>
        <w:rPr>
          <w:rFonts w:hint="eastAsia"/>
          <w:sz w:val="24"/>
          <w:szCs w:val="24"/>
          <w:lang w:val="en-US" w:eastAsia="zh-CN"/>
        </w:rPr>
        <w:t>单价合计金额</w:t>
      </w:r>
      <w:r>
        <w:rPr>
          <w:rFonts w:hint="eastAsia"/>
          <w:sz w:val="24"/>
          <w:szCs w:val="24"/>
        </w:rPr>
        <w:t>：人民币（大写）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w:t>
      </w:r>
      <w:r>
        <w:rPr>
          <w:rFonts w:hint="eastAsia"/>
          <w:sz w:val="24"/>
          <w:szCs w:val="24"/>
          <w:lang w:eastAsia="zh-CN"/>
        </w:rPr>
        <w:t>，</w:t>
      </w:r>
      <w:r>
        <w:rPr>
          <w:rFonts w:hint="eastAsia"/>
          <w:sz w:val="24"/>
          <w:highlight w:val="none"/>
        </w:rPr>
        <w:t>备件税率</w:t>
      </w:r>
      <w:r>
        <w:rPr>
          <w:rFonts w:hint="eastAsia"/>
          <w:sz w:val="24"/>
          <w:highlight w:val="none"/>
          <w:lang w:val="en-US" w:eastAsia="zh-CN"/>
        </w:rPr>
        <w:t>____</w:t>
      </w:r>
      <w:r>
        <w:rPr>
          <w:rFonts w:hint="eastAsia"/>
          <w:sz w:val="24"/>
          <w:highlight w:val="none"/>
        </w:rPr>
        <w:t>%，技术服务税率</w:t>
      </w:r>
      <w:r>
        <w:rPr>
          <w:rFonts w:hint="eastAsia"/>
          <w:sz w:val="24"/>
          <w:highlight w:val="none"/>
          <w:lang w:val="en-US" w:eastAsia="zh-CN"/>
        </w:rPr>
        <w:t>____</w:t>
      </w:r>
      <w:r>
        <w:rPr>
          <w:rFonts w:hint="eastAsia"/>
          <w:sz w:val="24"/>
          <w:highlight w:val="none"/>
        </w:rPr>
        <w:t>%</w:t>
      </w:r>
      <w:r>
        <w:rPr>
          <w:rFonts w:hint="eastAsia"/>
          <w:sz w:val="24"/>
          <w:szCs w:val="24"/>
          <w:lang w:eastAsia="zh-CN"/>
        </w:rPr>
        <w:t>（</w:t>
      </w:r>
      <w:r>
        <w:rPr>
          <w:rFonts w:hint="eastAsia"/>
          <w:sz w:val="24"/>
          <w:szCs w:val="24"/>
          <w:lang w:val="en-US" w:eastAsia="zh-CN"/>
        </w:rPr>
        <w:t>价格明细详见附件四：价格清单——《重庆汽车机房服务器设备维保项目维护项清单及报价明细》）</w:t>
      </w:r>
    </w:p>
    <w:p w14:paraId="11234856">
      <w:pPr>
        <w:spacing w:line="360" w:lineRule="auto"/>
        <w:ind w:firstLine="424" w:firstLineChars="177"/>
        <w:rPr>
          <w:sz w:val="24"/>
          <w:szCs w:val="24"/>
        </w:rPr>
      </w:pPr>
      <w:r>
        <w:rPr>
          <w:sz w:val="24"/>
          <w:szCs w:val="24"/>
        </w:rPr>
        <w:t>2</w:t>
      </w:r>
      <w:r>
        <w:rPr>
          <w:rFonts w:hint="eastAsia"/>
          <w:sz w:val="24"/>
          <w:szCs w:val="24"/>
        </w:rPr>
        <w:t>.我方承诺在投标有效期内不修改、撤销投标文件。</w:t>
      </w:r>
    </w:p>
    <w:p w14:paraId="119ABB63">
      <w:pPr>
        <w:spacing w:line="360" w:lineRule="auto"/>
        <w:ind w:firstLine="424" w:firstLineChars="177"/>
        <w:rPr>
          <w:sz w:val="24"/>
          <w:szCs w:val="24"/>
        </w:rPr>
      </w:pPr>
      <w:r>
        <w:rPr>
          <w:sz w:val="24"/>
          <w:szCs w:val="24"/>
        </w:rPr>
        <w:t>3</w:t>
      </w:r>
      <w:r>
        <w:rPr>
          <w:rFonts w:hint="eastAsia"/>
          <w:sz w:val="24"/>
          <w:szCs w:val="24"/>
        </w:rPr>
        <w:t>.如我方中标：</w:t>
      </w:r>
    </w:p>
    <w:p w14:paraId="78138044">
      <w:pPr>
        <w:spacing w:line="360" w:lineRule="auto"/>
        <w:ind w:firstLine="424" w:firstLineChars="177"/>
        <w:rPr>
          <w:sz w:val="24"/>
          <w:szCs w:val="24"/>
        </w:rPr>
      </w:pPr>
      <w:r>
        <w:rPr>
          <w:rFonts w:hint="eastAsia"/>
          <w:sz w:val="24"/>
          <w:szCs w:val="24"/>
        </w:rPr>
        <w:t>（1）我方承诺在规定的期限内与你方签订合同。</w:t>
      </w:r>
    </w:p>
    <w:p w14:paraId="1F2CBB36">
      <w:pPr>
        <w:spacing w:line="360" w:lineRule="auto"/>
        <w:ind w:firstLine="424" w:firstLineChars="177"/>
        <w:rPr>
          <w:sz w:val="24"/>
          <w:szCs w:val="24"/>
        </w:rPr>
      </w:pPr>
      <w:r>
        <w:rPr>
          <w:rFonts w:hint="eastAsia"/>
          <w:sz w:val="24"/>
          <w:szCs w:val="24"/>
        </w:rPr>
        <w:t>（2）我方承诺在合同约定的期限内保质保量的完成相应工作。</w:t>
      </w:r>
    </w:p>
    <w:p w14:paraId="1216C449">
      <w:pPr>
        <w:spacing w:line="360" w:lineRule="auto"/>
        <w:ind w:firstLine="424" w:firstLineChars="177"/>
        <w:rPr>
          <w:sz w:val="24"/>
          <w:szCs w:val="24"/>
        </w:rPr>
      </w:pPr>
      <w:r>
        <w:rPr>
          <w:sz w:val="24"/>
          <w:szCs w:val="24"/>
        </w:rPr>
        <w:t>4</w:t>
      </w:r>
      <w:r>
        <w:rPr>
          <w:rFonts w:hint="eastAsia"/>
          <w:sz w:val="24"/>
          <w:szCs w:val="24"/>
        </w:rPr>
        <w:t>．我方在此声明，所递交的投标文件及有关资料内容完整、真实和准确。</w:t>
      </w:r>
    </w:p>
    <w:p w14:paraId="0E74EACE">
      <w:pPr>
        <w:spacing w:line="360" w:lineRule="auto"/>
        <w:ind w:firstLine="424" w:firstLineChars="177"/>
        <w:rPr>
          <w:sz w:val="24"/>
          <w:szCs w:val="24"/>
        </w:rPr>
      </w:pPr>
      <w:r>
        <w:rPr>
          <w:sz w:val="24"/>
          <w:szCs w:val="24"/>
        </w:rPr>
        <w:t>5</w:t>
      </w:r>
      <w:r>
        <w:rPr>
          <w:rFonts w:hint="eastAsia"/>
          <w:sz w:val="24"/>
          <w:szCs w:val="24"/>
        </w:rPr>
        <w:t xml:space="preserve">． </w:t>
      </w:r>
      <w:r>
        <w:rPr>
          <w:rFonts w:hint="eastAsia"/>
          <w:sz w:val="24"/>
          <w:szCs w:val="24"/>
          <w:u w:val="single"/>
        </w:rPr>
        <w:tab/>
      </w:r>
      <w:r>
        <w:rPr>
          <w:rFonts w:hint="eastAsia"/>
          <w:sz w:val="24"/>
          <w:szCs w:val="24"/>
          <w:u w:val="single"/>
        </w:rPr>
        <w:t xml:space="preserve">                                                                           </w:t>
      </w:r>
      <w:r>
        <w:rPr>
          <w:rFonts w:hint="eastAsia"/>
          <w:sz w:val="24"/>
          <w:szCs w:val="24"/>
        </w:rPr>
        <w:t>（其他补充说明）。</w:t>
      </w:r>
    </w:p>
    <w:p w14:paraId="3660A2D9">
      <w:pPr>
        <w:spacing w:line="360" w:lineRule="auto"/>
        <w:ind w:firstLine="424" w:firstLineChars="177"/>
        <w:rPr>
          <w:sz w:val="24"/>
          <w:szCs w:val="24"/>
        </w:rPr>
      </w:pPr>
    </w:p>
    <w:p w14:paraId="345439A5">
      <w:pPr>
        <w:spacing w:line="360" w:lineRule="auto"/>
        <w:ind w:firstLine="480"/>
        <w:rPr>
          <w:sz w:val="24"/>
          <w:szCs w:val="24"/>
        </w:rPr>
      </w:pPr>
    </w:p>
    <w:p w14:paraId="1E344E7A">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投</w:t>
      </w:r>
      <w:r>
        <w:rPr>
          <w:rFonts w:hint="eastAsia" w:ascii="宋体" w:hAnsi="宋体"/>
          <w:snapToGrid w:val="0"/>
          <w:kern w:val="0"/>
          <w:sz w:val="24"/>
          <w:szCs w:val="24"/>
        </w:rPr>
        <w:t xml:space="preserve">  </w:t>
      </w:r>
      <w:r>
        <w:rPr>
          <w:rFonts w:hint="eastAsia" w:ascii="宋体" w:hAnsi="宋体" w:cs="MingLiU"/>
          <w:snapToGrid w:val="0"/>
          <w:kern w:val="0"/>
          <w:sz w:val="24"/>
          <w:szCs w:val="24"/>
        </w:rPr>
        <w:t>标</w:t>
      </w:r>
      <w:r>
        <w:rPr>
          <w:rFonts w:hint="eastAsia" w:ascii="宋体" w:hAnsi="宋体"/>
          <w:snapToGrid w:val="0"/>
          <w:kern w:val="0"/>
          <w:sz w:val="24"/>
          <w:szCs w:val="24"/>
        </w:rPr>
        <w:t xml:space="preserve">  </w:t>
      </w:r>
      <w:r>
        <w:rPr>
          <w:rFonts w:hint="eastAsia" w:ascii="宋体" w:hAnsi="宋体" w:cs="MingLiU"/>
          <w:snapToGrid w:val="0"/>
          <w:kern w:val="0"/>
          <w:sz w:val="24"/>
          <w:szCs w:val="24"/>
        </w:rPr>
        <w:t>人：</w:t>
      </w: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（盖单位章）</w:t>
      </w:r>
      <w:r>
        <w:rPr>
          <w:rFonts w:hint="eastAsia" w:ascii="宋体" w:hAnsi="宋体"/>
          <w:snapToGrid w:val="0"/>
          <w:kern w:val="0"/>
          <w:sz w:val="24"/>
          <w:szCs w:val="24"/>
        </w:rPr>
        <w:t xml:space="preserve"> </w:t>
      </w:r>
    </w:p>
    <w:p w14:paraId="57B36880">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法定代表或授权代表：</w:t>
      </w:r>
      <w:r>
        <w:rPr>
          <w:rFonts w:hint="eastAsia" w:ascii="宋体" w:hAnsi="宋体" w:cs="MingLiU"/>
          <w:snapToGrid w:val="0"/>
          <w:kern w:val="0"/>
          <w:sz w:val="24"/>
          <w:szCs w:val="24"/>
          <w:u w:val="single"/>
        </w:rPr>
        <w:t xml:space="preserve">   </w:t>
      </w:r>
      <w:r>
        <w:rPr>
          <w:rFonts w:hint="eastAsia" w:ascii="宋体" w:hAnsi="宋体"/>
          <w:snapToGrid w:val="0"/>
          <w:kern w:val="0"/>
          <w:sz w:val="24"/>
          <w:szCs w:val="24"/>
          <w:u w:val="single"/>
        </w:rPr>
        <w:tab/>
      </w:r>
      <w:r>
        <w:rPr>
          <w:rFonts w:hint="eastAsia" w:ascii="宋体" w:hAnsi="宋体" w:cs="MingLiU"/>
          <w:snapToGrid w:val="0"/>
          <w:kern w:val="0"/>
          <w:sz w:val="24"/>
          <w:szCs w:val="24"/>
        </w:rPr>
        <w:t>（签字）</w:t>
      </w:r>
      <w:r>
        <w:rPr>
          <w:rFonts w:hint="eastAsia" w:ascii="宋体" w:hAnsi="宋体"/>
          <w:snapToGrid w:val="0"/>
          <w:kern w:val="0"/>
          <w:sz w:val="24"/>
          <w:szCs w:val="24"/>
        </w:rPr>
        <w:t xml:space="preserve"> </w:t>
      </w:r>
    </w:p>
    <w:p w14:paraId="18BCC999">
      <w:pPr>
        <w:tabs>
          <w:tab w:val="left" w:pos="7755"/>
          <w:tab w:val="left" w:pos="8760"/>
        </w:tabs>
        <w:autoSpaceDE w:val="0"/>
        <w:autoSpaceDN w:val="0"/>
        <w:adjustRightInd w:val="0"/>
        <w:spacing w:line="360" w:lineRule="auto"/>
        <w:ind w:right="210" w:firstLine="2126" w:firstLineChars="886"/>
        <w:rPr>
          <w:rFonts w:ascii="宋体" w:hAnsi="宋体" w:cs="MingLiU"/>
          <w:snapToGrid w:val="0"/>
          <w:kern w:val="0"/>
          <w:sz w:val="24"/>
          <w:szCs w:val="24"/>
        </w:rPr>
      </w:pPr>
      <w:r>
        <w:rPr>
          <w:rFonts w:hint="eastAsia" w:ascii="宋体" w:hAnsi="宋体" w:cs="MingLiU"/>
          <w:snapToGrid w:val="0"/>
          <w:kern w:val="0"/>
          <w:sz w:val="24"/>
          <w:szCs w:val="24"/>
        </w:rPr>
        <w:t>地址：</w:t>
      </w:r>
      <w:r>
        <w:rPr>
          <w:rFonts w:hint="eastAsia" w:ascii="宋体" w:hAnsi="宋体" w:cs="MingLiU"/>
          <w:snapToGrid w:val="0"/>
          <w:w w:val="200"/>
          <w:kern w:val="0"/>
          <w:sz w:val="24"/>
          <w:szCs w:val="24"/>
          <w:u w:val="single"/>
        </w:rPr>
        <w:t xml:space="preserve"> </w:t>
      </w:r>
      <w:r>
        <w:rPr>
          <w:rFonts w:hint="eastAsia" w:ascii="宋体" w:hAnsi="宋体"/>
          <w:snapToGrid w:val="0"/>
          <w:kern w:val="0"/>
          <w:sz w:val="24"/>
          <w:szCs w:val="24"/>
          <w:u w:val="single"/>
        </w:rPr>
        <w:tab/>
      </w:r>
    </w:p>
    <w:p w14:paraId="1D8EB6EB">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网址：</w:t>
      </w:r>
      <w:r>
        <w:rPr>
          <w:rFonts w:hint="eastAsia" w:ascii="宋体" w:hAnsi="宋体"/>
          <w:snapToGrid w:val="0"/>
          <w:kern w:val="0"/>
          <w:sz w:val="24"/>
          <w:szCs w:val="24"/>
          <w:u w:val="single"/>
        </w:rPr>
        <w:tab/>
      </w:r>
    </w:p>
    <w:p w14:paraId="070C2207">
      <w:pPr>
        <w:tabs>
          <w:tab w:val="left" w:pos="7815"/>
        </w:tabs>
        <w:autoSpaceDE w:val="0"/>
        <w:autoSpaceDN w:val="0"/>
        <w:adjustRightInd w:val="0"/>
        <w:spacing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电话：</w:t>
      </w:r>
      <w:r>
        <w:rPr>
          <w:rFonts w:hint="eastAsia" w:ascii="宋体" w:hAnsi="宋体"/>
          <w:snapToGrid w:val="0"/>
          <w:kern w:val="0"/>
          <w:sz w:val="24"/>
          <w:szCs w:val="24"/>
          <w:u w:val="single"/>
        </w:rPr>
        <w:tab/>
      </w:r>
    </w:p>
    <w:p w14:paraId="7782130C">
      <w:pPr>
        <w:tabs>
          <w:tab w:val="left" w:pos="7815"/>
        </w:tabs>
        <w:autoSpaceDE w:val="0"/>
        <w:autoSpaceDN w:val="0"/>
        <w:adjustRightInd w:val="0"/>
        <w:spacing w:line="360" w:lineRule="auto"/>
        <w:ind w:left="1985" w:right="-20" w:firstLine="141" w:firstLineChars="59"/>
        <w:jc w:val="left"/>
        <w:rPr>
          <w:rFonts w:ascii="宋体" w:hAnsi="宋体"/>
          <w:snapToGrid w:val="0"/>
          <w:kern w:val="0"/>
          <w:sz w:val="24"/>
          <w:szCs w:val="24"/>
          <w:u w:val="single"/>
        </w:rPr>
      </w:pPr>
      <w:r>
        <w:rPr>
          <w:rFonts w:hint="eastAsia" w:ascii="宋体" w:hAnsi="宋体" w:cs="MingLiU"/>
          <w:snapToGrid w:val="0"/>
          <w:kern w:val="0"/>
          <w:sz w:val="24"/>
          <w:szCs w:val="24"/>
        </w:rPr>
        <w:t>邮政编码：</w:t>
      </w:r>
      <w:r>
        <w:rPr>
          <w:rFonts w:hint="eastAsia" w:ascii="宋体" w:hAnsi="宋体"/>
          <w:snapToGrid w:val="0"/>
          <w:kern w:val="0"/>
          <w:sz w:val="24"/>
          <w:szCs w:val="24"/>
          <w:u w:val="single"/>
        </w:rPr>
        <w:tab/>
      </w:r>
    </w:p>
    <w:p w14:paraId="5421AF84">
      <w:pPr>
        <w:spacing w:line="360" w:lineRule="auto"/>
        <w:ind w:firstLine="237" w:firstLineChars="99"/>
        <w:jc w:val="center"/>
        <w:rPr>
          <w:rStyle w:val="222"/>
          <w:rFonts w:ascii="宋体" w:hAnsi="宋体"/>
          <w:b/>
          <w:bCs/>
          <w:sz w:val="28"/>
          <w:szCs w:val="28"/>
        </w:rPr>
      </w:pP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年</w:t>
      </w:r>
      <w:r>
        <w:rPr>
          <w:rFonts w:hint="eastAsia" w:ascii="宋体" w:hAnsi="宋体" w:cs="MingLiU"/>
          <w:snapToGrid w:val="0"/>
          <w:w w:val="200"/>
          <w:kern w:val="0"/>
          <w:sz w:val="24"/>
          <w:szCs w:val="24"/>
          <w:u w:val="single"/>
        </w:rPr>
        <w:t xml:space="preserve">  </w:t>
      </w:r>
      <w:r>
        <w:rPr>
          <w:rFonts w:hint="eastAsia" w:ascii="宋体" w:hAnsi="宋体" w:cs="MingLiU"/>
          <w:snapToGrid w:val="0"/>
          <w:kern w:val="0"/>
          <w:sz w:val="24"/>
          <w:szCs w:val="24"/>
        </w:rPr>
        <w:t>月</w:t>
      </w:r>
      <w:r>
        <w:rPr>
          <w:rFonts w:hint="eastAsia" w:ascii="宋体" w:hAnsi="宋体" w:cs="MingLiU"/>
          <w:snapToGrid w:val="0"/>
          <w:w w:val="200"/>
          <w:kern w:val="0"/>
          <w:sz w:val="24"/>
          <w:szCs w:val="24"/>
          <w:u w:val="single"/>
        </w:rPr>
        <w:t xml:space="preserve">  </w:t>
      </w:r>
      <w:r>
        <w:rPr>
          <w:rFonts w:hint="eastAsia" w:ascii="宋体" w:hAnsi="宋体" w:cs="MingLiU"/>
          <w:snapToGrid w:val="0"/>
          <w:kern w:val="0"/>
          <w:sz w:val="24"/>
          <w:szCs w:val="24"/>
        </w:rPr>
        <w:t>日</w:t>
      </w:r>
    </w:p>
    <w:p w14:paraId="2B57340B">
      <w:pPr>
        <w:spacing w:line="360" w:lineRule="auto"/>
        <w:ind w:firstLine="278" w:firstLineChars="99"/>
        <w:jc w:val="center"/>
        <w:rPr>
          <w:rStyle w:val="222"/>
          <w:rFonts w:ascii="宋体" w:hAnsi="宋体"/>
          <w:b/>
          <w:bCs/>
          <w:sz w:val="28"/>
          <w:szCs w:val="28"/>
        </w:rPr>
      </w:pPr>
      <w:r>
        <w:rPr>
          <w:rStyle w:val="222"/>
          <w:rFonts w:ascii="宋体" w:hAnsi="宋体"/>
          <w:b/>
          <w:bCs/>
          <w:sz w:val="28"/>
          <w:szCs w:val="28"/>
        </w:rPr>
        <w:br w:type="page"/>
      </w:r>
    </w:p>
    <w:bookmarkEnd w:id="10"/>
    <w:bookmarkEnd w:id="11"/>
    <w:p w14:paraId="4B7462B6">
      <w:pPr>
        <w:widowControl/>
        <w:ind w:firstLine="482"/>
        <w:jc w:val="left"/>
        <w:rPr>
          <w:rFonts w:hint="eastAsia" w:eastAsia="宋体"/>
          <w:b/>
          <w:sz w:val="24"/>
          <w:szCs w:val="24"/>
          <w:lang w:eastAsia="zh-CN"/>
        </w:rPr>
      </w:pPr>
      <w:bookmarkStart w:id="12" w:name="_Toc130483862"/>
      <w:bookmarkStart w:id="13" w:name="_Toc11362"/>
      <w:bookmarkStart w:id="14" w:name="_Toc131406266"/>
      <w:r>
        <w:rPr>
          <w:rFonts w:hint="eastAsia"/>
          <w:b/>
          <w:sz w:val="24"/>
          <w:szCs w:val="24"/>
        </w:rPr>
        <w:t>附件四：价格清单</w:t>
      </w:r>
      <w:r>
        <w:rPr>
          <w:rFonts w:hint="eastAsia"/>
          <w:b/>
          <w:sz w:val="24"/>
          <w:szCs w:val="24"/>
          <w:lang w:eastAsia="zh-CN"/>
        </w:rPr>
        <w:t>—— 2025年度机房服务器设备维保项目</w:t>
      </w:r>
    </w:p>
    <w:p w14:paraId="4AFBBC5B">
      <w:pPr>
        <w:widowControl/>
        <w:ind w:firstLine="482"/>
        <w:jc w:val="center"/>
        <w:rPr>
          <w:b/>
          <w:sz w:val="24"/>
          <w:szCs w:val="24"/>
        </w:rPr>
      </w:pPr>
      <w:r>
        <w:rPr>
          <w:rFonts w:hint="eastAsia" w:ascii="Times New Roman" w:hAnsi="Times New Roman" w:eastAsia="宋体" w:cs="Times New Roman"/>
          <w:b/>
          <w:sz w:val="24"/>
          <w:szCs w:val="24"/>
          <w:lang w:val="en-US" w:eastAsia="zh-CN"/>
        </w:rPr>
        <w:t>重庆汽车机房服务器设备维保项目维护项清单及报价明细</w:t>
      </w:r>
    </w:p>
    <w:tbl>
      <w:tblPr>
        <w:tblStyle w:val="48"/>
        <w:tblW w:w="101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988"/>
        <w:gridCol w:w="1591"/>
        <w:gridCol w:w="2542"/>
        <w:gridCol w:w="1795"/>
        <w:gridCol w:w="940"/>
        <w:gridCol w:w="962"/>
        <w:gridCol w:w="550"/>
      </w:tblGrid>
      <w:tr w14:paraId="255B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E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7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FD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F1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54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BF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未税单价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D1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含税单价（元）</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2E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税率</w:t>
            </w:r>
          </w:p>
        </w:tc>
      </w:tr>
      <w:tr w14:paraId="3B0A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B3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小型机</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B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7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4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 300G  SAS 15K SAS</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1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1E72">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577A">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3F6F">
            <w:pPr>
              <w:jc w:val="center"/>
              <w:rPr>
                <w:rFonts w:hint="eastAsia" w:ascii="宋体" w:hAnsi="宋体" w:eastAsia="宋体" w:cs="宋体"/>
                <w:i w:val="0"/>
                <w:iCs w:val="0"/>
                <w:color w:val="000000"/>
                <w:sz w:val="18"/>
                <w:szCs w:val="18"/>
                <w:u w:val="none"/>
              </w:rPr>
            </w:pPr>
          </w:p>
        </w:tc>
      </w:tr>
      <w:tr w14:paraId="7AFE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A49B">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D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9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3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Power supply assembly</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1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181F">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7318">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E5CD">
            <w:pPr>
              <w:jc w:val="center"/>
              <w:rPr>
                <w:rFonts w:hint="eastAsia" w:ascii="宋体" w:hAnsi="宋体" w:eastAsia="宋体" w:cs="宋体"/>
                <w:i w:val="0"/>
                <w:iCs w:val="0"/>
                <w:color w:val="000000"/>
                <w:sz w:val="18"/>
                <w:szCs w:val="18"/>
                <w:u w:val="none"/>
              </w:rPr>
            </w:pPr>
          </w:p>
        </w:tc>
      </w:tr>
      <w:tr w14:paraId="4331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0E1E">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3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CPU稳压模块</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6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Processor VRM</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D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D8FD">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67CB">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1B4D">
            <w:pPr>
              <w:jc w:val="center"/>
              <w:rPr>
                <w:rFonts w:hint="eastAsia" w:ascii="宋体" w:hAnsi="宋体" w:eastAsia="宋体" w:cs="宋体"/>
                <w:i w:val="0"/>
                <w:iCs w:val="0"/>
                <w:color w:val="000000"/>
                <w:sz w:val="18"/>
                <w:szCs w:val="18"/>
                <w:u w:val="none"/>
              </w:rPr>
            </w:pPr>
          </w:p>
        </w:tc>
      </w:tr>
      <w:tr w14:paraId="6706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9D61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3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7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4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 GB, 1066 MHz DDR3 DIMM</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3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268A">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C013">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84A4">
            <w:pPr>
              <w:jc w:val="center"/>
              <w:rPr>
                <w:rFonts w:hint="eastAsia" w:ascii="宋体" w:hAnsi="宋体" w:eastAsia="宋体" w:cs="宋体"/>
                <w:i w:val="0"/>
                <w:iCs w:val="0"/>
                <w:color w:val="000000"/>
                <w:sz w:val="18"/>
                <w:szCs w:val="18"/>
                <w:u w:val="none"/>
              </w:rPr>
            </w:pPr>
          </w:p>
        </w:tc>
      </w:tr>
      <w:tr w14:paraId="0772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DE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HMC</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7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A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1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 15K SAS</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8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C771">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BB91">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11CA">
            <w:pPr>
              <w:jc w:val="center"/>
              <w:rPr>
                <w:rFonts w:hint="eastAsia" w:ascii="宋体" w:hAnsi="宋体" w:eastAsia="宋体" w:cs="宋体"/>
                <w:i w:val="0"/>
                <w:iCs w:val="0"/>
                <w:color w:val="000000"/>
                <w:sz w:val="18"/>
                <w:szCs w:val="18"/>
                <w:u w:val="none"/>
              </w:rPr>
            </w:pPr>
          </w:p>
        </w:tc>
      </w:tr>
      <w:tr w14:paraId="22E5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A9C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3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2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1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Power supply assembly</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3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9412">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F813">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24F6">
            <w:pPr>
              <w:jc w:val="center"/>
              <w:rPr>
                <w:rFonts w:hint="eastAsia" w:ascii="宋体" w:hAnsi="宋体" w:eastAsia="宋体" w:cs="宋体"/>
                <w:i w:val="0"/>
                <w:iCs w:val="0"/>
                <w:color w:val="000000"/>
                <w:sz w:val="18"/>
                <w:szCs w:val="18"/>
                <w:u w:val="none"/>
              </w:rPr>
            </w:pPr>
          </w:p>
        </w:tc>
      </w:tr>
      <w:tr w14:paraId="0255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97558">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5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3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B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 16GB 内存</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5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96CD">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F1E8">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77F5">
            <w:pPr>
              <w:jc w:val="center"/>
              <w:rPr>
                <w:rFonts w:hint="eastAsia" w:ascii="宋体" w:hAnsi="宋体" w:eastAsia="宋体" w:cs="宋体"/>
                <w:i w:val="0"/>
                <w:iCs w:val="0"/>
                <w:color w:val="000000"/>
                <w:sz w:val="18"/>
                <w:szCs w:val="18"/>
                <w:u w:val="none"/>
              </w:rPr>
            </w:pPr>
          </w:p>
        </w:tc>
      </w:tr>
      <w:tr w14:paraId="501F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F5E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5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6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阵列卡</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4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内置raid整列卡</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1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BFDA">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F6A7">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AFC6">
            <w:pPr>
              <w:jc w:val="center"/>
              <w:rPr>
                <w:rFonts w:hint="eastAsia" w:ascii="宋体" w:hAnsi="宋体" w:eastAsia="宋体" w:cs="宋体"/>
                <w:i w:val="0"/>
                <w:iCs w:val="0"/>
                <w:color w:val="000000"/>
                <w:sz w:val="18"/>
                <w:szCs w:val="18"/>
                <w:u w:val="none"/>
              </w:rPr>
            </w:pPr>
          </w:p>
        </w:tc>
      </w:tr>
      <w:tr w14:paraId="1A78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2E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A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7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9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600G 15K SAS</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D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B80F">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CC7">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4FAB">
            <w:pPr>
              <w:jc w:val="center"/>
              <w:rPr>
                <w:rFonts w:hint="eastAsia" w:ascii="宋体" w:hAnsi="宋体" w:eastAsia="宋体" w:cs="宋体"/>
                <w:i w:val="0"/>
                <w:iCs w:val="0"/>
                <w:color w:val="000000"/>
                <w:sz w:val="18"/>
                <w:szCs w:val="18"/>
                <w:u w:val="none"/>
              </w:rPr>
            </w:pPr>
          </w:p>
        </w:tc>
      </w:tr>
      <w:tr w14:paraId="62FF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03FA0">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1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9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7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Power supply assembly</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0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9D99">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087B">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22A1">
            <w:pPr>
              <w:jc w:val="center"/>
              <w:rPr>
                <w:rFonts w:hint="eastAsia" w:ascii="宋体" w:hAnsi="宋体" w:eastAsia="宋体" w:cs="宋体"/>
                <w:i w:val="0"/>
                <w:iCs w:val="0"/>
                <w:color w:val="000000"/>
                <w:sz w:val="18"/>
                <w:szCs w:val="18"/>
                <w:u w:val="none"/>
              </w:rPr>
            </w:pPr>
          </w:p>
        </w:tc>
      </w:tr>
      <w:tr w14:paraId="06F9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3E98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E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7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9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16GB 内存</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E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CE84">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22FE">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2293">
            <w:pPr>
              <w:jc w:val="center"/>
              <w:rPr>
                <w:rFonts w:hint="eastAsia" w:ascii="宋体" w:hAnsi="宋体" w:eastAsia="宋体" w:cs="宋体"/>
                <w:i w:val="0"/>
                <w:iCs w:val="0"/>
                <w:color w:val="000000"/>
                <w:sz w:val="18"/>
                <w:szCs w:val="18"/>
                <w:u w:val="none"/>
              </w:rPr>
            </w:pPr>
          </w:p>
        </w:tc>
      </w:tr>
      <w:tr w14:paraId="2515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FEAE6">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0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8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阵列卡</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7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内置raid整列卡</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A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057D">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F456">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BABE">
            <w:pPr>
              <w:jc w:val="center"/>
              <w:rPr>
                <w:rFonts w:hint="eastAsia" w:ascii="宋体" w:hAnsi="宋体" w:eastAsia="宋体" w:cs="宋体"/>
                <w:i w:val="0"/>
                <w:iCs w:val="0"/>
                <w:color w:val="000000"/>
                <w:sz w:val="18"/>
                <w:szCs w:val="18"/>
                <w:u w:val="none"/>
              </w:rPr>
            </w:pPr>
          </w:p>
        </w:tc>
      </w:tr>
      <w:tr w14:paraId="6D6C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EB8E">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C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IBM,联想</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3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4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600G 15K SAS</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4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62D7">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047">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AB04">
            <w:pPr>
              <w:jc w:val="center"/>
              <w:rPr>
                <w:rFonts w:hint="eastAsia" w:ascii="宋体" w:hAnsi="宋体" w:eastAsia="宋体" w:cs="宋体"/>
                <w:i w:val="0"/>
                <w:iCs w:val="0"/>
                <w:color w:val="000000"/>
                <w:sz w:val="18"/>
                <w:szCs w:val="18"/>
                <w:u w:val="none"/>
              </w:rPr>
            </w:pPr>
          </w:p>
        </w:tc>
      </w:tr>
      <w:tr w14:paraId="1FEE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F7FFD">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C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IBM,联想</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3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E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Power supply assembly</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0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EC7">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F6CA">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9D8E">
            <w:pPr>
              <w:jc w:val="center"/>
              <w:rPr>
                <w:rFonts w:hint="eastAsia" w:ascii="宋体" w:hAnsi="宋体" w:eastAsia="宋体" w:cs="宋体"/>
                <w:i w:val="0"/>
                <w:iCs w:val="0"/>
                <w:color w:val="000000"/>
                <w:sz w:val="18"/>
                <w:szCs w:val="18"/>
                <w:u w:val="none"/>
              </w:rPr>
            </w:pPr>
          </w:p>
        </w:tc>
      </w:tr>
      <w:tr w14:paraId="1C04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11700">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IBM,联想</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D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F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 16GB 内存</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21F7">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2C45">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811C">
            <w:pPr>
              <w:jc w:val="center"/>
              <w:rPr>
                <w:rFonts w:hint="eastAsia" w:ascii="宋体" w:hAnsi="宋体" w:eastAsia="宋体" w:cs="宋体"/>
                <w:i w:val="0"/>
                <w:iCs w:val="0"/>
                <w:color w:val="000000"/>
                <w:sz w:val="18"/>
                <w:szCs w:val="18"/>
                <w:u w:val="none"/>
              </w:rPr>
            </w:pPr>
          </w:p>
        </w:tc>
      </w:tr>
      <w:tr w14:paraId="5261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AB37">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A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IBM,联想</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F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阵列卡</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E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内置raid整列卡</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D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91F3">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2068">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BD23">
            <w:pPr>
              <w:jc w:val="center"/>
              <w:rPr>
                <w:rFonts w:hint="eastAsia" w:ascii="宋体" w:hAnsi="宋体" w:eastAsia="宋体" w:cs="宋体"/>
                <w:i w:val="0"/>
                <w:iCs w:val="0"/>
                <w:color w:val="000000"/>
                <w:sz w:val="18"/>
                <w:szCs w:val="18"/>
                <w:u w:val="none"/>
              </w:rPr>
            </w:pPr>
          </w:p>
        </w:tc>
      </w:tr>
      <w:tr w14:paraId="2E4C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3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7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7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2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 15K SAS</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8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5536">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C691">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6EB8">
            <w:pPr>
              <w:jc w:val="center"/>
              <w:rPr>
                <w:rFonts w:hint="eastAsia" w:ascii="宋体" w:hAnsi="宋体" w:eastAsia="宋体" w:cs="宋体"/>
                <w:i w:val="0"/>
                <w:iCs w:val="0"/>
                <w:color w:val="000000"/>
                <w:sz w:val="18"/>
                <w:szCs w:val="18"/>
                <w:u w:val="none"/>
              </w:rPr>
            </w:pPr>
          </w:p>
        </w:tc>
      </w:tr>
      <w:tr w14:paraId="7796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BD38">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0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F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6T 15K SAS</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2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5BCB">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BD4E">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EF46">
            <w:pPr>
              <w:jc w:val="center"/>
              <w:rPr>
                <w:rFonts w:hint="eastAsia" w:ascii="宋体" w:hAnsi="宋体" w:eastAsia="宋体" w:cs="宋体"/>
                <w:i w:val="0"/>
                <w:iCs w:val="0"/>
                <w:color w:val="000000"/>
                <w:sz w:val="18"/>
                <w:szCs w:val="18"/>
                <w:u w:val="none"/>
              </w:rPr>
            </w:pPr>
          </w:p>
        </w:tc>
      </w:tr>
      <w:tr w14:paraId="11F0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D96B">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9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4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C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600G 15K SAS</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8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881E">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B7A0">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B186">
            <w:pPr>
              <w:jc w:val="center"/>
              <w:rPr>
                <w:rFonts w:hint="eastAsia" w:ascii="宋体" w:hAnsi="宋体" w:eastAsia="宋体" w:cs="宋体"/>
                <w:i w:val="0"/>
                <w:iCs w:val="0"/>
                <w:color w:val="000000"/>
                <w:sz w:val="18"/>
                <w:szCs w:val="18"/>
                <w:u w:val="none"/>
              </w:rPr>
            </w:pPr>
          </w:p>
        </w:tc>
      </w:tr>
      <w:tr w14:paraId="7328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F16D">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E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D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B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Power supply assembly</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B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4BCC">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F1E5">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5DF2">
            <w:pPr>
              <w:jc w:val="center"/>
              <w:rPr>
                <w:rFonts w:hint="eastAsia" w:ascii="宋体" w:hAnsi="宋体" w:eastAsia="宋体" w:cs="宋体"/>
                <w:i w:val="0"/>
                <w:iCs w:val="0"/>
                <w:color w:val="000000"/>
                <w:sz w:val="18"/>
                <w:szCs w:val="18"/>
                <w:u w:val="none"/>
              </w:rPr>
            </w:pPr>
          </w:p>
        </w:tc>
      </w:tr>
      <w:tr w14:paraId="29ED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4CE74">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5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6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缓存</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9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 8GB 缓存</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2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AB0E">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F76B">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2A02">
            <w:pPr>
              <w:jc w:val="center"/>
              <w:rPr>
                <w:rFonts w:hint="eastAsia" w:ascii="宋体" w:hAnsi="宋体" w:eastAsia="宋体" w:cs="宋体"/>
                <w:i w:val="0"/>
                <w:iCs w:val="0"/>
                <w:color w:val="000000"/>
                <w:sz w:val="18"/>
                <w:szCs w:val="18"/>
                <w:u w:val="none"/>
              </w:rPr>
            </w:pPr>
          </w:p>
        </w:tc>
      </w:tr>
      <w:tr w14:paraId="013D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8FF3">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3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1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控制器电池</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6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F2F3">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32D0">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8C13">
            <w:pPr>
              <w:jc w:val="center"/>
              <w:rPr>
                <w:rFonts w:hint="eastAsia" w:ascii="宋体" w:hAnsi="宋体" w:eastAsia="宋体" w:cs="宋体"/>
                <w:i w:val="0"/>
                <w:iCs w:val="0"/>
                <w:color w:val="000000"/>
                <w:sz w:val="18"/>
                <w:szCs w:val="18"/>
                <w:u w:val="none"/>
              </w:rPr>
            </w:pPr>
          </w:p>
        </w:tc>
      </w:tr>
      <w:tr w14:paraId="094A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D5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技术服务</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5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技术支持</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6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硬件巡检</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对机房内服务器存储等硬件设备进行健康检查并出具巡检报告</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3F21">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57B1">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188B">
            <w:pPr>
              <w:jc w:val="center"/>
              <w:rPr>
                <w:rFonts w:hint="eastAsia" w:ascii="宋体" w:hAnsi="宋体" w:eastAsia="宋体" w:cs="宋体"/>
                <w:i w:val="0"/>
                <w:iCs w:val="0"/>
                <w:color w:val="000000"/>
                <w:sz w:val="18"/>
                <w:szCs w:val="18"/>
                <w:u w:val="none"/>
              </w:rPr>
            </w:pPr>
          </w:p>
        </w:tc>
      </w:tr>
      <w:tr w14:paraId="413D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A2D31">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B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技术支持</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8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小型机系统巡检</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1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对机房内小型机系统运行情况进行健康检查并出具巡检报告</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D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6934">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E14B">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D9C6">
            <w:pPr>
              <w:jc w:val="center"/>
              <w:rPr>
                <w:rFonts w:hint="eastAsia" w:ascii="宋体" w:hAnsi="宋体" w:eastAsia="宋体" w:cs="宋体"/>
                <w:i w:val="0"/>
                <w:iCs w:val="0"/>
                <w:color w:val="000000"/>
                <w:sz w:val="18"/>
                <w:szCs w:val="18"/>
                <w:u w:val="none"/>
              </w:rPr>
            </w:pPr>
          </w:p>
        </w:tc>
      </w:tr>
      <w:tr w14:paraId="07F3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C05B">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9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技术支持</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2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远程故障处理</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9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工程师通过电话、电脑等方式，远程进行故障诊断、故障处理、系统变更、数据分析等操作</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2A1A">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096">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133C">
            <w:pPr>
              <w:jc w:val="center"/>
              <w:rPr>
                <w:rFonts w:hint="eastAsia" w:ascii="宋体" w:hAnsi="宋体" w:eastAsia="宋体" w:cs="宋体"/>
                <w:i w:val="0"/>
                <w:iCs w:val="0"/>
                <w:color w:val="000000"/>
                <w:sz w:val="18"/>
                <w:szCs w:val="18"/>
                <w:u w:val="none"/>
              </w:rPr>
            </w:pPr>
          </w:p>
        </w:tc>
      </w:tr>
      <w:tr w14:paraId="132D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8B81">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0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技术支持</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8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现场故障处理</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F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工程师现场故障诊断、故障处理、数据分析、系统变更、性能调优、微码升级等操作</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3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A0D6">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3743">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8BD9">
            <w:pPr>
              <w:jc w:val="center"/>
              <w:rPr>
                <w:rFonts w:hint="eastAsia" w:ascii="宋体" w:hAnsi="宋体" w:eastAsia="宋体" w:cs="宋体"/>
                <w:i w:val="0"/>
                <w:iCs w:val="0"/>
                <w:color w:val="000000"/>
                <w:sz w:val="18"/>
                <w:szCs w:val="18"/>
                <w:u w:val="none"/>
              </w:rPr>
            </w:pPr>
          </w:p>
        </w:tc>
      </w:tr>
      <w:tr w14:paraId="5E24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6D7E">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专家支持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1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IBM原厂技术专家支持</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0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针对重大故障、疑难问题，需申请IBM二线专家提供更高级别的技术支持</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B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1：国家法定工作日8:30－17:30，每人每小时RMB4200元；其余时间每人每小时RMB5300元。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2：最低收费时间标准为2小时，不足2小时的以2小时计算。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2B2C">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D7BC">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2096">
            <w:pPr>
              <w:jc w:val="center"/>
              <w:rPr>
                <w:rFonts w:hint="eastAsia" w:ascii="宋体" w:hAnsi="宋体" w:eastAsia="宋体" w:cs="宋体"/>
                <w:i w:val="0"/>
                <w:iCs w:val="0"/>
                <w:color w:val="000000"/>
                <w:sz w:val="18"/>
                <w:szCs w:val="18"/>
                <w:u w:val="none"/>
              </w:rPr>
            </w:pPr>
          </w:p>
        </w:tc>
      </w:tr>
      <w:tr w14:paraId="25A7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7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66883">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合计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3EBC">
            <w:pPr>
              <w:jc w:val="center"/>
              <w:rPr>
                <w:rFonts w:hint="eastAsia" w:ascii="等线" w:hAnsi="等线" w:eastAsia="等线" w:cs="等线"/>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78F2">
            <w:pPr>
              <w:jc w:val="center"/>
              <w:rPr>
                <w:rFonts w:hint="eastAsia" w:ascii="等线" w:hAnsi="等线" w:eastAsia="等线" w:cs="等线"/>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502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w:t>
            </w:r>
          </w:p>
        </w:tc>
      </w:tr>
    </w:tbl>
    <w:p w14:paraId="7799D99E">
      <w:pPr>
        <w:widowControl/>
        <w:snapToGrid w:val="0"/>
        <w:spacing w:line="240" w:lineRule="auto"/>
        <w:jc w:val="left"/>
        <w:rPr>
          <w:b/>
          <w:sz w:val="24"/>
          <w:szCs w:val="24"/>
        </w:rPr>
      </w:pPr>
    </w:p>
    <w:p w14:paraId="2AF2242A">
      <w:pPr>
        <w:widowControl/>
        <w:snapToGrid w:val="0"/>
        <w:spacing w:line="360" w:lineRule="auto"/>
        <w:ind w:firstLine="482"/>
        <w:jc w:val="left"/>
        <w:rPr>
          <w:rFonts w:hint="eastAsia"/>
          <w:b/>
          <w:sz w:val="22"/>
          <w:szCs w:val="22"/>
        </w:rPr>
      </w:pPr>
      <w:r>
        <w:rPr>
          <w:rFonts w:hint="eastAsia"/>
          <w:b/>
          <w:sz w:val="22"/>
          <w:szCs w:val="22"/>
        </w:rPr>
        <w:t>备注：</w:t>
      </w:r>
    </w:p>
    <w:p w14:paraId="371D61C5">
      <w:pPr>
        <w:widowControl/>
        <w:snapToGrid w:val="0"/>
        <w:spacing w:line="360" w:lineRule="auto"/>
        <w:ind w:firstLine="482"/>
        <w:jc w:val="left"/>
        <w:rPr>
          <w:rFonts w:hint="eastAsia"/>
          <w:b/>
          <w:sz w:val="22"/>
          <w:szCs w:val="22"/>
        </w:rPr>
      </w:pPr>
      <w:r>
        <w:rPr>
          <w:rFonts w:hint="eastAsia"/>
          <w:b/>
          <w:sz w:val="22"/>
          <w:szCs w:val="22"/>
          <w:lang w:val="en-US" w:eastAsia="zh-CN"/>
        </w:rPr>
        <w:t>(1)</w:t>
      </w:r>
      <w:r>
        <w:rPr>
          <w:rFonts w:hint="eastAsia"/>
          <w:b/>
          <w:sz w:val="22"/>
          <w:szCs w:val="22"/>
        </w:rPr>
        <w:t>本表</w:t>
      </w:r>
      <w:r>
        <w:rPr>
          <w:rFonts w:hint="eastAsia"/>
          <w:b/>
          <w:sz w:val="22"/>
          <w:szCs w:val="22"/>
          <w:lang w:val="en-US" w:eastAsia="zh-CN"/>
        </w:rPr>
        <w:t>单价</w:t>
      </w:r>
      <w:r>
        <w:rPr>
          <w:rFonts w:hint="eastAsia"/>
          <w:b/>
          <w:sz w:val="22"/>
          <w:szCs w:val="22"/>
        </w:rPr>
        <w:t>为项目执行全部价格，包含材料费、人工费、运输费、服务费、税费等全部费用，议定后招标人不再支付任何其他费用。</w:t>
      </w:r>
    </w:p>
    <w:p w14:paraId="51C3A7B6">
      <w:pPr>
        <w:widowControl/>
        <w:snapToGrid w:val="0"/>
        <w:spacing w:line="360" w:lineRule="auto"/>
        <w:ind w:firstLine="482"/>
        <w:jc w:val="left"/>
        <w:rPr>
          <w:rFonts w:hint="eastAsia"/>
          <w:b/>
          <w:sz w:val="22"/>
          <w:szCs w:val="22"/>
        </w:rPr>
      </w:pPr>
      <w:r>
        <w:rPr>
          <w:rFonts w:hint="eastAsia"/>
          <w:b/>
          <w:sz w:val="22"/>
          <w:szCs w:val="22"/>
          <w:lang w:val="en-US" w:eastAsia="zh-CN"/>
        </w:rPr>
        <w:t>(2)</w:t>
      </w:r>
      <w:r>
        <w:rPr>
          <w:rFonts w:hint="eastAsia"/>
          <w:b/>
          <w:sz w:val="22"/>
          <w:szCs w:val="22"/>
        </w:rPr>
        <w:t>所有更换的配件保质期为1年，其他未尽事宜由供需双方在采购合同中详细约定。</w:t>
      </w:r>
    </w:p>
    <w:p w14:paraId="0FBE0970">
      <w:pPr>
        <w:widowControl/>
        <w:snapToGrid w:val="0"/>
        <w:spacing w:line="360" w:lineRule="auto"/>
        <w:ind w:firstLine="482"/>
        <w:jc w:val="left"/>
        <w:rPr>
          <w:rFonts w:hint="default" w:eastAsia="宋体"/>
          <w:b/>
          <w:sz w:val="22"/>
          <w:szCs w:val="22"/>
          <w:lang w:val="en-US" w:eastAsia="zh-CN"/>
        </w:rPr>
      </w:pPr>
      <w:r>
        <w:rPr>
          <w:rFonts w:hint="eastAsia"/>
          <w:b/>
          <w:sz w:val="22"/>
          <w:szCs w:val="22"/>
          <w:lang w:val="en-US" w:eastAsia="zh-CN"/>
        </w:rPr>
        <w:t>(3)如国家出台新政策对增值税率进行了调整，则不含税单价不变，本合同含税单价在不含税单价基础上根据国家最新税率进行相应的调整。</w:t>
      </w:r>
    </w:p>
    <w:p w14:paraId="4BD4CEE6">
      <w:pPr>
        <w:widowControl/>
        <w:ind w:firstLine="482"/>
        <w:jc w:val="left"/>
        <w:rPr>
          <w:b/>
          <w:sz w:val="24"/>
          <w:szCs w:val="24"/>
        </w:rPr>
      </w:pPr>
      <w:r>
        <w:rPr>
          <w:b/>
          <w:sz w:val="24"/>
          <w:szCs w:val="24"/>
        </w:rPr>
        <w:br w:type="page"/>
      </w:r>
    </w:p>
    <w:p w14:paraId="3E122452">
      <w:pPr>
        <w:ind w:firstLine="482"/>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附件五  </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投标保证金</w:t>
      </w:r>
      <w:bookmarkEnd w:id="12"/>
      <w:bookmarkEnd w:id="13"/>
      <w:bookmarkEnd w:id="14"/>
      <w:r>
        <w:rPr>
          <w:rFonts w:hint="eastAsia" w:asciiTheme="majorEastAsia" w:hAnsiTheme="majorEastAsia" w:eastAsiaTheme="majorEastAsia"/>
          <w:b/>
          <w:sz w:val="24"/>
          <w:szCs w:val="24"/>
        </w:rPr>
        <w:t>退还说明</w:t>
      </w:r>
    </w:p>
    <w:p w14:paraId="590844AA">
      <w:pPr>
        <w:pStyle w:val="221"/>
        <w:ind w:firstLine="723"/>
        <w:rPr>
          <w:rFonts w:asciiTheme="majorEastAsia" w:hAnsiTheme="majorEastAsia" w:eastAsiaTheme="majorEastAsia"/>
          <w:b/>
          <w:i/>
          <w:sz w:val="36"/>
        </w:rPr>
      </w:pPr>
    </w:p>
    <w:p w14:paraId="2D3F16A9">
      <w:pPr>
        <w:pStyle w:val="221"/>
        <w:ind w:firstLine="723"/>
        <w:jc w:val="center"/>
        <w:rPr>
          <w:rFonts w:asciiTheme="majorEastAsia" w:hAnsiTheme="majorEastAsia" w:eastAsiaTheme="majorEastAsia"/>
          <w:b/>
          <w:sz w:val="36"/>
        </w:rPr>
      </w:pPr>
      <w:r>
        <w:rPr>
          <w:rFonts w:hint="eastAsia" w:asciiTheme="majorEastAsia" w:hAnsiTheme="majorEastAsia" w:eastAsiaTheme="majorEastAsia"/>
          <w:b/>
          <w:sz w:val="36"/>
        </w:rPr>
        <w:t>投标保证金退还说明</w:t>
      </w:r>
    </w:p>
    <w:p w14:paraId="68551042">
      <w:pPr>
        <w:pStyle w:val="221"/>
        <w:rPr>
          <w:rFonts w:asciiTheme="majorEastAsia" w:hAnsiTheme="majorEastAsia" w:eastAsiaTheme="majorEastAsia"/>
        </w:rPr>
      </w:pPr>
    </w:p>
    <w:p w14:paraId="225D9D07">
      <w:pPr>
        <w:pStyle w:val="221"/>
        <w:ind w:firstLine="0" w:firstLineChars="0"/>
        <w:rPr>
          <w:rFonts w:asciiTheme="majorEastAsia" w:hAnsiTheme="majorEastAsia" w:eastAsiaTheme="majorEastAsia"/>
          <w:b/>
        </w:rPr>
      </w:pPr>
      <w:r>
        <w:rPr>
          <w:rFonts w:hint="eastAsia" w:asciiTheme="majorEastAsia" w:hAnsiTheme="majorEastAsia" w:eastAsiaTheme="majorEastAsia"/>
          <w:b/>
        </w:rPr>
        <w:t xml:space="preserve">重汽（重庆）轻型汽车有限公司： </w:t>
      </w:r>
    </w:p>
    <w:p w14:paraId="7C5DE257">
      <w:pPr>
        <w:pStyle w:val="221"/>
        <w:rPr>
          <w:rFonts w:asciiTheme="majorEastAsia" w:hAnsiTheme="majorEastAsia" w:eastAsiaTheme="majorEastAsia"/>
        </w:rPr>
      </w:pPr>
      <w:r>
        <w:rPr>
          <w:rFonts w:hint="eastAsia" w:asciiTheme="majorEastAsia" w:hAnsiTheme="majorEastAsia" w:eastAsiaTheme="majorEastAsia"/>
        </w:rPr>
        <w:t xml:space="preserve">我公司参与贵公司组织的“ 2025年度机房服务器设备维保项目”投标的有关活动，并缴纳了投标保证金5000元（大写：伍仟元整）。本次投标结束后，请将投标保证金退回我公司以下账号。 </w:t>
      </w:r>
    </w:p>
    <w:p w14:paraId="38C12AC7">
      <w:pPr>
        <w:pStyle w:val="221"/>
        <w:rPr>
          <w:rFonts w:asciiTheme="majorEastAsia" w:hAnsiTheme="majorEastAsia" w:eastAsiaTheme="majorEastAsia"/>
        </w:rPr>
      </w:pPr>
    </w:p>
    <w:p w14:paraId="6592E1D7">
      <w:pPr>
        <w:pStyle w:val="221"/>
        <w:rPr>
          <w:rFonts w:asciiTheme="majorEastAsia" w:hAnsiTheme="majorEastAsia" w:eastAsiaTheme="majorEastAsia"/>
        </w:rPr>
      </w:pPr>
    </w:p>
    <w:p w14:paraId="4EEEF53B">
      <w:pPr>
        <w:pStyle w:val="221"/>
        <w:rPr>
          <w:rFonts w:asciiTheme="majorEastAsia" w:hAnsiTheme="majorEastAsia" w:eastAsiaTheme="majorEastAsia"/>
        </w:rPr>
      </w:pPr>
    </w:p>
    <w:p w14:paraId="4042C980">
      <w:pPr>
        <w:pStyle w:val="221"/>
        <w:rPr>
          <w:rFonts w:asciiTheme="majorEastAsia" w:hAnsiTheme="majorEastAsia" w:eastAsiaTheme="majorEastAsia"/>
        </w:rPr>
      </w:pPr>
    </w:p>
    <w:p w14:paraId="5D391102">
      <w:pPr>
        <w:pStyle w:val="221"/>
        <w:rPr>
          <w:rFonts w:asciiTheme="majorEastAsia" w:hAnsiTheme="majorEastAsia" w:eastAsiaTheme="majorEastAsia"/>
        </w:rPr>
      </w:pPr>
      <w:r>
        <w:rPr>
          <w:rFonts w:hint="eastAsia" w:asciiTheme="majorEastAsia" w:hAnsiTheme="majorEastAsia" w:eastAsiaTheme="majorEastAsia"/>
        </w:rPr>
        <w:t xml:space="preserve">公司名称：    </w:t>
      </w:r>
    </w:p>
    <w:p w14:paraId="714E6DF0">
      <w:pPr>
        <w:pStyle w:val="221"/>
        <w:rPr>
          <w:rFonts w:asciiTheme="majorEastAsia" w:hAnsiTheme="majorEastAsia" w:eastAsiaTheme="majorEastAsia"/>
        </w:rPr>
      </w:pPr>
      <w:r>
        <w:rPr>
          <w:rFonts w:hint="eastAsia" w:asciiTheme="majorEastAsia" w:hAnsiTheme="majorEastAsia" w:eastAsiaTheme="majorEastAsia"/>
        </w:rPr>
        <w:t xml:space="preserve">纳税人识别号： </w:t>
      </w:r>
    </w:p>
    <w:p w14:paraId="68DC85D3">
      <w:pPr>
        <w:pStyle w:val="221"/>
        <w:rPr>
          <w:rFonts w:asciiTheme="majorEastAsia" w:hAnsiTheme="majorEastAsia" w:eastAsiaTheme="majorEastAsia"/>
        </w:rPr>
      </w:pPr>
      <w:r>
        <w:rPr>
          <w:rFonts w:hint="eastAsia" w:asciiTheme="majorEastAsia" w:hAnsiTheme="majorEastAsia" w:eastAsiaTheme="majorEastAsia"/>
        </w:rPr>
        <w:t xml:space="preserve">地址：     </w:t>
      </w:r>
      <w:r>
        <w:rPr>
          <w:rFonts w:asciiTheme="majorEastAsia" w:hAnsiTheme="majorEastAsia" w:eastAsiaTheme="majorEastAsia"/>
        </w:rPr>
        <w:t xml:space="preserve"> </w:t>
      </w:r>
    </w:p>
    <w:p w14:paraId="6F06D062">
      <w:pPr>
        <w:pStyle w:val="221"/>
        <w:rPr>
          <w:rFonts w:asciiTheme="majorEastAsia" w:hAnsiTheme="majorEastAsia" w:eastAsiaTheme="majorEastAsia"/>
        </w:rPr>
      </w:pPr>
      <w:r>
        <w:rPr>
          <w:rFonts w:hint="eastAsia" w:asciiTheme="majorEastAsia" w:hAnsiTheme="majorEastAsia" w:eastAsiaTheme="majorEastAsia"/>
        </w:rPr>
        <w:t xml:space="preserve">开户行：    </w:t>
      </w:r>
    </w:p>
    <w:p w14:paraId="73752C8B">
      <w:pPr>
        <w:pStyle w:val="221"/>
        <w:rPr>
          <w:rFonts w:asciiTheme="majorEastAsia" w:hAnsiTheme="majorEastAsia" w:eastAsiaTheme="majorEastAsia"/>
        </w:rPr>
      </w:pPr>
      <w:r>
        <w:rPr>
          <w:rFonts w:hint="eastAsia" w:asciiTheme="majorEastAsia" w:hAnsiTheme="majorEastAsia" w:eastAsiaTheme="majorEastAsia"/>
        </w:rPr>
        <w:t xml:space="preserve">银行帐号：    </w:t>
      </w:r>
    </w:p>
    <w:p w14:paraId="713AD4E4">
      <w:pPr>
        <w:pStyle w:val="221"/>
        <w:rPr>
          <w:rFonts w:asciiTheme="majorEastAsia" w:hAnsiTheme="majorEastAsia" w:eastAsiaTheme="majorEastAsia"/>
        </w:rPr>
      </w:pPr>
      <w:r>
        <w:rPr>
          <w:rFonts w:asciiTheme="majorEastAsia" w:hAnsiTheme="majorEastAsia" w:eastAsiaTheme="majorEastAsia"/>
        </w:rPr>
        <w:t>银行行号：</w:t>
      </w:r>
    </w:p>
    <w:p w14:paraId="79062D87">
      <w:pPr>
        <w:pStyle w:val="221"/>
        <w:rPr>
          <w:rFonts w:asciiTheme="majorEastAsia" w:hAnsiTheme="majorEastAsia" w:eastAsiaTheme="majorEastAsia"/>
        </w:rPr>
      </w:pPr>
    </w:p>
    <w:p w14:paraId="7D0D9A3C">
      <w:pPr>
        <w:pStyle w:val="221"/>
        <w:rPr>
          <w:rFonts w:asciiTheme="majorEastAsia" w:hAnsiTheme="majorEastAsia" w:eastAsiaTheme="majorEastAsia"/>
        </w:rPr>
      </w:pPr>
    </w:p>
    <w:p w14:paraId="0DE2FC4A">
      <w:pPr>
        <w:pStyle w:val="221"/>
        <w:rPr>
          <w:rFonts w:asciiTheme="majorEastAsia" w:hAnsiTheme="majorEastAsia" w:eastAsiaTheme="majorEastAsia"/>
        </w:rPr>
      </w:pPr>
      <w:r>
        <w:rPr>
          <w:rFonts w:hint="eastAsia" w:asciiTheme="majorEastAsia" w:hAnsiTheme="majorEastAsia" w:eastAsiaTheme="majorEastAsia"/>
        </w:rPr>
        <w:t xml:space="preserve">特此说明！    </w:t>
      </w:r>
    </w:p>
    <w:p w14:paraId="57F56C89">
      <w:pPr>
        <w:pStyle w:val="221"/>
        <w:rPr>
          <w:rFonts w:asciiTheme="majorEastAsia" w:hAnsiTheme="majorEastAsia" w:eastAsiaTheme="majorEastAsia"/>
        </w:rPr>
      </w:pPr>
      <w:r>
        <w:rPr>
          <w:rFonts w:asciiTheme="majorEastAsia" w:hAnsiTheme="majorEastAsia" w:eastAsiaTheme="majorEastAsia"/>
        </w:rPr>
        <w:t xml:space="preserve"> </w:t>
      </w:r>
    </w:p>
    <w:p w14:paraId="7D51B2CF">
      <w:pPr>
        <w:pStyle w:val="221"/>
        <w:ind w:left="0" w:leftChars="0" w:firstLine="0" w:firstLineChars="0"/>
        <w:rPr>
          <w:rFonts w:asciiTheme="majorEastAsia" w:hAnsiTheme="majorEastAsia" w:eastAsiaTheme="majorEastAsia"/>
        </w:rPr>
      </w:pPr>
    </w:p>
    <w:p w14:paraId="4245B6BF">
      <w:pPr>
        <w:pStyle w:val="221"/>
        <w:rPr>
          <w:rFonts w:asciiTheme="majorEastAsia" w:hAnsiTheme="majorEastAsia" w:eastAsiaTheme="majorEastAsia"/>
        </w:rPr>
      </w:pPr>
    </w:p>
    <w:p w14:paraId="0780877F">
      <w:pPr>
        <w:pStyle w:val="221"/>
        <w:ind w:right="1920"/>
        <w:jc w:val="center"/>
        <w:rPr>
          <w:rFonts w:asciiTheme="majorEastAsia" w:hAnsiTheme="majorEastAsia" w:eastAsiaTheme="majorEastAsia"/>
        </w:rPr>
      </w:pP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申 请 人：</w:t>
      </w:r>
    </w:p>
    <w:p w14:paraId="68DAB8E6">
      <w:pPr>
        <w:pStyle w:val="221"/>
        <w:ind w:right="1920"/>
        <w:jc w:val="center"/>
        <w:rPr>
          <w:rFonts w:asciiTheme="majorEastAsia" w:hAnsiTheme="majorEastAsia" w:eastAsiaTheme="majorEastAsia"/>
        </w:rPr>
      </w:pPr>
    </w:p>
    <w:p w14:paraId="29F43E60">
      <w:pPr>
        <w:pStyle w:val="221"/>
        <w:ind w:right="960"/>
        <w:jc w:val="right"/>
        <w:rPr>
          <w:rFonts w:asciiTheme="majorEastAsia" w:hAnsiTheme="majorEastAsia" w:eastAsiaTheme="majorEastAsia"/>
          <w:b/>
          <w:snapToGrid/>
        </w:rPr>
      </w:pPr>
      <w:r>
        <w:rPr>
          <w:rFonts w:asciiTheme="majorEastAsia" w:hAnsiTheme="majorEastAsia" w:eastAsiaTheme="majorEastAsia"/>
        </w:rPr>
        <w:t xml:space="preserve">   </w:t>
      </w:r>
      <w:r>
        <w:rPr>
          <w:rFonts w:hint="eastAsia" w:asciiTheme="majorEastAsia" w:hAnsiTheme="majorEastAsia" w:eastAsiaTheme="majorEastAsia"/>
        </w:rPr>
        <w:t xml:space="preserve">    年    月    日</w:t>
      </w:r>
    </w:p>
    <w:sectPr>
      <w:headerReference r:id="rId3" w:type="default"/>
      <w:footerReference r:id="rId4" w:type="default"/>
      <w:type w:val="nextColumn"/>
      <w:pgSz w:w="11906" w:h="16838"/>
      <w:pgMar w:top="1134" w:right="1134" w:bottom="1134" w:left="1134"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CG Times (WN)">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1FA8">
    <w:pPr>
      <w:pStyle w:val="30"/>
      <w:framePr w:wrap="around" w:vAnchor="text" w:hAnchor="margin" w:xAlign="center" w:y="1"/>
      <w:tabs>
        <w:tab w:val="left" w:pos="1785"/>
      </w:tabs>
      <w:ind w:firstLine="360"/>
      <w:jc w:val="center"/>
      <w:rPr>
        <w:rStyle w:val="52"/>
      </w:rPr>
    </w:pPr>
    <w:r>
      <w:fldChar w:fldCharType="begin"/>
    </w:r>
    <w:r>
      <w:rPr>
        <w:rStyle w:val="52"/>
      </w:rPr>
      <w:instrText xml:space="preserve">PAGE  </w:instrText>
    </w:r>
    <w:r>
      <w:fldChar w:fldCharType="separate"/>
    </w:r>
    <w:r>
      <w:rPr>
        <w:rStyle w:val="52"/>
      </w:rPr>
      <w:t>9</w:t>
    </w:r>
    <w:r>
      <w:fldChar w:fldCharType="end"/>
    </w:r>
  </w:p>
  <w:p w14:paraId="56C6564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21CA">
    <w:pPr>
      <w:pStyle w:val="31"/>
      <w:pBdr>
        <w:bottom w:val="single" w:color="auto" w:sz="6" w:space="0"/>
      </w:pBdr>
      <w:ind w:firstLine="360"/>
      <w:rPr>
        <w:sz w:val="16"/>
      </w:rPr>
    </w:pPr>
    <w:r>
      <w:rPr>
        <w:rFonts w:hint="eastAsia"/>
      </w:rPr>
      <w:t>重汽（重庆）轻型汽车有限公司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4061C"/>
    <w:multiLevelType w:val="multilevel"/>
    <w:tmpl w:val="05F4061C"/>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6774BC"/>
    <w:multiLevelType w:val="multilevel"/>
    <w:tmpl w:val="146774BC"/>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6DF253D"/>
    <w:multiLevelType w:val="multilevel"/>
    <w:tmpl w:val="16DF253D"/>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96629"/>
    <w:multiLevelType w:val="multilevel"/>
    <w:tmpl w:val="2C296629"/>
    <w:lvl w:ilvl="0" w:tentative="0">
      <w:start w:val="1"/>
      <w:numFmt w:val="decimal"/>
      <w:lvlText w:val="%1."/>
      <w:lvlJc w:val="left"/>
      <w:pPr>
        <w:ind w:left="900" w:hanging="420"/>
      </w:pPr>
      <w:rPr>
        <w:rFonts w:hint="eastAsia"/>
      </w:rPr>
    </w:lvl>
    <w:lvl w:ilvl="1" w:tentative="0">
      <w:start w:val="1"/>
      <w:numFmt w:val="decimal"/>
      <w:lvlText w:val="%2."/>
      <w:lvlJc w:val="left"/>
      <w:pPr>
        <w:ind w:left="1202" w:hanging="720"/>
      </w:pPr>
      <w:rPr>
        <w:rFonts w:hint="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4">
    <w:nsid w:val="327A30AD"/>
    <w:multiLevelType w:val="multilevel"/>
    <w:tmpl w:val="327A30A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6C7309A"/>
    <w:multiLevelType w:val="multilevel"/>
    <w:tmpl w:val="36C730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8A19F6"/>
    <w:multiLevelType w:val="multilevel"/>
    <w:tmpl w:val="398A19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E2A1005"/>
    <w:multiLevelType w:val="multilevel"/>
    <w:tmpl w:val="3E2A1005"/>
    <w:lvl w:ilvl="0" w:tentative="0">
      <w:start w:val="1"/>
      <w:numFmt w:val="decimal"/>
      <w:lvlText w:val="%1."/>
      <w:lvlJc w:val="left"/>
      <w:pPr>
        <w:ind w:left="900" w:hanging="420"/>
      </w:pPr>
      <w:rPr>
        <w:rFonts w:hint="eastAsia"/>
      </w:rPr>
    </w:lvl>
    <w:lvl w:ilvl="1" w:tentative="0">
      <w:start w:val="1"/>
      <w:numFmt w:val="decimal"/>
      <w:isLgl/>
      <w:lvlText w:val="%1.%2"/>
      <w:lvlJc w:val="left"/>
      <w:pPr>
        <w:ind w:left="1202" w:hanging="720"/>
      </w:pPr>
      <w:rPr>
        <w:rFonts w:hint="default" w:asciiTheme="minorEastAsia" w:hAnsiTheme="minorEastAsia" w:eastAsiaTheme="minor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8">
    <w:nsid w:val="417E3DBA"/>
    <w:multiLevelType w:val="multilevel"/>
    <w:tmpl w:val="417E3DBA"/>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42AB5700"/>
    <w:multiLevelType w:val="multilevel"/>
    <w:tmpl w:val="42AB570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5906D97"/>
    <w:multiLevelType w:val="multilevel"/>
    <w:tmpl w:val="45906D97"/>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D870755"/>
    <w:multiLevelType w:val="multilevel"/>
    <w:tmpl w:val="4D870755"/>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59513A74"/>
    <w:multiLevelType w:val="multilevel"/>
    <w:tmpl w:val="59513A74"/>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5520D25"/>
    <w:multiLevelType w:val="multilevel"/>
    <w:tmpl w:val="75520D2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623664E"/>
    <w:multiLevelType w:val="multilevel"/>
    <w:tmpl w:val="762366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7315800"/>
    <w:multiLevelType w:val="multilevel"/>
    <w:tmpl w:val="77315800"/>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CF50DD6"/>
    <w:multiLevelType w:val="multilevel"/>
    <w:tmpl w:val="7CF50DD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13"/>
  </w:num>
  <w:num w:numId="3">
    <w:abstractNumId w:val="16"/>
  </w:num>
  <w:num w:numId="4">
    <w:abstractNumId w:val="7"/>
  </w:num>
  <w:num w:numId="5">
    <w:abstractNumId w:val="4"/>
  </w:num>
  <w:num w:numId="6">
    <w:abstractNumId w:val="3"/>
  </w:num>
  <w:num w:numId="7">
    <w:abstractNumId w:val="1"/>
  </w:num>
  <w:num w:numId="8">
    <w:abstractNumId w:val="12"/>
  </w:num>
  <w:num w:numId="9">
    <w:abstractNumId w:val="15"/>
  </w:num>
  <w:num w:numId="10">
    <w:abstractNumId w:val="10"/>
  </w:num>
  <w:num w:numId="11">
    <w:abstractNumId w:val="0"/>
  </w:num>
  <w:num w:numId="12">
    <w:abstractNumId w:val="9"/>
  </w:num>
  <w:num w:numId="13">
    <w:abstractNumId w:val="5"/>
  </w:num>
  <w:num w:numId="14">
    <w:abstractNumId w:val="2"/>
  </w:num>
  <w:num w:numId="15">
    <w:abstractNumId w:val="14"/>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16B"/>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6BD"/>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416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2DE5"/>
    <w:rsid w:val="000B4F69"/>
    <w:rsid w:val="000B55C9"/>
    <w:rsid w:val="000D0CD1"/>
    <w:rsid w:val="000D1A07"/>
    <w:rsid w:val="000D2025"/>
    <w:rsid w:val="000D4041"/>
    <w:rsid w:val="000D4B6A"/>
    <w:rsid w:val="000D4D7E"/>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B7"/>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1A7"/>
    <w:rsid w:val="00124D44"/>
    <w:rsid w:val="00127BD4"/>
    <w:rsid w:val="0013029A"/>
    <w:rsid w:val="00131D9A"/>
    <w:rsid w:val="00133BEC"/>
    <w:rsid w:val="001341AB"/>
    <w:rsid w:val="00134C4E"/>
    <w:rsid w:val="0013763B"/>
    <w:rsid w:val="00137FE1"/>
    <w:rsid w:val="00140F66"/>
    <w:rsid w:val="0014272A"/>
    <w:rsid w:val="001439A4"/>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469B"/>
    <w:rsid w:val="001B5339"/>
    <w:rsid w:val="001C0478"/>
    <w:rsid w:val="001C1AF1"/>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10B2"/>
    <w:rsid w:val="00262747"/>
    <w:rsid w:val="002629AD"/>
    <w:rsid w:val="00262F57"/>
    <w:rsid w:val="0026364D"/>
    <w:rsid w:val="0026538D"/>
    <w:rsid w:val="00266D11"/>
    <w:rsid w:val="002701A6"/>
    <w:rsid w:val="00270935"/>
    <w:rsid w:val="00273669"/>
    <w:rsid w:val="0027397B"/>
    <w:rsid w:val="002742F4"/>
    <w:rsid w:val="002765F0"/>
    <w:rsid w:val="00280578"/>
    <w:rsid w:val="00280D1A"/>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0848"/>
    <w:rsid w:val="002B3414"/>
    <w:rsid w:val="002B54AE"/>
    <w:rsid w:val="002B6D24"/>
    <w:rsid w:val="002B6E0F"/>
    <w:rsid w:val="002B7724"/>
    <w:rsid w:val="002C05DB"/>
    <w:rsid w:val="002C14BF"/>
    <w:rsid w:val="002C1583"/>
    <w:rsid w:val="002C1A8C"/>
    <w:rsid w:val="002C27CC"/>
    <w:rsid w:val="002C2DB1"/>
    <w:rsid w:val="002C4908"/>
    <w:rsid w:val="002C6753"/>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2614"/>
    <w:rsid w:val="00303641"/>
    <w:rsid w:val="00306283"/>
    <w:rsid w:val="00310532"/>
    <w:rsid w:val="00311044"/>
    <w:rsid w:val="003112D9"/>
    <w:rsid w:val="0031445C"/>
    <w:rsid w:val="003147C5"/>
    <w:rsid w:val="00314AD0"/>
    <w:rsid w:val="00316504"/>
    <w:rsid w:val="00317723"/>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0FA"/>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83D"/>
    <w:rsid w:val="00385E69"/>
    <w:rsid w:val="00386767"/>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2AC4"/>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603"/>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2705"/>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182C"/>
    <w:rsid w:val="00482DF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04F"/>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5EE"/>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2EF0"/>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3AB6"/>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5972"/>
    <w:rsid w:val="006769A5"/>
    <w:rsid w:val="0067722F"/>
    <w:rsid w:val="006803BE"/>
    <w:rsid w:val="00680525"/>
    <w:rsid w:val="00680BB0"/>
    <w:rsid w:val="00682959"/>
    <w:rsid w:val="0068374A"/>
    <w:rsid w:val="00683915"/>
    <w:rsid w:val="0068450D"/>
    <w:rsid w:val="00687A6C"/>
    <w:rsid w:val="0069014B"/>
    <w:rsid w:val="0069251C"/>
    <w:rsid w:val="0069264F"/>
    <w:rsid w:val="00694843"/>
    <w:rsid w:val="0069489E"/>
    <w:rsid w:val="0069495C"/>
    <w:rsid w:val="00696CEB"/>
    <w:rsid w:val="0069726A"/>
    <w:rsid w:val="006978A6"/>
    <w:rsid w:val="00697BEF"/>
    <w:rsid w:val="006A0788"/>
    <w:rsid w:val="006A1DB5"/>
    <w:rsid w:val="006A37F3"/>
    <w:rsid w:val="006B255B"/>
    <w:rsid w:val="006B27F0"/>
    <w:rsid w:val="006B2D1B"/>
    <w:rsid w:val="006B5530"/>
    <w:rsid w:val="006B5614"/>
    <w:rsid w:val="006B5D63"/>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55BF"/>
    <w:rsid w:val="006D6420"/>
    <w:rsid w:val="006D6678"/>
    <w:rsid w:val="006D7746"/>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11BA"/>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2ABE"/>
    <w:rsid w:val="00753086"/>
    <w:rsid w:val="00753184"/>
    <w:rsid w:val="00753188"/>
    <w:rsid w:val="00755ECE"/>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E"/>
    <w:rsid w:val="007B0F4D"/>
    <w:rsid w:val="007B3A42"/>
    <w:rsid w:val="007B3E41"/>
    <w:rsid w:val="007B4D52"/>
    <w:rsid w:val="007B6063"/>
    <w:rsid w:val="007C02A0"/>
    <w:rsid w:val="007C0A6A"/>
    <w:rsid w:val="007C36B1"/>
    <w:rsid w:val="007C47BB"/>
    <w:rsid w:val="007C4D1C"/>
    <w:rsid w:val="007C5446"/>
    <w:rsid w:val="007C5B0F"/>
    <w:rsid w:val="007C6584"/>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41F"/>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67E"/>
    <w:rsid w:val="0085618A"/>
    <w:rsid w:val="008563D6"/>
    <w:rsid w:val="00856C46"/>
    <w:rsid w:val="00857DB3"/>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B01EC"/>
    <w:rsid w:val="008B0477"/>
    <w:rsid w:val="008B04A9"/>
    <w:rsid w:val="008B10EE"/>
    <w:rsid w:val="008B1B0D"/>
    <w:rsid w:val="008B3259"/>
    <w:rsid w:val="008B3DDA"/>
    <w:rsid w:val="008B3EFC"/>
    <w:rsid w:val="008B54B3"/>
    <w:rsid w:val="008B5650"/>
    <w:rsid w:val="008B571D"/>
    <w:rsid w:val="008B6630"/>
    <w:rsid w:val="008B6E95"/>
    <w:rsid w:val="008B7474"/>
    <w:rsid w:val="008C11A0"/>
    <w:rsid w:val="008C26AF"/>
    <w:rsid w:val="008C45E0"/>
    <w:rsid w:val="008C5E75"/>
    <w:rsid w:val="008C68B7"/>
    <w:rsid w:val="008D00D0"/>
    <w:rsid w:val="008D14D0"/>
    <w:rsid w:val="008D3C59"/>
    <w:rsid w:val="008D5B99"/>
    <w:rsid w:val="008D67A2"/>
    <w:rsid w:val="008D6906"/>
    <w:rsid w:val="008E0578"/>
    <w:rsid w:val="008E0C83"/>
    <w:rsid w:val="008E1077"/>
    <w:rsid w:val="008E20EB"/>
    <w:rsid w:val="008E3AE7"/>
    <w:rsid w:val="008E44C0"/>
    <w:rsid w:val="008E7F80"/>
    <w:rsid w:val="008F0665"/>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392D"/>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2E6C"/>
    <w:rsid w:val="009B35C9"/>
    <w:rsid w:val="009B6873"/>
    <w:rsid w:val="009B6C49"/>
    <w:rsid w:val="009C0C1C"/>
    <w:rsid w:val="009C0E2F"/>
    <w:rsid w:val="009C508B"/>
    <w:rsid w:val="009D016B"/>
    <w:rsid w:val="009D1C73"/>
    <w:rsid w:val="009D287F"/>
    <w:rsid w:val="009D3ABA"/>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24DB"/>
    <w:rsid w:val="009F530E"/>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2333"/>
    <w:rsid w:val="00A42A3F"/>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2AD0"/>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52A8"/>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5F87"/>
    <w:rsid w:val="00B369FA"/>
    <w:rsid w:val="00B3782C"/>
    <w:rsid w:val="00B40316"/>
    <w:rsid w:val="00B414D1"/>
    <w:rsid w:val="00B4209B"/>
    <w:rsid w:val="00B439EA"/>
    <w:rsid w:val="00B45123"/>
    <w:rsid w:val="00B46988"/>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258C"/>
    <w:rsid w:val="00BA5929"/>
    <w:rsid w:val="00BA7753"/>
    <w:rsid w:val="00BA7819"/>
    <w:rsid w:val="00BA7EB5"/>
    <w:rsid w:val="00BB27BF"/>
    <w:rsid w:val="00BB4202"/>
    <w:rsid w:val="00BB6847"/>
    <w:rsid w:val="00BB7F06"/>
    <w:rsid w:val="00BC2B2D"/>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5A45"/>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37BB9"/>
    <w:rsid w:val="00C41B86"/>
    <w:rsid w:val="00C41E0E"/>
    <w:rsid w:val="00C42987"/>
    <w:rsid w:val="00C42CD2"/>
    <w:rsid w:val="00C43AB3"/>
    <w:rsid w:val="00C47A50"/>
    <w:rsid w:val="00C47B6D"/>
    <w:rsid w:val="00C5093C"/>
    <w:rsid w:val="00C50DC4"/>
    <w:rsid w:val="00C52F54"/>
    <w:rsid w:val="00C53085"/>
    <w:rsid w:val="00C53AAA"/>
    <w:rsid w:val="00C54889"/>
    <w:rsid w:val="00C565A0"/>
    <w:rsid w:val="00C568EA"/>
    <w:rsid w:val="00C57D28"/>
    <w:rsid w:val="00C60C2B"/>
    <w:rsid w:val="00C60DC2"/>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4D28"/>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01C"/>
    <w:rsid w:val="00D14BDC"/>
    <w:rsid w:val="00D14C1F"/>
    <w:rsid w:val="00D14CB2"/>
    <w:rsid w:val="00D17908"/>
    <w:rsid w:val="00D17C19"/>
    <w:rsid w:val="00D20FC1"/>
    <w:rsid w:val="00D225D1"/>
    <w:rsid w:val="00D2496A"/>
    <w:rsid w:val="00D25243"/>
    <w:rsid w:val="00D25B0A"/>
    <w:rsid w:val="00D2657D"/>
    <w:rsid w:val="00D27267"/>
    <w:rsid w:val="00D27C85"/>
    <w:rsid w:val="00D322EC"/>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B2D"/>
    <w:rsid w:val="00D53F79"/>
    <w:rsid w:val="00D5484E"/>
    <w:rsid w:val="00D553A7"/>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224"/>
    <w:rsid w:val="00DE0C13"/>
    <w:rsid w:val="00DE18C7"/>
    <w:rsid w:val="00DE4430"/>
    <w:rsid w:val="00DE6F44"/>
    <w:rsid w:val="00DE7073"/>
    <w:rsid w:val="00DE74C4"/>
    <w:rsid w:val="00DF0041"/>
    <w:rsid w:val="00DF0792"/>
    <w:rsid w:val="00DF09DB"/>
    <w:rsid w:val="00DF4BE6"/>
    <w:rsid w:val="00DF689B"/>
    <w:rsid w:val="00DF7DA8"/>
    <w:rsid w:val="00DF7F45"/>
    <w:rsid w:val="00E004BB"/>
    <w:rsid w:val="00E00695"/>
    <w:rsid w:val="00E0176C"/>
    <w:rsid w:val="00E01847"/>
    <w:rsid w:val="00E0443E"/>
    <w:rsid w:val="00E0476C"/>
    <w:rsid w:val="00E04E1C"/>
    <w:rsid w:val="00E04FF0"/>
    <w:rsid w:val="00E06239"/>
    <w:rsid w:val="00E07592"/>
    <w:rsid w:val="00E07886"/>
    <w:rsid w:val="00E07E51"/>
    <w:rsid w:val="00E10CA9"/>
    <w:rsid w:val="00E11FAA"/>
    <w:rsid w:val="00E13B08"/>
    <w:rsid w:val="00E14DD3"/>
    <w:rsid w:val="00E14DED"/>
    <w:rsid w:val="00E15371"/>
    <w:rsid w:val="00E17F1F"/>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5617"/>
    <w:rsid w:val="00E97889"/>
    <w:rsid w:val="00EA19E0"/>
    <w:rsid w:val="00EA2649"/>
    <w:rsid w:val="00EA2C87"/>
    <w:rsid w:val="00EA4335"/>
    <w:rsid w:val="00EA4E72"/>
    <w:rsid w:val="00EA5D28"/>
    <w:rsid w:val="00EA5E52"/>
    <w:rsid w:val="00EA6477"/>
    <w:rsid w:val="00EB26B7"/>
    <w:rsid w:val="00EB6D65"/>
    <w:rsid w:val="00EB6FBB"/>
    <w:rsid w:val="00EB7DB9"/>
    <w:rsid w:val="00EC0801"/>
    <w:rsid w:val="00EC0AD1"/>
    <w:rsid w:val="00EC129E"/>
    <w:rsid w:val="00EC2CD6"/>
    <w:rsid w:val="00EC5C12"/>
    <w:rsid w:val="00EC71DA"/>
    <w:rsid w:val="00EC7407"/>
    <w:rsid w:val="00ED169F"/>
    <w:rsid w:val="00ED1B1F"/>
    <w:rsid w:val="00ED269E"/>
    <w:rsid w:val="00ED4B6C"/>
    <w:rsid w:val="00ED5AE0"/>
    <w:rsid w:val="00ED71DA"/>
    <w:rsid w:val="00ED7739"/>
    <w:rsid w:val="00EE0830"/>
    <w:rsid w:val="00EE2C65"/>
    <w:rsid w:val="00EE30F4"/>
    <w:rsid w:val="00EE3936"/>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390"/>
    <w:rsid w:val="00FA6C94"/>
    <w:rsid w:val="00FA7005"/>
    <w:rsid w:val="00FA74D4"/>
    <w:rsid w:val="00FA76D6"/>
    <w:rsid w:val="00FB0CBC"/>
    <w:rsid w:val="00FB1FE7"/>
    <w:rsid w:val="00FB3D78"/>
    <w:rsid w:val="00FB534D"/>
    <w:rsid w:val="00FB5720"/>
    <w:rsid w:val="00FB69E2"/>
    <w:rsid w:val="00FB7480"/>
    <w:rsid w:val="00FC0EAC"/>
    <w:rsid w:val="00FC11CE"/>
    <w:rsid w:val="00FC2A4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221F"/>
    <w:rsid w:val="00FF3101"/>
    <w:rsid w:val="00FF3B34"/>
    <w:rsid w:val="00FF551E"/>
    <w:rsid w:val="00FF7885"/>
    <w:rsid w:val="019C7234"/>
    <w:rsid w:val="02FC5AB3"/>
    <w:rsid w:val="04B15209"/>
    <w:rsid w:val="06FA0DFD"/>
    <w:rsid w:val="071C4121"/>
    <w:rsid w:val="075B6A1A"/>
    <w:rsid w:val="08E44650"/>
    <w:rsid w:val="0A040AAD"/>
    <w:rsid w:val="0A486323"/>
    <w:rsid w:val="0AE97F6F"/>
    <w:rsid w:val="0BA650B0"/>
    <w:rsid w:val="0C931AD8"/>
    <w:rsid w:val="0D41674E"/>
    <w:rsid w:val="0DE16CCD"/>
    <w:rsid w:val="0FD20B69"/>
    <w:rsid w:val="116A55A1"/>
    <w:rsid w:val="12E87ABB"/>
    <w:rsid w:val="15F80BFE"/>
    <w:rsid w:val="196F7429"/>
    <w:rsid w:val="1B041DF3"/>
    <w:rsid w:val="1BF71712"/>
    <w:rsid w:val="1DA82577"/>
    <w:rsid w:val="1DAF24EA"/>
    <w:rsid w:val="1E1170AC"/>
    <w:rsid w:val="20F42B57"/>
    <w:rsid w:val="21630D81"/>
    <w:rsid w:val="21815F4B"/>
    <w:rsid w:val="22A44CDF"/>
    <w:rsid w:val="24C1024D"/>
    <w:rsid w:val="24E16D01"/>
    <w:rsid w:val="253C5676"/>
    <w:rsid w:val="27960D7E"/>
    <w:rsid w:val="29C928E7"/>
    <w:rsid w:val="2A73489F"/>
    <w:rsid w:val="2B870602"/>
    <w:rsid w:val="2B9654FA"/>
    <w:rsid w:val="2E7345D1"/>
    <w:rsid w:val="2F67197A"/>
    <w:rsid w:val="2F6939BB"/>
    <w:rsid w:val="2F794705"/>
    <w:rsid w:val="33182487"/>
    <w:rsid w:val="36405F7D"/>
    <w:rsid w:val="38012C35"/>
    <w:rsid w:val="389C3213"/>
    <w:rsid w:val="3A5B7C10"/>
    <w:rsid w:val="3B44206B"/>
    <w:rsid w:val="3FC575E6"/>
    <w:rsid w:val="404623E2"/>
    <w:rsid w:val="413C1020"/>
    <w:rsid w:val="4242307D"/>
    <w:rsid w:val="45F60406"/>
    <w:rsid w:val="4607616F"/>
    <w:rsid w:val="48A82A9E"/>
    <w:rsid w:val="497463CB"/>
    <w:rsid w:val="4C433636"/>
    <w:rsid w:val="4CD949FD"/>
    <w:rsid w:val="4D2E492A"/>
    <w:rsid w:val="503E0E60"/>
    <w:rsid w:val="50EF43D0"/>
    <w:rsid w:val="5139389D"/>
    <w:rsid w:val="51654692"/>
    <w:rsid w:val="53807561"/>
    <w:rsid w:val="5BA8569C"/>
    <w:rsid w:val="5C68135C"/>
    <w:rsid w:val="5D7A14C5"/>
    <w:rsid w:val="60787F3E"/>
    <w:rsid w:val="627F48F3"/>
    <w:rsid w:val="647629E6"/>
    <w:rsid w:val="65EE2A50"/>
    <w:rsid w:val="673F2C72"/>
    <w:rsid w:val="68C06BDA"/>
    <w:rsid w:val="72FB24A8"/>
    <w:rsid w:val="74E4399C"/>
    <w:rsid w:val="757E2BBD"/>
    <w:rsid w:val="77220E1A"/>
    <w:rsid w:val="783469E8"/>
    <w:rsid w:val="7B0C2899"/>
    <w:rsid w:val="7BD24724"/>
    <w:rsid w:val="7E2B43EA"/>
    <w:rsid w:val="7FA9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keepLines/>
      <w:spacing w:before="340" w:after="330" w:line="576" w:lineRule="auto"/>
      <w:outlineLvl w:val="0"/>
    </w:pPr>
    <w:rPr>
      <w:b/>
      <w:kern w:val="44"/>
      <w:sz w:val="44"/>
      <w:lang w:val="zh-CN"/>
    </w:rPr>
  </w:style>
  <w:style w:type="paragraph" w:styleId="3">
    <w:name w:val="heading 2"/>
    <w:basedOn w:val="1"/>
    <w:next w:val="1"/>
    <w:link w:val="58"/>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59"/>
    <w:qFormat/>
    <w:uiPriority w:val="0"/>
    <w:pPr>
      <w:keepNext/>
      <w:keepLines/>
      <w:adjustRightInd w:val="0"/>
      <w:spacing w:before="260" w:after="260" w:line="416" w:lineRule="atLeast"/>
      <w:textAlignment w:val="baseline"/>
      <w:outlineLvl w:val="2"/>
    </w:pPr>
    <w:rPr>
      <w:b/>
      <w:kern w:val="0"/>
      <w:sz w:val="32"/>
      <w:lang w:val="zh-CN"/>
    </w:rPr>
  </w:style>
  <w:style w:type="paragraph" w:styleId="5">
    <w:name w:val="heading 4"/>
    <w:basedOn w:val="1"/>
    <w:next w:val="6"/>
    <w:link w:val="61"/>
    <w:qFormat/>
    <w:uiPriority w:val="0"/>
    <w:pPr>
      <w:keepNext/>
      <w:keepLines/>
      <w:spacing w:before="280" w:after="290" w:line="372" w:lineRule="auto"/>
      <w:outlineLvl w:val="3"/>
    </w:pPr>
    <w:rPr>
      <w:rFonts w:ascii="Arial" w:hAnsi="Arial" w:eastAsia="黑体"/>
      <w:b/>
      <w:sz w:val="28"/>
      <w:lang w:val="zh-CN"/>
    </w:rPr>
  </w:style>
  <w:style w:type="paragraph" w:styleId="7">
    <w:name w:val="heading 5"/>
    <w:basedOn w:val="1"/>
    <w:next w:val="6"/>
    <w:link w:val="62"/>
    <w:qFormat/>
    <w:uiPriority w:val="0"/>
    <w:pPr>
      <w:keepNext/>
      <w:keepLines/>
      <w:spacing w:before="280" w:after="290" w:line="372" w:lineRule="auto"/>
      <w:outlineLvl w:val="4"/>
    </w:pPr>
    <w:rPr>
      <w:b/>
      <w:sz w:val="28"/>
      <w:lang w:val="zh-CN"/>
    </w:rPr>
  </w:style>
  <w:style w:type="paragraph" w:styleId="8">
    <w:name w:val="heading 6"/>
    <w:basedOn w:val="1"/>
    <w:next w:val="6"/>
    <w:link w:val="63"/>
    <w:qFormat/>
    <w:uiPriority w:val="0"/>
    <w:pPr>
      <w:keepNext/>
      <w:keepLines/>
      <w:spacing w:before="240" w:after="64" w:line="317" w:lineRule="auto"/>
      <w:outlineLvl w:val="5"/>
    </w:pPr>
    <w:rPr>
      <w:rFonts w:ascii="Arial" w:hAnsi="Arial" w:eastAsia="黑体"/>
      <w:b/>
      <w:sz w:val="24"/>
      <w:lang w:val="zh-CN"/>
    </w:rPr>
  </w:style>
  <w:style w:type="paragraph" w:styleId="9">
    <w:name w:val="heading 7"/>
    <w:basedOn w:val="1"/>
    <w:next w:val="6"/>
    <w:link w:val="64"/>
    <w:qFormat/>
    <w:uiPriority w:val="0"/>
    <w:pPr>
      <w:keepNext/>
      <w:keepLines/>
      <w:spacing w:before="240" w:after="64" w:line="317" w:lineRule="auto"/>
      <w:outlineLvl w:val="6"/>
    </w:pPr>
    <w:rPr>
      <w:b/>
      <w:sz w:val="24"/>
      <w:lang w:val="zh-CN"/>
    </w:rPr>
  </w:style>
  <w:style w:type="paragraph" w:styleId="10">
    <w:name w:val="heading 8"/>
    <w:basedOn w:val="1"/>
    <w:next w:val="6"/>
    <w:link w:val="65"/>
    <w:qFormat/>
    <w:uiPriority w:val="0"/>
    <w:pPr>
      <w:keepNext/>
      <w:keepLines/>
      <w:spacing w:before="240" w:after="64" w:line="317" w:lineRule="auto"/>
      <w:outlineLvl w:val="7"/>
    </w:pPr>
    <w:rPr>
      <w:rFonts w:ascii="Arial" w:hAnsi="Arial" w:eastAsia="黑体"/>
      <w:sz w:val="24"/>
      <w:lang w:val="zh-CN"/>
    </w:rPr>
  </w:style>
  <w:style w:type="paragraph" w:styleId="11">
    <w:name w:val="heading 9"/>
    <w:basedOn w:val="1"/>
    <w:next w:val="6"/>
    <w:link w:val="66"/>
    <w:qFormat/>
    <w:uiPriority w:val="0"/>
    <w:pPr>
      <w:keepNext/>
      <w:keepLines/>
      <w:spacing w:before="240" w:after="64" w:line="317" w:lineRule="auto"/>
      <w:outlineLvl w:val="8"/>
    </w:pPr>
    <w:rPr>
      <w:rFonts w:ascii="Arial" w:hAnsi="Arial" w:eastAsia="黑体"/>
      <w:lang w:val="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0"/>
    <w:qFormat/>
    <w:uiPriority w:val="0"/>
    <w:pPr>
      <w:ind w:firstLine="420"/>
    </w:pPr>
    <w:rPr>
      <w:kern w:val="0"/>
      <w:sz w:val="20"/>
    </w:rPr>
  </w:style>
  <w:style w:type="paragraph" w:styleId="12">
    <w:name w:val="toc 7"/>
    <w:basedOn w:val="1"/>
    <w:next w:val="1"/>
    <w:qFormat/>
    <w:uiPriority w:val="0"/>
    <w:pPr>
      <w:ind w:left="2520" w:leftChars="1200"/>
    </w:pPr>
  </w:style>
  <w:style w:type="paragraph" w:styleId="13">
    <w:name w:val="Note Heading"/>
    <w:basedOn w:val="1"/>
    <w:next w:val="1"/>
    <w:link w:val="111"/>
    <w:qFormat/>
    <w:uiPriority w:val="0"/>
    <w:pPr>
      <w:adjustRightInd w:val="0"/>
      <w:snapToGrid w:val="0"/>
      <w:jc w:val="center"/>
    </w:pPr>
    <w:rPr>
      <w:lang w:val="zh-CN" w:eastAsia="zh-TW"/>
    </w:rPr>
  </w:style>
  <w:style w:type="paragraph" w:styleId="14">
    <w:name w:val="caption"/>
    <w:basedOn w:val="1"/>
    <w:next w:val="1"/>
    <w:qFormat/>
    <w:uiPriority w:val="0"/>
    <w:rPr>
      <w:rFonts w:ascii="Cambria" w:hAnsi="Cambria" w:eastAsia="黑体"/>
    </w:rPr>
  </w:style>
  <w:style w:type="paragraph" w:styleId="15">
    <w:name w:val="Document Map"/>
    <w:basedOn w:val="1"/>
    <w:link w:val="107"/>
    <w:qFormat/>
    <w:uiPriority w:val="0"/>
    <w:pPr>
      <w:shd w:val="clear" w:color="auto" w:fill="000080"/>
    </w:pPr>
    <w:rPr>
      <w:kern w:val="0"/>
      <w:sz w:val="2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1"/>
    <w:qFormat/>
    <w:uiPriority w:val="0"/>
    <w:pPr>
      <w:adjustRightInd w:val="0"/>
      <w:spacing w:line="360" w:lineRule="atLeast"/>
      <w:textAlignment w:val="baseline"/>
    </w:pPr>
    <w:rPr>
      <w:kern w:val="0"/>
      <w:sz w:val="24"/>
      <w:lang w:val="zh-CN"/>
    </w:rPr>
  </w:style>
  <w:style w:type="paragraph" w:styleId="18">
    <w:name w:val="Body Text 3"/>
    <w:basedOn w:val="1"/>
    <w:link w:val="78"/>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link w:val="73"/>
    <w:qFormat/>
    <w:uiPriority w:val="99"/>
    <w:rPr>
      <w:sz w:val="24"/>
    </w:rPr>
  </w:style>
  <w:style w:type="paragraph" w:styleId="20">
    <w:name w:val="Body Text Indent"/>
    <w:basedOn w:val="1"/>
    <w:link w:val="106"/>
    <w:qFormat/>
    <w:uiPriority w:val="0"/>
    <w:pPr>
      <w:ind w:firstLine="360"/>
    </w:pPr>
    <w:rPr>
      <w:kern w:val="0"/>
      <w:sz w:val="28"/>
      <w:szCs w:val="24"/>
    </w:rPr>
  </w:style>
  <w:style w:type="paragraph" w:styleId="21">
    <w:name w:val="Block Text"/>
    <w:basedOn w:val="1"/>
    <w:qFormat/>
    <w:uiPriority w:val="0"/>
    <w:pPr>
      <w:ind w:left="-540" w:right="-1054"/>
    </w:pPr>
    <w:rPr>
      <w:sz w:val="28"/>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84"/>
    <w:qFormat/>
    <w:uiPriority w:val="99"/>
    <w:pPr>
      <w:overflowPunct w:val="0"/>
      <w:spacing w:line="360" w:lineRule="auto"/>
    </w:pPr>
    <w:rPr>
      <w:rFonts w:ascii="宋体" w:hAnsi="Courier New" w:eastAsia="仿宋_GB2312"/>
      <w:sz w:val="24"/>
      <w:lang w:val="zh-CN"/>
    </w:rPr>
  </w:style>
  <w:style w:type="paragraph" w:styleId="25">
    <w:name w:val="toc 8"/>
    <w:basedOn w:val="1"/>
    <w:next w:val="1"/>
    <w:qFormat/>
    <w:uiPriority w:val="0"/>
    <w:pPr>
      <w:ind w:left="2940" w:leftChars="1400"/>
    </w:pPr>
  </w:style>
  <w:style w:type="paragraph" w:styleId="26">
    <w:name w:val="Date"/>
    <w:basedOn w:val="1"/>
    <w:next w:val="1"/>
    <w:link w:val="122"/>
    <w:qFormat/>
    <w:uiPriority w:val="99"/>
    <w:rPr>
      <w:kern w:val="0"/>
      <w:sz w:val="24"/>
    </w:rPr>
  </w:style>
  <w:style w:type="paragraph" w:styleId="27">
    <w:name w:val="Body Text Indent 2"/>
    <w:basedOn w:val="1"/>
    <w:link w:val="72"/>
    <w:qFormat/>
    <w:uiPriority w:val="0"/>
    <w:pPr>
      <w:spacing w:before="60" w:after="60"/>
      <w:ind w:left="720" w:hanging="720"/>
    </w:pPr>
    <w:rPr>
      <w:color w:val="000000"/>
      <w:kern w:val="0"/>
      <w:sz w:val="24"/>
    </w:rPr>
  </w:style>
  <w:style w:type="paragraph" w:styleId="28">
    <w:name w:val="endnote text"/>
    <w:basedOn w:val="1"/>
    <w:link w:val="203"/>
    <w:semiHidden/>
    <w:unhideWhenUsed/>
    <w:qFormat/>
    <w:uiPriority w:val="0"/>
    <w:pPr>
      <w:snapToGrid w:val="0"/>
      <w:jc w:val="left"/>
    </w:pPr>
    <w:rPr>
      <w:rFonts w:eastAsia="??"/>
      <w:color w:val="000000"/>
      <w:kern w:val="0"/>
      <w:sz w:val="24"/>
      <w:szCs w:val="24"/>
      <w:lang w:val="zh-CN"/>
    </w:rPr>
  </w:style>
  <w:style w:type="paragraph" w:styleId="29">
    <w:name w:val="Balloon Text"/>
    <w:basedOn w:val="1"/>
    <w:link w:val="103"/>
    <w:qFormat/>
    <w:uiPriority w:val="0"/>
    <w:rPr>
      <w:sz w:val="18"/>
      <w:szCs w:val="18"/>
      <w:lang w:val="zh-CN"/>
    </w:rPr>
  </w:style>
  <w:style w:type="paragraph" w:styleId="30">
    <w:name w:val="footer"/>
    <w:basedOn w:val="1"/>
    <w:link w:val="172"/>
    <w:qFormat/>
    <w:uiPriority w:val="99"/>
    <w:pPr>
      <w:tabs>
        <w:tab w:val="center" w:pos="4153"/>
        <w:tab w:val="right" w:pos="8306"/>
      </w:tabs>
      <w:snapToGrid w:val="0"/>
    </w:pPr>
    <w:rPr>
      <w:sz w:val="18"/>
      <w:lang w:val="zh-CN"/>
    </w:rPr>
  </w:style>
  <w:style w:type="paragraph" w:styleId="31">
    <w:name w:val="header"/>
    <w:basedOn w:val="1"/>
    <w:link w:val="159"/>
    <w:qFormat/>
    <w:uiPriority w:val="99"/>
    <w:pPr>
      <w:pBdr>
        <w:bottom w:val="single" w:color="auto" w:sz="6" w:space="1"/>
      </w:pBdr>
      <w:tabs>
        <w:tab w:val="center" w:pos="4153"/>
        <w:tab w:val="right" w:pos="8306"/>
      </w:tabs>
      <w:snapToGrid w:val="0"/>
      <w:jc w:val="center"/>
    </w:pPr>
    <w:rPr>
      <w:sz w:val="18"/>
      <w:lang w:val="zh-CN"/>
    </w:rPr>
  </w:style>
  <w:style w:type="paragraph" w:styleId="32">
    <w:name w:val="toc 1"/>
    <w:basedOn w:val="1"/>
    <w:next w:val="1"/>
    <w:qFormat/>
    <w:uiPriority w:val="39"/>
  </w:style>
  <w:style w:type="paragraph" w:styleId="33">
    <w:name w:val="toc 4"/>
    <w:basedOn w:val="1"/>
    <w:next w:val="1"/>
    <w:qFormat/>
    <w:uiPriority w:val="0"/>
    <w:pPr>
      <w:ind w:left="1260" w:leftChars="600"/>
    </w:pPr>
  </w:style>
  <w:style w:type="paragraph" w:styleId="34">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25"/>
    <w:qFormat/>
    <w:uiPriority w:val="0"/>
    <w:pPr>
      <w:snapToGrid w:val="0"/>
    </w:pPr>
    <w:rPr>
      <w:sz w:val="18"/>
      <w:szCs w:val="18"/>
      <w:lang w:val="zh-CN"/>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ind w:firstLine="720"/>
    </w:pPr>
    <w:rPr>
      <w:kern w:val="0"/>
      <w:sz w:val="24"/>
    </w:rPr>
  </w:style>
  <w:style w:type="paragraph" w:styleId="38">
    <w:name w:val="table of figures"/>
    <w:basedOn w:val="1"/>
    <w:next w:val="1"/>
    <w:qFormat/>
    <w:uiPriority w:val="0"/>
    <w:pPr>
      <w:ind w:left="440" w:hanging="440"/>
    </w:pPr>
    <w:rPr>
      <w:rFonts w:ascii="Arial" w:hAnsi="Arial"/>
      <w:sz w:val="22"/>
      <w:lang w:val="en-GB" w:eastAsia="en-US"/>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3360" w:leftChars="1600"/>
    </w:pPr>
  </w:style>
  <w:style w:type="paragraph" w:styleId="41">
    <w:name w:val="Body Text 2"/>
    <w:basedOn w:val="1"/>
    <w:link w:val="96"/>
    <w:qFormat/>
    <w:uiPriority w:val="0"/>
    <w:pPr>
      <w:spacing w:before="60" w:after="60"/>
    </w:pPr>
    <w:rPr>
      <w:color w:val="0000FF"/>
      <w:kern w:val="0"/>
      <w:sz w:val="24"/>
    </w:rPr>
  </w:style>
  <w:style w:type="paragraph" w:styleId="42">
    <w:name w:val="HTML Preformatted"/>
    <w:basedOn w:val="1"/>
    <w:link w:val="1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3">
    <w:name w:val="Normal (Web)"/>
    <w:basedOn w:val="1"/>
    <w:qFormat/>
    <w:uiPriority w:val="99"/>
    <w:rPr>
      <w:rFonts w:ascii="宋体" w:hAnsi="宋体" w:cs="宋体"/>
      <w:sz w:val="24"/>
      <w:szCs w:val="24"/>
    </w:rPr>
  </w:style>
  <w:style w:type="paragraph" w:styleId="44">
    <w:name w:val="Title"/>
    <w:basedOn w:val="1"/>
    <w:next w:val="1"/>
    <w:link w:val="92"/>
    <w:qFormat/>
    <w:uiPriority w:val="0"/>
    <w:pPr>
      <w:spacing w:before="240" w:after="60"/>
      <w:jc w:val="center"/>
      <w:outlineLvl w:val="0"/>
    </w:pPr>
    <w:rPr>
      <w:rFonts w:ascii="Cambria" w:hAnsi="Cambria"/>
      <w:b/>
      <w:bCs/>
      <w:kern w:val="0"/>
      <w:sz w:val="32"/>
      <w:szCs w:val="32"/>
      <w:lang w:val="zh-CN"/>
    </w:rPr>
  </w:style>
  <w:style w:type="paragraph" w:styleId="45">
    <w:name w:val="annotation subject"/>
    <w:basedOn w:val="17"/>
    <w:next w:val="17"/>
    <w:link w:val="116"/>
    <w:qFormat/>
    <w:uiPriority w:val="0"/>
    <w:pPr>
      <w:adjustRightInd/>
      <w:spacing w:line="240" w:lineRule="auto"/>
      <w:textAlignment w:val="auto"/>
    </w:pPr>
  </w:style>
  <w:style w:type="paragraph" w:styleId="46">
    <w:name w:val="Body Text First Indent"/>
    <w:basedOn w:val="19"/>
    <w:link w:val="117"/>
    <w:qFormat/>
    <w:uiPriority w:val="0"/>
    <w:pPr>
      <w:spacing w:after="120"/>
      <w:ind w:firstLine="420" w:firstLineChars="100"/>
    </w:pPr>
    <w:rPr>
      <w:rFonts w:ascii="宋体" w:hAnsi="宋体"/>
      <w:color w:val="000000"/>
      <w:lang w:val="zh-CN"/>
    </w:rPr>
  </w:style>
  <w:style w:type="paragraph" w:styleId="47">
    <w:name w:val="Body Text First Indent 2"/>
    <w:basedOn w:val="20"/>
    <w:link w:val="105"/>
    <w:qFormat/>
    <w:uiPriority w:val="0"/>
    <w:pPr>
      <w:spacing w:after="120"/>
      <w:ind w:left="420" w:leftChars="200" w:firstLine="420" w:firstLineChars="200"/>
    </w:pPr>
    <w:rPr>
      <w:kern w:val="2"/>
      <w:sz w:val="21"/>
    </w:rPr>
  </w:style>
  <w:style w:type="table" w:styleId="49">
    <w:name w:val="Table Grid"/>
    <w:basedOn w:val="4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字符"/>
    <w:link w:val="2"/>
    <w:qFormat/>
    <w:uiPriority w:val="0"/>
    <w:rPr>
      <w:b/>
      <w:kern w:val="44"/>
      <w:sz w:val="44"/>
      <w:lang w:val="zh-CN" w:eastAsia="zh-CN"/>
    </w:rPr>
  </w:style>
  <w:style w:type="character" w:customStyle="1" w:styleId="58">
    <w:name w:val="标题 2 字符"/>
    <w:link w:val="3"/>
    <w:qFormat/>
    <w:uiPriority w:val="0"/>
    <w:rPr>
      <w:rFonts w:ascii="Arial" w:hAnsi="Arial" w:eastAsia="黑体"/>
      <w:b/>
      <w:sz w:val="32"/>
      <w:lang w:val="zh-CN" w:eastAsia="zh-CN"/>
    </w:rPr>
  </w:style>
  <w:style w:type="character" w:customStyle="1" w:styleId="59">
    <w:name w:val="标题 3 字符"/>
    <w:link w:val="4"/>
    <w:qFormat/>
    <w:uiPriority w:val="0"/>
    <w:rPr>
      <w:b/>
      <w:sz w:val="32"/>
      <w:lang w:val="zh-CN" w:eastAsia="zh-CN"/>
    </w:rPr>
  </w:style>
  <w:style w:type="character" w:customStyle="1" w:styleId="60">
    <w:name w:val="正文缩进 字符"/>
    <w:link w:val="6"/>
    <w:qFormat/>
    <w:uiPriority w:val="0"/>
    <w:rPr>
      <w:rFonts w:eastAsia="宋体"/>
      <w:lang w:val="en-US" w:eastAsia="zh-CN" w:bidi="ar-SA"/>
    </w:rPr>
  </w:style>
  <w:style w:type="character" w:customStyle="1" w:styleId="61">
    <w:name w:val="标题 4 字符"/>
    <w:link w:val="5"/>
    <w:qFormat/>
    <w:uiPriority w:val="0"/>
    <w:rPr>
      <w:rFonts w:ascii="Arial" w:hAnsi="Arial" w:eastAsia="黑体"/>
      <w:b/>
      <w:kern w:val="2"/>
      <w:sz w:val="28"/>
      <w:lang w:val="zh-CN" w:eastAsia="zh-CN"/>
    </w:rPr>
  </w:style>
  <w:style w:type="character" w:customStyle="1" w:styleId="62">
    <w:name w:val="标题 5 字符"/>
    <w:link w:val="7"/>
    <w:qFormat/>
    <w:uiPriority w:val="0"/>
    <w:rPr>
      <w:b/>
      <w:kern w:val="2"/>
      <w:sz w:val="28"/>
      <w:lang w:val="zh-CN" w:eastAsia="zh-CN"/>
    </w:rPr>
  </w:style>
  <w:style w:type="character" w:customStyle="1" w:styleId="63">
    <w:name w:val="标题 6 字符"/>
    <w:link w:val="8"/>
    <w:qFormat/>
    <w:uiPriority w:val="0"/>
    <w:rPr>
      <w:rFonts w:ascii="Arial" w:hAnsi="Arial" w:eastAsia="黑体"/>
      <w:b/>
      <w:kern w:val="2"/>
      <w:sz w:val="24"/>
      <w:lang w:val="zh-CN" w:eastAsia="zh-CN"/>
    </w:rPr>
  </w:style>
  <w:style w:type="character" w:customStyle="1" w:styleId="64">
    <w:name w:val="标题 7 字符"/>
    <w:link w:val="9"/>
    <w:qFormat/>
    <w:uiPriority w:val="0"/>
    <w:rPr>
      <w:b/>
      <w:kern w:val="2"/>
      <w:sz w:val="24"/>
      <w:lang w:val="zh-CN" w:eastAsia="zh-CN"/>
    </w:rPr>
  </w:style>
  <w:style w:type="character" w:customStyle="1" w:styleId="65">
    <w:name w:val="标题 8 字符"/>
    <w:link w:val="10"/>
    <w:qFormat/>
    <w:uiPriority w:val="0"/>
    <w:rPr>
      <w:rFonts w:ascii="Arial" w:hAnsi="Arial" w:eastAsia="黑体"/>
      <w:kern w:val="2"/>
      <w:sz w:val="24"/>
      <w:lang w:val="zh-CN" w:eastAsia="zh-CN"/>
    </w:rPr>
  </w:style>
  <w:style w:type="character" w:customStyle="1" w:styleId="66">
    <w:name w:val="标题 9 字符"/>
    <w:link w:val="11"/>
    <w:qFormat/>
    <w:uiPriority w:val="0"/>
    <w:rPr>
      <w:rFonts w:ascii="Arial" w:hAnsi="Arial" w:eastAsia="黑体"/>
      <w:kern w:val="2"/>
      <w:sz w:val="21"/>
      <w:lang w:val="zh-CN" w:eastAsia="zh-CN"/>
    </w:rPr>
  </w:style>
  <w:style w:type="character" w:customStyle="1" w:styleId="67">
    <w:name w:val="已访问的超链接1"/>
    <w:qFormat/>
    <w:uiPriority w:val="99"/>
    <w:rPr>
      <w:color w:val="800080"/>
      <w:u w:val="single"/>
    </w:rPr>
  </w:style>
  <w:style w:type="character" w:customStyle="1" w:styleId="68">
    <w:name w:val="Char Char9"/>
    <w:qFormat/>
    <w:uiPriority w:val="0"/>
    <w:rPr>
      <w:rFonts w:ascii="Arial" w:hAnsi="Arial" w:eastAsia="黑体"/>
      <w:sz w:val="21"/>
      <w:lang w:val="en-US" w:eastAsia="zh-CN" w:bidi="ar-SA"/>
    </w:rPr>
  </w:style>
  <w:style w:type="character" w:customStyle="1" w:styleId="69">
    <w:name w:val="页脚 Char Char"/>
    <w:qFormat/>
    <w:uiPriority w:val="0"/>
    <w:rPr>
      <w:sz w:val="18"/>
    </w:rPr>
  </w:style>
  <w:style w:type="character" w:customStyle="1" w:styleId="70">
    <w:name w:val="Char Char14"/>
    <w:qFormat/>
    <w:uiPriority w:val="0"/>
    <w:rPr>
      <w:kern w:val="2"/>
      <w:sz w:val="18"/>
      <w:szCs w:val="18"/>
      <w:lang w:bidi="ar-SA"/>
    </w:rPr>
  </w:style>
  <w:style w:type="character" w:customStyle="1" w:styleId="71">
    <w:name w:val="Comment Text Char"/>
    <w:qFormat/>
    <w:uiPriority w:val="0"/>
    <w:rPr>
      <w:rFonts w:cs="Times New Roman"/>
      <w:kern w:val="2"/>
      <w:sz w:val="28"/>
      <w:szCs w:val="28"/>
    </w:rPr>
  </w:style>
  <w:style w:type="character" w:customStyle="1" w:styleId="72">
    <w:name w:val="正文文本缩进 2 字符"/>
    <w:link w:val="27"/>
    <w:qFormat/>
    <w:uiPriority w:val="0"/>
    <w:rPr>
      <w:rFonts w:eastAsia="宋体"/>
      <w:color w:val="000000"/>
      <w:sz w:val="24"/>
      <w:lang w:val="en-US" w:eastAsia="zh-CN" w:bidi="ar-SA"/>
    </w:rPr>
  </w:style>
  <w:style w:type="character" w:customStyle="1" w:styleId="73">
    <w:name w:val="正文文本 字符"/>
    <w:link w:val="19"/>
    <w:qFormat/>
    <w:uiPriority w:val="99"/>
    <w:rPr>
      <w:rFonts w:eastAsia="宋体"/>
      <w:kern w:val="2"/>
      <w:sz w:val="24"/>
      <w:lang w:val="en-US" w:eastAsia="zh-CN" w:bidi="ar-SA"/>
    </w:rPr>
  </w:style>
  <w:style w:type="character" w:customStyle="1" w:styleId="74">
    <w:name w:val="No Spacing Char"/>
    <w:link w:val="75"/>
    <w:qFormat/>
    <w:uiPriority w:val="0"/>
    <w:rPr>
      <w:rFonts w:ascii="Calibri" w:hAnsi="Calibri"/>
      <w:sz w:val="22"/>
      <w:szCs w:val="22"/>
      <w:lang w:val="en-US" w:eastAsia="zh-CN" w:bidi="ar-SA"/>
    </w:rPr>
  </w:style>
  <w:style w:type="paragraph" w:customStyle="1" w:styleId="75">
    <w:name w:val="无间隔1"/>
    <w:link w:val="74"/>
    <w:qFormat/>
    <w:uiPriority w:val="0"/>
    <w:rPr>
      <w:rFonts w:ascii="Calibri" w:hAnsi="Calibri" w:eastAsia="宋体" w:cs="Times New Roman"/>
      <w:sz w:val="22"/>
      <w:szCs w:val="22"/>
      <w:lang w:val="en-US" w:eastAsia="zh-CN" w:bidi="ar-SA"/>
    </w:rPr>
  </w:style>
  <w:style w:type="character" w:customStyle="1" w:styleId="76">
    <w:name w:val="Char Char111"/>
    <w:qFormat/>
    <w:uiPriority w:val="0"/>
    <w:rPr>
      <w:rFonts w:eastAsia="黑体"/>
      <w:kern w:val="2"/>
      <w:sz w:val="44"/>
      <w:szCs w:val="44"/>
      <w:lang w:val="en-US" w:eastAsia="zh-CN" w:bidi="ar-SA"/>
    </w:rPr>
  </w:style>
  <w:style w:type="character" w:customStyle="1" w:styleId="77">
    <w:name w:val="Char Char26"/>
    <w:qFormat/>
    <w:uiPriority w:val="0"/>
    <w:rPr>
      <w:rFonts w:eastAsia="宋体"/>
      <w:b/>
      <w:bCs/>
      <w:kern w:val="44"/>
      <w:sz w:val="44"/>
      <w:szCs w:val="44"/>
      <w:lang w:val="en-US" w:eastAsia="zh-CN" w:bidi="ar-SA"/>
    </w:rPr>
  </w:style>
  <w:style w:type="character" w:customStyle="1" w:styleId="78">
    <w:name w:val="正文文本 3 字符"/>
    <w:link w:val="18"/>
    <w:qFormat/>
    <w:uiPriority w:val="0"/>
    <w:rPr>
      <w:rFonts w:ascii="Arial" w:hAnsi="Arial"/>
      <w:color w:val="FF0000"/>
      <w:spacing w:val="-3"/>
      <w:sz w:val="22"/>
      <w:lang w:val="en-GB" w:eastAsia="en-US" w:bidi="ar-SA"/>
    </w:rPr>
  </w:style>
  <w:style w:type="character" w:customStyle="1" w:styleId="79">
    <w:name w:val="正文文本缩进 3 字符"/>
    <w:link w:val="37"/>
    <w:qFormat/>
    <w:uiPriority w:val="0"/>
    <w:rPr>
      <w:rFonts w:eastAsia="宋体"/>
      <w:sz w:val="24"/>
      <w:lang w:val="en-US" w:eastAsia="zh-CN" w:bidi="ar-SA"/>
    </w:rPr>
  </w:style>
  <w:style w:type="character" w:customStyle="1" w:styleId="80">
    <w:name w:val="正文缩进 Char2"/>
    <w:qFormat/>
    <w:uiPriority w:val="0"/>
    <w:rPr>
      <w:rFonts w:eastAsia="楷体_GB2312"/>
      <w:kern w:val="2"/>
      <w:sz w:val="28"/>
    </w:rPr>
  </w:style>
  <w:style w:type="character" w:customStyle="1" w:styleId="81">
    <w:name w:val="apple-style-span"/>
    <w:basedOn w:val="50"/>
    <w:qFormat/>
    <w:uiPriority w:val="0"/>
  </w:style>
  <w:style w:type="character" w:customStyle="1" w:styleId="82">
    <w:name w:val="Char Char15"/>
    <w:qFormat/>
    <w:uiPriority w:val="0"/>
    <w:rPr>
      <w:rFonts w:eastAsia="宋体"/>
      <w:b/>
      <w:sz w:val="28"/>
      <w:lang w:val="en-US" w:eastAsia="zh-CN" w:bidi="ar-SA"/>
    </w:rPr>
  </w:style>
  <w:style w:type="character" w:customStyle="1" w:styleId="83">
    <w:name w:val="Char Char19"/>
    <w:qFormat/>
    <w:uiPriority w:val="0"/>
    <w:rPr>
      <w:rFonts w:ascii="仿宋_GB2312" w:eastAsia="仿宋_GB2312" w:cs="MingLiU"/>
      <w:b/>
      <w:spacing w:val="1"/>
      <w:w w:val="99"/>
      <w:sz w:val="28"/>
      <w:szCs w:val="32"/>
    </w:rPr>
  </w:style>
  <w:style w:type="character" w:customStyle="1" w:styleId="84">
    <w:name w:val="纯文本 字符"/>
    <w:link w:val="24"/>
    <w:qFormat/>
    <w:uiPriority w:val="99"/>
    <w:rPr>
      <w:rFonts w:ascii="宋体" w:hAnsi="Courier New" w:eastAsia="仿宋_GB2312"/>
      <w:kern w:val="2"/>
      <w:sz w:val="24"/>
    </w:rPr>
  </w:style>
  <w:style w:type="character" w:customStyle="1" w:styleId="85">
    <w:name w:val="批注主题 Char1"/>
    <w:qFormat/>
    <w:uiPriority w:val="0"/>
    <w:rPr>
      <w:rFonts w:cs="Times New Roman"/>
      <w:b/>
      <w:bCs/>
      <w:kern w:val="2"/>
      <w:sz w:val="21"/>
      <w:szCs w:val="24"/>
      <w:lang w:val="en-US" w:eastAsia="zh-CN"/>
    </w:rPr>
  </w:style>
  <w:style w:type="character" w:customStyle="1" w:styleId="86">
    <w:name w:val="正文文字2 Char Char Char"/>
    <w:qFormat/>
    <w:uiPriority w:val="0"/>
    <w:rPr>
      <w:rFonts w:ascii="Arial" w:eastAsia="黑体"/>
      <w:sz w:val="21"/>
    </w:rPr>
  </w:style>
  <w:style w:type="character" w:customStyle="1" w:styleId="87">
    <w:name w:val="Char Char6"/>
    <w:qFormat/>
    <w:uiPriority w:val="0"/>
    <w:rPr>
      <w:kern w:val="2"/>
      <w:sz w:val="18"/>
      <w:szCs w:val="18"/>
    </w:rPr>
  </w:style>
  <w:style w:type="character" w:customStyle="1" w:styleId="88">
    <w:name w:val="cucd-0 Char Char Char"/>
    <w:qFormat/>
    <w:uiPriority w:val="0"/>
    <w:rPr>
      <w:kern w:val="2"/>
      <w:sz w:val="24"/>
      <w:szCs w:val="24"/>
      <w:lang w:bidi="ar-SA"/>
    </w:rPr>
  </w:style>
  <w:style w:type="character" w:customStyle="1" w:styleId="89">
    <w:name w:val="页脚 Char Char Char"/>
    <w:qFormat/>
    <w:uiPriority w:val="0"/>
    <w:rPr>
      <w:sz w:val="18"/>
    </w:rPr>
  </w:style>
  <w:style w:type="character" w:customStyle="1" w:styleId="90">
    <w:name w:val="无间隔 字符"/>
    <w:link w:val="91"/>
    <w:qFormat/>
    <w:uiPriority w:val="0"/>
    <w:rPr>
      <w:rFonts w:ascii="Calibri" w:hAnsi="Calibri"/>
      <w:sz w:val="22"/>
      <w:szCs w:val="22"/>
      <w:lang w:val="en-US" w:eastAsia="zh-CN" w:bidi="ar-SA"/>
    </w:rPr>
  </w:style>
  <w:style w:type="paragraph" w:styleId="91">
    <w:name w:val="No Spacing"/>
    <w:link w:val="90"/>
    <w:qFormat/>
    <w:uiPriority w:val="0"/>
    <w:rPr>
      <w:rFonts w:ascii="Calibri" w:hAnsi="Calibri" w:eastAsia="宋体" w:cs="Times New Roman"/>
      <w:sz w:val="22"/>
      <w:szCs w:val="22"/>
      <w:lang w:val="en-US" w:eastAsia="zh-CN" w:bidi="ar-SA"/>
    </w:rPr>
  </w:style>
  <w:style w:type="character" w:customStyle="1" w:styleId="92">
    <w:name w:val="标题 字符"/>
    <w:link w:val="44"/>
    <w:qFormat/>
    <w:uiPriority w:val="0"/>
    <w:rPr>
      <w:rFonts w:ascii="Cambria" w:hAnsi="Cambria" w:cs="Times New Roman"/>
      <w:b/>
      <w:bCs/>
      <w:sz w:val="32"/>
      <w:szCs w:val="32"/>
    </w:rPr>
  </w:style>
  <w:style w:type="character" w:customStyle="1" w:styleId="93">
    <w:name w:val="页脚 Char1"/>
    <w:qFormat/>
    <w:uiPriority w:val="0"/>
    <w:rPr>
      <w:sz w:val="18"/>
    </w:rPr>
  </w:style>
  <w:style w:type="character" w:customStyle="1" w:styleId="94">
    <w:name w:val="正文文本缩进 Char1"/>
    <w:qFormat/>
    <w:uiPriority w:val="0"/>
    <w:rPr>
      <w:rFonts w:ascii="宋体" w:hAnsi="宋体"/>
      <w:color w:val="000000"/>
      <w:sz w:val="24"/>
      <w:szCs w:val="24"/>
      <w:lang w:val="en-US" w:eastAsia="zh-CN"/>
    </w:rPr>
  </w:style>
  <w:style w:type="character" w:customStyle="1" w:styleId="95">
    <w:name w:val="副标题 字符"/>
    <w:link w:val="34"/>
    <w:qFormat/>
    <w:uiPriority w:val="0"/>
    <w:rPr>
      <w:rFonts w:ascii="Cambria" w:hAnsi="Cambria"/>
      <w:b/>
      <w:bCs/>
      <w:kern w:val="28"/>
      <w:sz w:val="32"/>
      <w:szCs w:val="32"/>
      <w:lang w:val="en-US" w:eastAsia="zh-CN"/>
    </w:rPr>
  </w:style>
  <w:style w:type="character" w:customStyle="1" w:styleId="96">
    <w:name w:val="正文文本 2 字符"/>
    <w:link w:val="41"/>
    <w:qFormat/>
    <w:uiPriority w:val="0"/>
    <w:rPr>
      <w:rFonts w:eastAsia="宋体"/>
      <w:color w:val="0000FF"/>
      <w:sz w:val="24"/>
      <w:lang w:val="en-US" w:eastAsia="zh-CN" w:bidi="ar-SA"/>
    </w:rPr>
  </w:style>
  <w:style w:type="character" w:customStyle="1" w:styleId="97">
    <w:name w:val="h4 Char Char1"/>
    <w:qFormat/>
    <w:uiPriority w:val="0"/>
    <w:rPr>
      <w:rFonts w:ascii="仿宋_GB2312" w:eastAsia="仿宋_GB2312" w:cs="MingLiU"/>
      <w:b/>
      <w:sz w:val="24"/>
      <w:szCs w:val="28"/>
    </w:rPr>
  </w:style>
  <w:style w:type="character" w:customStyle="1" w:styleId="98">
    <w:name w:val="Char Char24"/>
    <w:qFormat/>
    <w:uiPriority w:val="0"/>
    <w:rPr>
      <w:rFonts w:eastAsia="宋体"/>
      <w:b/>
      <w:bCs/>
      <w:kern w:val="2"/>
      <w:sz w:val="28"/>
      <w:szCs w:val="32"/>
      <w:lang w:val="en-US" w:eastAsia="zh-CN" w:bidi="ar-SA"/>
    </w:rPr>
  </w:style>
  <w:style w:type="character" w:customStyle="1" w:styleId="99">
    <w:name w:val="Char Char13"/>
    <w:qFormat/>
    <w:uiPriority w:val="0"/>
    <w:rPr>
      <w:rFonts w:ascii="Arial" w:hAnsi="Arial"/>
      <w:spacing w:val="-3"/>
      <w:sz w:val="22"/>
      <w:lang w:val="en-GB" w:eastAsia="en-US" w:bidi="ar-SA"/>
    </w:rPr>
  </w:style>
  <w:style w:type="character" w:customStyle="1" w:styleId="100">
    <w:name w:val="Char Char23"/>
    <w:qFormat/>
    <w:uiPriority w:val="0"/>
    <w:rPr>
      <w:rFonts w:ascii="Arial" w:hAnsi="Arial" w:eastAsia="黑体"/>
      <w:b/>
      <w:bCs/>
      <w:kern w:val="2"/>
      <w:sz w:val="28"/>
      <w:szCs w:val="28"/>
      <w:lang w:val="en-US" w:eastAsia="zh-CN" w:bidi="ar-SA"/>
    </w:rPr>
  </w:style>
  <w:style w:type="character" w:customStyle="1" w:styleId="101">
    <w:name w:val="批注文字 字符"/>
    <w:link w:val="17"/>
    <w:qFormat/>
    <w:uiPriority w:val="0"/>
    <w:rPr>
      <w:sz w:val="24"/>
    </w:rPr>
  </w:style>
  <w:style w:type="character" w:customStyle="1" w:styleId="102">
    <w:name w:val="Char Char12"/>
    <w:qFormat/>
    <w:uiPriority w:val="0"/>
    <w:rPr>
      <w:rFonts w:ascii="Arial" w:hAnsi="Arial" w:eastAsia="黑体"/>
      <w:b/>
      <w:sz w:val="24"/>
      <w:lang w:val="en-US" w:eastAsia="zh-CN" w:bidi="ar-SA"/>
    </w:rPr>
  </w:style>
  <w:style w:type="character" w:customStyle="1" w:styleId="103">
    <w:name w:val="批注框文本 字符"/>
    <w:link w:val="29"/>
    <w:qFormat/>
    <w:uiPriority w:val="0"/>
    <w:rPr>
      <w:kern w:val="2"/>
      <w:sz w:val="18"/>
      <w:szCs w:val="18"/>
    </w:rPr>
  </w:style>
  <w:style w:type="character" w:customStyle="1" w:styleId="104">
    <w:name w:val="Char Char16"/>
    <w:qFormat/>
    <w:uiPriority w:val="0"/>
    <w:rPr>
      <w:rFonts w:ascii="Calibri" w:hAnsi="Calibri" w:eastAsia="宋体"/>
      <w:kern w:val="2"/>
      <w:sz w:val="18"/>
      <w:szCs w:val="18"/>
      <w:lang w:val="en-US" w:eastAsia="zh-CN" w:bidi="ar-SA"/>
    </w:rPr>
  </w:style>
  <w:style w:type="character" w:customStyle="1" w:styleId="105">
    <w:name w:val="正文首行缩进 2 字符"/>
    <w:link w:val="47"/>
    <w:qFormat/>
    <w:uiPriority w:val="0"/>
    <w:rPr>
      <w:rFonts w:eastAsia="宋体"/>
      <w:kern w:val="2"/>
      <w:sz w:val="21"/>
      <w:szCs w:val="24"/>
      <w:lang w:val="en-US" w:eastAsia="zh-CN" w:bidi="ar-SA"/>
    </w:rPr>
  </w:style>
  <w:style w:type="character" w:customStyle="1" w:styleId="106">
    <w:name w:val="正文文本缩进 字符"/>
    <w:link w:val="20"/>
    <w:qFormat/>
    <w:uiPriority w:val="0"/>
    <w:rPr>
      <w:rFonts w:eastAsia="宋体"/>
      <w:sz w:val="28"/>
      <w:szCs w:val="24"/>
      <w:lang w:val="en-US" w:eastAsia="zh-CN" w:bidi="ar-SA"/>
    </w:rPr>
  </w:style>
  <w:style w:type="character" w:customStyle="1" w:styleId="107">
    <w:name w:val="文档结构图 字符"/>
    <w:link w:val="15"/>
    <w:qFormat/>
    <w:uiPriority w:val="0"/>
    <w:rPr>
      <w:rFonts w:eastAsia="宋体"/>
      <w:lang w:val="en-US" w:eastAsia="zh-CN" w:bidi="ar-SA"/>
    </w:rPr>
  </w:style>
  <w:style w:type="character" w:customStyle="1" w:styleId="108">
    <w:name w:val="Char Char17"/>
    <w:qFormat/>
    <w:uiPriority w:val="0"/>
    <w:rPr>
      <w:rFonts w:ascii="Calibri" w:hAnsi="Calibri" w:eastAsia="宋体"/>
      <w:kern w:val="2"/>
      <w:sz w:val="18"/>
      <w:szCs w:val="18"/>
      <w:lang w:val="en-US" w:eastAsia="zh-CN" w:bidi="ar-SA"/>
    </w:rPr>
  </w:style>
  <w:style w:type="character" w:customStyle="1" w:styleId="109">
    <w:name w:val="Char Char10"/>
    <w:qFormat/>
    <w:uiPriority w:val="0"/>
    <w:rPr>
      <w:rFonts w:ascii="Arial" w:hAnsi="Arial" w:eastAsia="黑体"/>
      <w:sz w:val="24"/>
      <w:lang w:val="en-US" w:eastAsia="zh-CN" w:bidi="ar-SA"/>
    </w:rPr>
  </w:style>
  <w:style w:type="character" w:customStyle="1" w:styleId="110">
    <w:name w:val="Char Char18"/>
    <w:qFormat/>
    <w:uiPriority w:val="0"/>
    <w:rPr>
      <w:rFonts w:ascii="仿宋_GB2312" w:eastAsia="仿宋_GB2312" w:cs="MingLiU"/>
      <w:b/>
      <w:sz w:val="24"/>
      <w:szCs w:val="28"/>
    </w:rPr>
  </w:style>
  <w:style w:type="character" w:customStyle="1" w:styleId="111">
    <w:name w:val="注释标题 字符"/>
    <w:link w:val="13"/>
    <w:qFormat/>
    <w:uiPriority w:val="0"/>
    <w:rPr>
      <w:kern w:val="2"/>
      <w:sz w:val="21"/>
      <w:lang w:eastAsia="zh-TW"/>
    </w:rPr>
  </w:style>
  <w:style w:type="character" w:customStyle="1" w:styleId="112">
    <w:name w:val="h4 Char Char"/>
    <w:qFormat/>
    <w:uiPriority w:val="0"/>
    <w:rPr>
      <w:rFonts w:ascii="仿宋_GB2312" w:eastAsia="仿宋_GB2312" w:cs="MingLiU"/>
      <w:b/>
      <w:sz w:val="24"/>
      <w:szCs w:val="28"/>
    </w:rPr>
  </w:style>
  <w:style w:type="character" w:customStyle="1" w:styleId="113">
    <w:name w:val="纯文本 Char1"/>
    <w:qFormat/>
    <w:uiPriority w:val="0"/>
    <w:rPr>
      <w:rFonts w:ascii="宋体" w:hAnsi="Courier New"/>
      <w:kern w:val="2"/>
      <w:sz w:val="21"/>
      <w:lang w:val="en-US" w:eastAsia="zh-CN"/>
    </w:rPr>
  </w:style>
  <w:style w:type="character" w:customStyle="1" w:styleId="114">
    <w:name w:val="Char Char11"/>
    <w:qFormat/>
    <w:uiPriority w:val="0"/>
    <w:rPr>
      <w:rFonts w:eastAsia="宋体"/>
      <w:b/>
      <w:sz w:val="24"/>
      <w:lang w:val="en-US" w:eastAsia="zh-CN" w:bidi="ar-SA"/>
    </w:rPr>
  </w:style>
  <w:style w:type="character" w:customStyle="1" w:styleId="115">
    <w:name w:val="页眉 Char1"/>
    <w:qFormat/>
    <w:uiPriority w:val="0"/>
    <w:rPr>
      <w:sz w:val="18"/>
    </w:rPr>
  </w:style>
  <w:style w:type="character" w:customStyle="1" w:styleId="116">
    <w:name w:val="批注主题 字符"/>
    <w:basedOn w:val="101"/>
    <w:link w:val="45"/>
    <w:qFormat/>
    <w:uiPriority w:val="0"/>
    <w:rPr>
      <w:sz w:val="24"/>
    </w:rPr>
  </w:style>
  <w:style w:type="character" w:customStyle="1" w:styleId="117">
    <w:name w:val="正文首行缩进 字符"/>
    <w:link w:val="46"/>
    <w:qFormat/>
    <w:uiPriority w:val="0"/>
    <w:rPr>
      <w:rFonts w:ascii="宋体" w:hAnsi="宋体"/>
      <w:color w:val="000000"/>
      <w:kern w:val="2"/>
      <w:sz w:val="24"/>
    </w:rPr>
  </w:style>
  <w:style w:type="character" w:customStyle="1" w:styleId="118">
    <w:name w:val="Char Char8"/>
    <w:qFormat/>
    <w:uiPriority w:val="0"/>
    <w:rPr>
      <w:kern w:val="2"/>
      <w:sz w:val="18"/>
      <w:szCs w:val="18"/>
    </w:rPr>
  </w:style>
  <w:style w:type="character" w:customStyle="1" w:styleId="119">
    <w:name w:val="页脚2 Char Char Char"/>
    <w:qFormat/>
    <w:uiPriority w:val="0"/>
    <w:rPr>
      <w:rFonts w:ascii="宋体" w:hAnsi="宋体"/>
      <w:sz w:val="18"/>
      <w:szCs w:val="18"/>
    </w:rPr>
  </w:style>
  <w:style w:type="character" w:customStyle="1" w:styleId="120">
    <w:name w:val="普通文字 Char2"/>
    <w:qFormat/>
    <w:uiPriority w:val="0"/>
    <w:rPr>
      <w:rFonts w:ascii="宋体" w:hAnsi="Courier New"/>
      <w:kern w:val="2"/>
      <w:sz w:val="28"/>
      <w:szCs w:val="28"/>
    </w:rPr>
  </w:style>
  <w:style w:type="character" w:customStyle="1" w:styleId="121">
    <w:name w:val="章 Char"/>
    <w:qFormat/>
    <w:uiPriority w:val="0"/>
    <w:rPr>
      <w:rFonts w:eastAsia="宋体"/>
      <w:b/>
      <w:kern w:val="44"/>
      <w:sz w:val="44"/>
      <w:lang w:val="en-US" w:eastAsia="zh-CN" w:bidi="ar-SA"/>
    </w:rPr>
  </w:style>
  <w:style w:type="character" w:customStyle="1" w:styleId="122">
    <w:name w:val="日期 字符"/>
    <w:link w:val="26"/>
    <w:qFormat/>
    <w:uiPriority w:val="99"/>
    <w:rPr>
      <w:rFonts w:eastAsia="宋体"/>
      <w:sz w:val="24"/>
      <w:lang w:val="en-US" w:eastAsia="zh-CN" w:bidi="ar-SA"/>
    </w:rPr>
  </w:style>
  <w:style w:type="character" w:customStyle="1" w:styleId="123">
    <w:name w:val="Char Char25"/>
    <w:qFormat/>
    <w:uiPriority w:val="0"/>
    <w:rPr>
      <w:rFonts w:ascii="Arial" w:hAnsi="Arial" w:eastAsia="黑体"/>
      <w:b/>
      <w:bCs/>
      <w:kern w:val="2"/>
      <w:sz w:val="30"/>
      <w:szCs w:val="32"/>
      <w:lang w:val="en-US" w:eastAsia="zh-CN" w:bidi="ar-SA"/>
    </w:rPr>
  </w:style>
  <w:style w:type="character" w:customStyle="1" w:styleId="124">
    <w:name w:val="正文文本 3 Char1"/>
    <w:qFormat/>
    <w:uiPriority w:val="0"/>
    <w:rPr>
      <w:kern w:val="2"/>
      <w:sz w:val="16"/>
      <w:szCs w:val="16"/>
      <w:lang w:val="en-US" w:eastAsia="zh-CN"/>
    </w:rPr>
  </w:style>
  <w:style w:type="character" w:customStyle="1" w:styleId="125">
    <w:name w:val="脚注文本 字符"/>
    <w:link w:val="35"/>
    <w:qFormat/>
    <w:uiPriority w:val="0"/>
    <w:rPr>
      <w:kern w:val="2"/>
      <w:sz w:val="18"/>
      <w:szCs w:val="18"/>
    </w:rPr>
  </w:style>
  <w:style w:type="character" w:customStyle="1" w:styleId="126">
    <w:name w:val="Char Char41"/>
    <w:qFormat/>
    <w:uiPriority w:val="0"/>
    <w:rPr>
      <w:rFonts w:ascii="Arial" w:hAnsi="Arial" w:eastAsia="黑体"/>
      <w:b/>
      <w:sz w:val="32"/>
      <w:lang w:val="en-US" w:eastAsia="zh-CN" w:bidi="ar-SA"/>
    </w:rPr>
  </w:style>
  <w:style w:type="character" w:customStyle="1" w:styleId="127">
    <w:name w:val="页眉 Char Char Char"/>
    <w:qFormat/>
    <w:uiPriority w:val="0"/>
    <w:rPr>
      <w:sz w:val="18"/>
    </w:rPr>
  </w:style>
  <w:style w:type="character" w:customStyle="1" w:styleId="128">
    <w:name w:val="HTML 预设格式 字符"/>
    <w:link w:val="42"/>
    <w:qFormat/>
    <w:uiPriority w:val="0"/>
    <w:rPr>
      <w:rFonts w:ascii="Arial" w:hAnsi="Arial" w:eastAsia="宋体" w:cs="Arial"/>
      <w:sz w:val="24"/>
      <w:szCs w:val="24"/>
      <w:lang w:val="en-US" w:eastAsia="zh-CN" w:bidi="ar-SA"/>
    </w:rPr>
  </w:style>
  <w:style w:type="character" w:customStyle="1" w:styleId="129">
    <w:name w:val="页脚2 Char Char"/>
    <w:link w:val="130"/>
    <w:qFormat/>
    <w:uiPriority w:val="0"/>
    <w:rPr>
      <w:rFonts w:ascii="宋体" w:hAnsi="宋体"/>
      <w:sz w:val="18"/>
      <w:szCs w:val="18"/>
    </w:rPr>
  </w:style>
  <w:style w:type="paragraph" w:customStyle="1" w:styleId="130">
    <w:name w:val="页脚2"/>
    <w:basedOn w:val="1"/>
    <w:link w:val="129"/>
    <w:qFormat/>
    <w:uiPriority w:val="0"/>
    <w:pPr>
      <w:pBdr>
        <w:top w:val="single" w:color="auto" w:sz="6" w:space="0"/>
      </w:pBdr>
      <w:jc w:val="right"/>
      <w:textAlignment w:val="center"/>
    </w:pPr>
    <w:rPr>
      <w:rFonts w:ascii="宋体" w:hAnsi="宋体"/>
      <w:kern w:val="0"/>
      <w:sz w:val="18"/>
      <w:szCs w:val="18"/>
      <w:lang w:val="zh-CN"/>
    </w:rPr>
  </w:style>
  <w:style w:type="character" w:customStyle="1" w:styleId="131">
    <w:name w:val="页眉 Char Char"/>
    <w:qFormat/>
    <w:uiPriority w:val="0"/>
    <w:rPr>
      <w:sz w:val="18"/>
    </w:rPr>
  </w:style>
  <w:style w:type="character" w:customStyle="1" w:styleId="132">
    <w:name w:val="Char Char20"/>
    <w:qFormat/>
    <w:uiPriority w:val="0"/>
    <w:rPr>
      <w:rFonts w:eastAsia="黑体"/>
      <w:kern w:val="2"/>
      <w:sz w:val="44"/>
      <w:szCs w:val="44"/>
      <w:lang w:val="en-US" w:eastAsia="zh-CN" w:bidi="ar-SA"/>
    </w:rPr>
  </w:style>
  <w:style w:type="character" w:customStyle="1" w:styleId="133">
    <w:name w:val="cucd-2 Char1"/>
    <w:link w:val="134"/>
    <w:qFormat/>
    <w:uiPriority w:val="0"/>
    <w:rPr>
      <w:rFonts w:ascii="宋体" w:hAnsi="宋体"/>
      <w:b/>
      <w:kern w:val="2"/>
      <w:sz w:val="28"/>
      <w:szCs w:val="28"/>
      <w:lang w:val="en-US" w:eastAsia="zh-CN" w:bidi="ar-SA"/>
    </w:rPr>
  </w:style>
  <w:style w:type="paragraph" w:customStyle="1" w:styleId="134">
    <w:name w:val="cucd-2"/>
    <w:next w:val="1"/>
    <w:link w:val="133"/>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5">
    <w:name w:val="Char Char231"/>
    <w:qFormat/>
    <w:uiPriority w:val="0"/>
    <w:rPr>
      <w:rFonts w:ascii="Arial" w:hAnsi="Arial" w:eastAsia="黑体"/>
      <w:b/>
      <w:sz w:val="32"/>
      <w:lang w:val="en-US" w:eastAsia="zh-CN" w:bidi="ar-SA"/>
    </w:rPr>
  </w:style>
  <w:style w:type="character" w:customStyle="1" w:styleId="136">
    <w:name w:val="cucd-0 Char Char"/>
    <w:link w:val="137"/>
    <w:qFormat/>
    <w:uiPriority w:val="0"/>
    <w:rPr>
      <w:kern w:val="2"/>
      <w:sz w:val="24"/>
      <w:szCs w:val="24"/>
      <w:lang w:val="en-US" w:eastAsia="zh-CN" w:bidi="ar-SA"/>
    </w:rPr>
  </w:style>
  <w:style w:type="paragraph" w:customStyle="1" w:styleId="137">
    <w:name w:val="cucd-0"/>
    <w:link w:val="136"/>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38">
    <w:name w:val="正文文字2 Char Char"/>
    <w:link w:val="139"/>
    <w:qFormat/>
    <w:uiPriority w:val="0"/>
    <w:rPr>
      <w:rFonts w:ascii="Arial" w:eastAsia="黑体"/>
      <w:sz w:val="21"/>
      <w:lang w:val="en-US" w:eastAsia="zh-CN" w:bidi="ar-SA"/>
    </w:rPr>
  </w:style>
  <w:style w:type="paragraph" w:customStyle="1" w:styleId="139">
    <w:name w:val="正文文字2"/>
    <w:basedOn w:val="19"/>
    <w:link w:val="138"/>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0">
    <w:name w:val="CM23"/>
    <w:basedOn w:val="141"/>
    <w:next w:val="141"/>
    <w:qFormat/>
    <w:uiPriority w:val="0"/>
    <w:pPr>
      <w:spacing w:after="120"/>
    </w:pPr>
    <w:rPr>
      <w:color w:val="auto"/>
    </w:rPr>
  </w:style>
  <w:style w:type="paragraph" w:customStyle="1" w:styleId="1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2">
    <w:name w:val="样式 正文首行缩进 + 首行缩进:  2 字符1 Char Char"/>
    <w:basedOn w:val="46"/>
    <w:qFormat/>
    <w:uiPriority w:val="0"/>
    <w:pPr>
      <w:adjustRightInd w:val="0"/>
      <w:spacing w:after="0" w:line="400" w:lineRule="exact"/>
      <w:ind w:firstLine="480" w:firstLineChars="200"/>
      <w:textAlignment w:val="baseline"/>
    </w:pPr>
    <w:rPr>
      <w:rFonts w:eastAsia="仿宋_GB2312" w:cs="宋体"/>
    </w:rPr>
  </w:style>
  <w:style w:type="paragraph" w:customStyle="1" w:styleId="143">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4">
    <w:name w:val="1"/>
    <w:basedOn w:val="1"/>
    <w:qFormat/>
    <w:uiPriority w:val="0"/>
    <w:pPr>
      <w:spacing w:after="156" w:afterLines="50" w:line="360" w:lineRule="auto"/>
      <w:jc w:val="center"/>
    </w:pPr>
    <w:rPr>
      <w:rFonts w:ascii="宋体" w:hAnsi="宋体"/>
      <w:b/>
      <w:sz w:val="28"/>
      <w:szCs w:val="28"/>
    </w:rPr>
  </w:style>
  <w:style w:type="paragraph" w:customStyle="1" w:styleId="145">
    <w:name w:val="CM24"/>
    <w:basedOn w:val="141"/>
    <w:next w:val="141"/>
    <w:qFormat/>
    <w:uiPriority w:val="0"/>
    <w:pPr>
      <w:spacing w:after="218"/>
    </w:pPr>
    <w:rPr>
      <w:color w:val="auto"/>
    </w:rPr>
  </w:style>
  <w:style w:type="paragraph" w:customStyle="1" w:styleId="146">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47">
    <w:name w:val="正文缩进1"/>
    <w:basedOn w:val="1"/>
    <w:qFormat/>
    <w:uiPriority w:val="0"/>
    <w:pPr>
      <w:ind w:firstLine="420"/>
    </w:pPr>
    <w:rPr>
      <w:szCs w:val="24"/>
    </w:rPr>
  </w:style>
  <w:style w:type="paragraph" w:styleId="148">
    <w:name w:val="List Paragraph"/>
    <w:basedOn w:val="1"/>
    <w:qFormat/>
    <w:uiPriority w:val="34"/>
    <w:pPr>
      <w:ind w:firstLine="420" w:firstLineChars="200"/>
    </w:pPr>
  </w:style>
  <w:style w:type="paragraph" w:customStyle="1" w:styleId="149">
    <w:name w:val="空半行"/>
    <w:basedOn w:val="1"/>
    <w:qFormat/>
    <w:uiPriority w:val="0"/>
    <w:pPr>
      <w:adjustRightInd w:val="0"/>
      <w:spacing w:line="120" w:lineRule="exact"/>
      <w:textAlignment w:val="baseline"/>
    </w:pPr>
    <w:rPr>
      <w:rFonts w:eastAsia="仿宋_GB2312"/>
      <w:color w:val="FFFFFF"/>
      <w:sz w:val="30"/>
    </w:rPr>
  </w:style>
  <w:style w:type="paragraph" w:customStyle="1" w:styleId="150">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1">
    <w:name w:val="普通(Web)23"/>
    <w:basedOn w:val="1"/>
    <w:qFormat/>
    <w:uiPriority w:val="0"/>
    <w:pPr>
      <w:spacing w:after="75" w:line="360" w:lineRule="atLeast"/>
    </w:pPr>
    <w:rPr>
      <w:rFonts w:ascii="宋体" w:hAnsi="宋体" w:cs="宋体"/>
      <w:sz w:val="24"/>
      <w:szCs w:val="24"/>
    </w:rPr>
  </w:style>
  <w:style w:type="paragraph" w:customStyle="1" w:styleId="152">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3">
    <w:name w:val="批注框文本1"/>
    <w:basedOn w:val="1"/>
    <w:qFormat/>
    <w:uiPriority w:val="0"/>
    <w:rPr>
      <w:sz w:val="18"/>
      <w:szCs w:val="18"/>
    </w:rPr>
  </w:style>
  <w:style w:type="paragraph" w:customStyle="1" w:styleId="154">
    <w:name w:val="注"/>
    <w:basedOn w:val="1"/>
    <w:qFormat/>
    <w:uiPriority w:val="0"/>
    <w:pPr>
      <w:adjustRightInd w:val="0"/>
      <w:spacing w:line="360" w:lineRule="atLeast"/>
      <w:ind w:left="840" w:hanging="420"/>
      <w:textAlignment w:val="baseline"/>
    </w:pPr>
  </w:style>
  <w:style w:type="paragraph" w:customStyle="1" w:styleId="155">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6">
    <w:name w:val="表格"/>
    <w:basedOn w:val="1"/>
    <w:qFormat/>
    <w:uiPriority w:val="0"/>
    <w:pPr>
      <w:adjustRightInd w:val="0"/>
      <w:spacing w:before="160" w:line="400" w:lineRule="exact"/>
      <w:jc w:val="center"/>
      <w:textAlignment w:val="baseline"/>
    </w:pPr>
    <w:rPr>
      <w:spacing w:val="20"/>
      <w:sz w:val="24"/>
    </w:rPr>
  </w:style>
  <w:style w:type="paragraph" w:customStyle="1" w:styleId="157">
    <w:name w:val="Zchn Zchn Char Char"/>
    <w:basedOn w:val="1"/>
    <w:qFormat/>
    <w:uiPriority w:val="0"/>
    <w:pPr>
      <w:adjustRightInd w:val="0"/>
      <w:spacing w:line="360" w:lineRule="auto"/>
    </w:pPr>
    <w:rPr>
      <w:sz w:val="24"/>
    </w:rPr>
  </w:style>
  <w:style w:type="paragraph" w:customStyle="1" w:styleId="158">
    <w:name w:val="Char1 Char Char Char1 Char Char Char Char Char Char Char Char Char"/>
    <w:basedOn w:val="15"/>
    <w:qFormat/>
    <w:uiPriority w:val="0"/>
    <w:pPr>
      <w:adjustRightInd w:val="0"/>
      <w:spacing w:line="436" w:lineRule="exact"/>
      <w:ind w:left="357"/>
      <w:outlineLvl w:val="3"/>
    </w:pPr>
    <w:rPr>
      <w:rFonts w:ascii="Tahoma" w:hAnsi="Tahoma"/>
      <w:b/>
      <w:kern w:val="2"/>
      <w:sz w:val="24"/>
      <w:szCs w:val="24"/>
    </w:rPr>
  </w:style>
  <w:style w:type="character" w:customStyle="1" w:styleId="159">
    <w:name w:val="页眉 字符"/>
    <w:link w:val="31"/>
    <w:qFormat/>
    <w:uiPriority w:val="99"/>
    <w:rPr>
      <w:kern w:val="2"/>
      <w:sz w:val="18"/>
    </w:rPr>
  </w:style>
  <w:style w:type="paragraph" w:customStyle="1" w:styleId="160">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61">
    <w:name w:val="panj"/>
    <w:basedOn w:val="1"/>
    <w:qFormat/>
    <w:uiPriority w:val="0"/>
    <w:pPr>
      <w:spacing w:line="440" w:lineRule="exact"/>
      <w:ind w:firstLine="200" w:firstLineChars="200"/>
    </w:pPr>
    <w:rPr>
      <w:sz w:val="24"/>
      <w:szCs w:val="24"/>
    </w:rPr>
  </w:style>
  <w:style w:type="paragraph" w:customStyle="1" w:styleId="162">
    <w:name w:val="Char Char Char Char Char Char Char"/>
    <w:basedOn w:val="1"/>
    <w:qFormat/>
    <w:uiPriority w:val="0"/>
    <w:pPr>
      <w:snapToGrid w:val="0"/>
      <w:spacing w:after="160" w:line="360" w:lineRule="auto"/>
    </w:pPr>
    <w:rPr>
      <w:sz w:val="24"/>
      <w:szCs w:val="24"/>
      <w:lang w:eastAsia="en-US"/>
    </w:rPr>
  </w:style>
  <w:style w:type="paragraph" w:customStyle="1" w:styleId="163">
    <w:name w:val="样式 cucd-0 + 宋体"/>
    <w:basedOn w:val="1"/>
    <w:qFormat/>
    <w:uiPriority w:val="0"/>
    <w:pPr>
      <w:spacing w:line="360" w:lineRule="auto"/>
      <w:ind w:firstLine="480" w:firstLineChars="200"/>
    </w:pPr>
    <w:rPr>
      <w:rFonts w:ascii="宋体" w:hAnsi="宋体"/>
      <w:sz w:val="24"/>
      <w:szCs w:val="24"/>
    </w:rPr>
  </w:style>
  <w:style w:type="paragraph" w:customStyle="1" w:styleId="164">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5">
    <w:name w:val="TOC 标题1"/>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6">
    <w:name w:val="标题2.2.1"/>
    <w:basedOn w:val="1"/>
    <w:qFormat/>
    <w:uiPriority w:val="0"/>
    <w:pPr>
      <w:tabs>
        <w:tab w:val="left" w:pos="-164"/>
      </w:tabs>
      <w:ind w:left="1418" w:hanging="1582"/>
    </w:pPr>
    <w:rPr>
      <w:szCs w:val="24"/>
    </w:rPr>
  </w:style>
  <w:style w:type="paragraph" w:customStyle="1" w:styleId="167">
    <w:name w:val="TOC 标题11"/>
    <w:basedOn w:val="2"/>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68">
    <w:name w:val="CM21"/>
    <w:basedOn w:val="141"/>
    <w:next w:val="141"/>
    <w:qFormat/>
    <w:uiPriority w:val="0"/>
    <w:pPr>
      <w:spacing w:line="228" w:lineRule="atLeast"/>
    </w:pPr>
    <w:rPr>
      <w:color w:val="auto"/>
    </w:rPr>
  </w:style>
  <w:style w:type="paragraph" w:customStyle="1" w:styleId="169">
    <w:name w:val="表文字"/>
    <w:basedOn w:val="1"/>
    <w:qFormat/>
    <w:uiPriority w:val="0"/>
    <w:pPr>
      <w:wordWrap w:val="0"/>
      <w:adjustRightInd w:val="0"/>
      <w:snapToGrid w:val="0"/>
    </w:pPr>
  </w:style>
  <w:style w:type="paragraph" w:customStyle="1" w:styleId="170">
    <w:name w:val="列出段落1"/>
    <w:basedOn w:val="1"/>
    <w:qFormat/>
    <w:uiPriority w:val="0"/>
    <w:pPr>
      <w:ind w:firstLine="420" w:firstLineChars="200"/>
    </w:pPr>
    <w:rPr>
      <w:szCs w:val="24"/>
    </w:rPr>
  </w:style>
  <w:style w:type="paragraph" w:customStyle="1" w:styleId="171">
    <w:name w:val="纯文本1"/>
    <w:basedOn w:val="1"/>
    <w:qFormat/>
    <w:uiPriority w:val="0"/>
    <w:pPr>
      <w:adjustRightInd w:val="0"/>
      <w:textAlignment w:val="baseline"/>
    </w:pPr>
    <w:rPr>
      <w:rFonts w:ascii="宋体" w:hAnsi="Courier New"/>
    </w:rPr>
  </w:style>
  <w:style w:type="character" w:customStyle="1" w:styleId="172">
    <w:name w:val="页脚 字符"/>
    <w:link w:val="30"/>
    <w:qFormat/>
    <w:uiPriority w:val="99"/>
    <w:rPr>
      <w:kern w:val="2"/>
      <w:sz w:val="18"/>
    </w:rPr>
  </w:style>
  <w:style w:type="paragraph" w:customStyle="1" w:styleId="173">
    <w:name w:val="Char Char Char Char Char Char Char Char Char"/>
    <w:basedOn w:val="1"/>
    <w:qFormat/>
    <w:uiPriority w:val="0"/>
    <w:pPr>
      <w:spacing w:after="160" w:line="240" w:lineRule="exact"/>
    </w:pPr>
    <w:rPr>
      <w:szCs w:val="24"/>
    </w:rPr>
  </w:style>
  <w:style w:type="paragraph" w:customStyle="1" w:styleId="174">
    <w:name w:val="body 2"/>
    <w:basedOn w:val="3"/>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5">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6">
    <w:name w:val="note 2"/>
    <w:basedOn w:val="174"/>
    <w:qFormat/>
    <w:uiPriority w:val="0"/>
    <w:pPr>
      <w:ind w:left="1260" w:hanging="1080"/>
      <w:jc w:val="left"/>
    </w:pPr>
    <w:rPr>
      <w:b/>
    </w:rPr>
  </w:style>
  <w:style w:type="paragraph" w:customStyle="1" w:styleId="177">
    <w:name w:val="CM1"/>
    <w:basedOn w:val="141"/>
    <w:next w:val="141"/>
    <w:qFormat/>
    <w:uiPriority w:val="0"/>
    <w:pPr>
      <w:spacing w:line="191" w:lineRule="atLeast"/>
    </w:pPr>
    <w:rPr>
      <w:color w:val="auto"/>
    </w:rPr>
  </w:style>
  <w:style w:type="paragraph" w:customStyle="1" w:styleId="178">
    <w:name w:val="Text"/>
    <w:basedOn w:val="1"/>
    <w:qFormat/>
    <w:uiPriority w:val="0"/>
    <w:rPr>
      <w:rFonts w:ascii="Arial" w:hAnsi="Arial"/>
      <w:lang w:val="en-GB" w:eastAsia="de-DE"/>
    </w:rPr>
  </w:style>
  <w:style w:type="paragraph" w:customStyle="1" w:styleId="179">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0">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1">
    <w:name w:val="修订1"/>
    <w:qFormat/>
    <w:uiPriority w:val="99"/>
    <w:rPr>
      <w:rFonts w:ascii="Times New Roman" w:hAnsi="Times New Roman" w:eastAsia="宋体" w:cs="Times New Roman"/>
      <w:kern w:val="2"/>
      <w:sz w:val="21"/>
      <w:szCs w:val="24"/>
      <w:lang w:val="en-US" w:eastAsia="zh-CN" w:bidi="ar-SA"/>
    </w:rPr>
  </w:style>
  <w:style w:type="paragraph" w:customStyle="1" w:styleId="182">
    <w:name w:val="Heading 2a"/>
    <w:basedOn w:val="3"/>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3">
    <w:name w:val="List Paragraph1"/>
    <w:basedOn w:val="1"/>
    <w:qFormat/>
    <w:uiPriority w:val="0"/>
    <w:pPr>
      <w:ind w:firstLine="420" w:firstLineChars="200"/>
    </w:pPr>
    <w:rPr>
      <w:rFonts w:ascii="Calibri" w:hAnsi="Calibri"/>
      <w:szCs w:val="22"/>
    </w:rPr>
  </w:style>
  <w:style w:type="paragraph" w:customStyle="1" w:styleId="184">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85">
    <w:name w:val="Char"/>
    <w:basedOn w:val="1"/>
    <w:qFormat/>
    <w:uiPriority w:val="0"/>
    <w:rPr>
      <w:rFonts w:ascii="Tahoma" w:hAnsi="Tahoma"/>
      <w:sz w:val="24"/>
    </w:rPr>
  </w:style>
  <w:style w:type="paragraph" w:customStyle="1" w:styleId="186">
    <w:name w:val="cucd-1"/>
    <w:next w:val="134"/>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87">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188">
    <w:name w:val="Char11"/>
    <w:basedOn w:val="1"/>
    <w:qFormat/>
    <w:uiPriority w:val="0"/>
    <w:pPr>
      <w:spacing w:after="160" w:line="240" w:lineRule="exact"/>
    </w:pPr>
  </w:style>
  <w:style w:type="paragraph" w:customStyle="1" w:styleId="189">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0">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1">
    <w:name w:val="2"/>
    <w:basedOn w:val="1"/>
    <w:next w:val="6"/>
    <w:qFormat/>
    <w:uiPriority w:val="0"/>
    <w:pPr>
      <w:ind w:left="708"/>
    </w:pPr>
    <w:rPr>
      <w:rFonts w:ascii="CG Times (WN)" w:hAnsi="CG Times (WN)"/>
      <w:sz w:val="24"/>
      <w:lang w:val="de-DE" w:eastAsia="de-DE"/>
    </w:rPr>
  </w:style>
  <w:style w:type="paragraph" w:customStyle="1" w:styleId="192">
    <w:name w:val="Char Char Char1 Char Char Char Char Char Char Char"/>
    <w:basedOn w:val="1"/>
    <w:qFormat/>
    <w:uiPriority w:val="0"/>
    <w:pPr>
      <w:autoSpaceDE w:val="0"/>
      <w:autoSpaceDN w:val="0"/>
    </w:pPr>
    <w:rPr>
      <w:rFonts w:ascii="Tahoma" w:hAnsi="Tahoma"/>
      <w:sz w:val="24"/>
    </w:rPr>
  </w:style>
  <w:style w:type="paragraph" w:customStyle="1" w:styleId="193">
    <w:name w:val="目录文字"/>
    <w:basedOn w:val="1"/>
    <w:qFormat/>
    <w:uiPriority w:val="0"/>
    <w:pPr>
      <w:spacing w:line="480" w:lineRule="auto"/>
    </w:pPr>
    <w:rPr>
      <w:rFonts w:ascii="宋体" w:hAnsi="宋体"/>
      <w:sz w:val="24"/>
    </w:rPr>
  </w:style>
  <w:style w:type="paragraph" w:customStyle="1" w:styleId="194">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195">
    <w:name w:val="Char Char2"/>
    <w:basedOn w:val="1"/>
    <w:qFormat/>
    <w:uiPriority w:val="0"/>
    <w:pPr>
      <w:jc w:val="center"/>
    </w:pPr>
    <w:rPr>
      <w:rFonts w:ascii="宋体"/>
      <w:szCs w:val="21"/>
    </w:rPr>
  </w:style>
  <w:style w:type="paragraph" w:customStyle="1" w:styleId="196">
    <w:name w:val="Robot List Items 2"/>
    <w:basedOn w:val="1"/>
    <w:qFormat/>
    <w:uiPriority w:val="0"/>
    <w:pPr>
      <w:tabs>
        <w:tab w:val="left" w:pos="1068"/>
      </w:tabs>
      <w:ind w:left="1068" w:hanging="360"/>
    </w:pPr>
    <w:rPr>
      <w:rFonts w:ascii="Arial" w:hAnsi="Arial"/>
      <w:sz w:val="18"/>
      <w:lang w:eastAsia="en-US"/>
    </w:rPr>
  </w:style>
  <w:style w:type="paragraph" w:customStyle="1" w:styleId="197">
    <w:name w:val="样式2"/>
    <w:basedOn w:val="1"/>
    <w:qFormat/>
    <w:uiPriority w:val="0"/>
    <w:pPr>
      <w:adjustRightInd w:val="0"/>
      <w:spacing w:line="410" w:lineRule="atLeast"/>
      <w:textAlignment w:val="baseline"/>
    </w:pPr>
  </w:style>
  <w:style w:type="paragraph" w:customStyle="1" w:styleId="198">
    <w:name w:val="Char Char1 Char Char Char Char"/>
    <w:basedOn w:val="1"/>
    <w:qFormat/>
    <w:uiPriority w:val="0"/>
    <w:rPr>
      <w:rFonts w:eastAsia="楷体_GB2312"/>
      <w:sz w:val="32"/>
    </w:rPr>
  </w:style>
  <w:style w:type="paragraph" w:customStyle="1" w:styleId="199">
    <w:name w:val="1 Char Char Char Char"/>
    <w:basedOn w:val="1"/>
    <w:qFormat/>
    <w:uiPriority w:val="0"/>
    <w:rPr>
      <w:rFonts w:ascii="Tahoma" w:hAnsi="Tahoma"/>
      <w:sz w:val="24"/>
    </w:rPr>
  </w:style>
  <w:style w:type="paragraph" w:customStyle="1" w:styleId="200">
    <w:name w:val="Char1"/>
    <w:basedOn w:val="1"/>
    <w:qFormat/>
    <w:uiPriority w:val="0"/>
    <w:rPr>
      <w:rFonts w:ascii="Tahoma" w:hAnsi="Tahoma"/>
      <w:sz w:val="24"/>
    </w:rPr>
  </w:style>
  <w:style w:type="paragraph" w:customStyle="1" w:styleId="201">
    <w:name w:val="Char Char Char Char"/>
    <w:basedOn w:val="1"/>
    <w:qFormat/>
    <w:uiPriority w:val="0"/>
    <w:rPr>
      <w:szCs w:val="24"/>
    </w:rPr>
  </w:style>
  <w:style w:type="paragraph" w:customStyle="1" w:styleId="20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3">
    <w:name w:val="尾注文本 字符"/>
    <w:link w:val="28"/>
    <w:semiHidden/>
    <w:qFormat/>
    <w:locked/>
    <w:uiPriority w:val="0"/>
    <w:rPr>
      <w:rFonts w:eastAsia="??"/>
      <w:color w:val="000000"/>
      <w:sz w:val="24"/>
      <w:szCs w:val="24"/>
    </w:rPr>
  </w:style>
  <w:style w:type="character" w:customStyle="1" w:styleId="204">
    <w:name w:val="尾注文本 Char"/>
    <w:semiHidden/>
    <w:qFormat/>
    <w:uiPriority w:val="0"/>
    <w:rPr>
      <w:kern w:val="2"/>
      <w:sz w:val="21"/>
    </w:rPr>
  </w:style>
  <w:style w:type="character" w:customStyle="1" w:styleId="205">
    <w:name w:val="签名 Char"/>
    <w:link w:val="206"/>
    <w:qFormat/>
    <w:locked/>
    <w:uiPriority w:val="0"/>
    <w:rPr>
      <w:rFonts w:ascii="??" w:hAnsi="??" w:eastAsia="??"/>
      <w:color w:val="000000"/>
      <w:sz w:val="24"/>
      <w:lang w:eastAsia="en-US"/>
    </w:rPr>
  </w:style>
  <w:style w:type="paragraph" w:customStyle="1" w:styleId="206">
    <w:name w:val="签名1"/>
    <w:basedOn w:val="1"/>
    <w:link w:val="205"/>
    <w:qFormat/>
    <w:uiPriority w:val="0"/>
    <w:pPr>
      <w:widowControl/>
      <w:ind w:left="4410" w:leftChars="2100"/>
      <w:jc w:val="left"/>
    </w:pPr>
    <w:rPr>
      <w:rFonts w:ascii="??" w:hAnsi="??" w:eastAsia="??"/>
      <w:color w:val="000000"/>
      <w:kern w:val="0"/>
      <w:sz w:val="24"/>
      <w:lang w:val="zh-CN" w:eastAsia="en-US"/>
    </w:rPr>
  </w:style>
  <w:style w:type="character" w:customStyle="1" w:styleId="207">
    <w:name w:val="信息标题 Char"/>
    <w:link w:val="208"/>
    <w:qFormat/>
    <w:locked/>
    <w:uiPriority w:val="0"/>
    <w:rPr>
      <w:rFonts w:ascii="Arial" w:hAnsi="Arial" w:eastAsia="??" w:cs="Arial"/>
      <w:color w:val="000000"/>
      <w:sz w:val="24"/>
      <w:szCs w:val="24"/>
      <w:shd w:val="pct20" w:color="auto" w:fill="auto"/>
    </w:rPr>
  </w:style>
  <w:style w:type="paragraph" w:customStyle="1" w:styleId="208">
    <w:name w:val="信息标题1"/>
    <w:basedOn w:val="1"/>
    <w:link w:val="207"/>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rPr>
  </w:style>
  <w:style w:type="paragraph" w:customStyle="1" w:styleId="209">
    <w:name w:val="正文首行缩进 21"/>
    <w:basedOn w:val="210"/>
    <w:qFormat/>
    <w:uiPriority w:val="0"/>
  </w:style>
  <w:style w:type="paragraph" w:customStyle="1" w:styleId="210">
    <w:name w:val="正文文本缩进1"/>
    <w:basedOn w:val="1"/>
    <w:qFormat/>
    <w:uiPriority w:val="0"/>
    <w:pPr>
      <w:spacing w:after="120"/>
      <w:ind w:left="420" w:leftChars="200"/>
    </w:pPr>
    <w:rPr>
      <w:rFonts w:ascii="??" w:hAnsi="??" w:eastAsia="??"/>
      <w:color w:val="000000"/>
      <w:kern w:val="0"/>
      <w:sz w:val="20"/>
      <w:szCs w:val="24"/>
    </w:rPr>
  </w:style>
  <w:style w:type="character" w:customStyle="1" w:styleId="211">
    <w:name w:val="结束语 Char"/>
    <w:link w:val="212"/>
    <w:qFormat/>
    <w:locked/>
    <w:uiPriority w:val="0"/>
    <w:rPr>
      <w:rFonts w:ascii="??" w:hAnsi="??" w:eastAsia="??"/>
      <w:color w:val="000000"/>
      <w:sz w:val="24"/>
      <w:lang w:eastAsia="en-US"/>
    </w:rPr>
  </w:style>
  <w:style w:type="paragraph" w:customStyle="1" w:styleId="212">
    <w:name w:val="结束语1"/>
    <w:basedOn w:val="1"/>
    <w:link w:val="211"/>
    <w:qFormat/>
    <w:uiPriority w:val="0"/>
    <w:pPr>
      <w:widowControl/>
      <w:ind w:left="4410" w:leftChars="2100"/>
      <w:jc w:val="left"/>
    </w:pPr>
    <w:rPr>
      <w:rFonts w:ascii="??" w:hAnsi="??" w:eastAsia="??"/>
      <w:color w:val="000000"/>
      <w:kern w:val="0"/>
      <w:sz w:val="24"/>
      <w:lang w:val="zh-CN" w:eastAsia="en-US"/>
    </w:rPr>
  </w:style>
  <w:style w:type="paragraph" w:customStyle="1" w:styleId="213">
    <w:name w:val="正文首行缩进1"/>
    <w:basedOn w:val="19"/>
    <w:qFormat/>
    <w:uiPriority w:val="0"/>
  </w:style>
  <w:style w:type="paragraph" w:customStyle="1" w:styleId="214">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5">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6">
    <w:name w:val="段"/>
    <w:qFormat/>
    <w:uiPriority w:val="0"/>
    <w:pPr>
      <w:autoSpaceDE w:val="0"/>
      <w:autoSpaceDN w:val="0"/>
      <w:ind w:firstLine="200" w:firstLineChars="200"/>
      <w:jc w:val="both"/>
    </w:pPr>
    <w:rPr>
      <w:rFonts w:ascii="??" w:hAnsi="??" w:eastAsia="??" w:cs="宋体"/>
      <w:color w:val="000000"/>
      <w:szCs w:val="28"/>
      <w:lang w:val="en-US" w:eastAsia="zh-CN" w:bidi="ar-SA"/>
    </w:rPr>
  </w:style>
  <w:style w:type="paragraph" w:customStyle="1" w:styleId="217">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18">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19">
    <w:name w:val="潍柴文档正文"/>
    <w:basedOn w:val="1"/>
    <w:qFormat/>
    <w:uiPriority w:val="0"/>
    <w:pPr>
      <w:spacing w:line="360" w:lineRule="auto"/>
      <w:ind w:firstLine="200" w:firstLineChars="200"/>
    </w:pPr>
    <w:rPr>
      <w:sz w:val="24"/>
      <w:szCs w:val="22"/>
    </w:rPr>
  </w:style>
  <w:style w:type="character" w:customStyle="1" w:styleId="220">
    <w:name w:val="ca-141"/>
    <w:qFormat/>
    <w:uiPriority w:val="0"/>
    <w:rPr>
      <w:rFonts w:hint="eastAsia" w:ascii="仿宋_GB2312" w:eastAsia="仿宋_GB2312"/>
      <w:sz w:val="21"/>
      <w:szCs w:val="21"/>
    </w:rPr>
  </w:style>
  <w:style w:type="paragraph" w:customStyle="1" w:styleId="221">
    <w:name w:val="1正文段落"/>
    <w:basedOn w:val="1"/>
    <w:qFormat/>
    <w:uiPriority w:val="0"/>
    <w:pPr>
      <w:spacing w:line="360" w:lineRule="auto"/>
      <w:ind w:firstLine="480" w:firstLineChars="200"/>
      <w:jc w:val="left"/>
    </w:pPr>
    <w:rPr>
      <w:snapToGrid w:val="0"/>
      <w:kern w:val="0"/>
      <w:sz w:val="24"/>
      <w:szCs w:val="24"/>
    </w:rPr>
  </w:style>
  <w:style w:type="character" w:customStyle="1" w:styleId="22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73D4-5C3D-4431-A22B-A978D53680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5218</Words>
  <Characters>6291</Characters>
  <Lines>52</Lines>
  <Paragraphs>14</Paragraphs>
  <TotalTime>1</TotalTime>
  <ScaleCrop>false</ScaleCrop>
  <LinksUpToDate>false</LinksUpToDate>
  <CharactersWithSpaces>6672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2025-05-19T02:18:00Z</dcterms:created>
  <dc:creator>zhl</dc:creator>
  <cp:lastModifiedBy>微信用户</cp:lastModifiedBy>
  <cp:lastPrinted>2020-01-08T06:44:00Z</cp:lastPrinted>
  <dcterms:modified xsi:type="dcterms:W3CDTF">2025-07-10T01:05:37Z</dcterms:modified>
  <dc:title>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Base Target">
    <vt:lpwstr>_blank</vt:lpwstr>
  </property>
  <property fmtid="{D5CDD505-2E9C-101B-9397-08002B2CF9AE}" pid="4" name="ICV">
    <vt:lpwstr>1F65E11D258D418F9DD3E14036936860_13</vt:lpwstr>
  </property>
  <property fmtid="{D5CDD505-2E9C-101B-9397-08002B2CF9AE}" pid="5" name="KSOTemplateDocerSaveRecord">
    <vt:lpwstr>eyJoZGlkIjoiZDNhYmM5YTljOTRlZTk3ZmFmNWUyODJhYWQ3OWU2M2UiLCJ1c2VySWQiOiIxMzQ2MzQyNDY0In0=</vt:lpwstr>
  </property>
</Properties>
</file>